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737" w:rsidRPr="00281BD9" w:rsidRDefault="00281BD9" w:rsidP="008F7737">
      <w:pPr>
        <w:spacing w:after="0" w:line="240" w:lineRule="auto"/>
        <w:jc w:val="right"/>
        <w:rPr>
          <w:rFonts w:ascii="Times New Roman" w:hAnsi="Times New Roman" w:cs="Times New Roman"/>
          <w:snapToGrid w:val="0"/>
          <w:sz w:val="24"/>
          <w:szCs w:val="24"/>
        </w:rPr>
      </w:pPr>
      <w:bookmarkStart w:id="0" w:name="_Toc525632070"/>
      <w:bookmarkStart w:id="1" w:name="_Toc524934896"/>
      <w:r w:rsidRPr="00281BD9">
        <w:rPr>
          <w:rFonts w:ascii="Times New Roman" w:hAnsi="Times New Roman" w:cs="Times New Roman"/>
          <w:snapToGrid w:val="0"/>
          <w:sz w:val="24"/>
          <w:szCs w:val="24"/>
        </w:rPr>
        <w:t>«Бәйтерек» ҰБХ» АҚ</w:t>
      </w:r>
    </w:p>
    <w:p w:rsidR="00281BD9" w:rsidRDefault="00281BD9" w:rsidP="00281BD9">
      <w:pPr>
        <w:spacing w:after="0" w:line="240" w:lineRule="auto"/>
        <w:jc w:val="right"/>
        <w:rPr>
          <w:rFonts w:ascii="Times New Roman" w:hAnsi="Times New Roman" w:cs="Times New Roman"/>
          <w:snapToGrid w:val="0"/>
          <w:sz w:val="24"/>
          <w:szCs w:val="24"/>
          <w:lang w:val="kk-KZ"/>
        </w:rPr>
      </w:pPr>
      <w:r w:rsidRPr="00281BD9">
        <w:rPr>
          <w:rFonts w:ascii="Times New Roman" w:hAnsi="Times New Roman" w:cs="Times New Roman"/>
          <w:snapToGrid w:val="0"/>
          <w:sz w:val="24"/>
          <w:szCs w:val="24"/>
        </w:rPr>
        <w:t xml:space="preserve">Басқарма отырысының  </w:t>
      </w:r>
    </w:p>
    <w:p w:rsidR="00281BD9" w:rsidRDefault="00101D02" w:rsidP="00281BD9">
      <w:pPr>
        <w:spacing w:after="0" w:line="240" w:lineRule="auto"/>
        <w:jc w:val="right"/>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2022 жылдың 17</w:t>
      </w:r>
      <w:r w:rsidR="00281BD9" w:rsidRPr="00281BD9">
        <w:rPr>
          <w:rFonts w:ascii="Times New Roman" w:hAnsi="Times New Roman" w:cs="Times New Roman"/>
          <w:snapToGrid w:val="0"/>
          <w:sz w:val="24"/>
          <w:szCs w:val="24"/>
          <w:lang w:val="kk-KZ"/>
        </w:rPr>
        <w:t xml:space="preserve"> </w:t>
      </w:r>
      <w:r>
        <w:rPr>
          <w:rFonts w:ascii="Times New Roman" w:hAnsi="Times New Roman" w:cs="Times New Roman"/>
          <w:snapToGrid w:val="0"/>
          <w:sz w:val="24"/>
          <w:szCs w:val="24"/>
          <w:lang w:val="kk-KZ"/>
        </w:rPr>
        <w:t>тамыз</w:t>
      </w:r>
      <w:r w:rsidR="00281BD9" w:rsidRPr="00281BD9">
        <w:rPr>
          <w:rFonts w:ascii="Times New Roman" w:hAnsi="Times New Roman" w:cs="Times New Roman"/>
          <w:snapToGrid w:val="0"/>
          <w:sz w:val="24"/>
          <w:szCs w:val="24"/>
          <w:lang w:val="kk-KZ"/>
        </w:rPr>
        <w:t xml:space="preserve">  </w:t>
      </w:r>
    </w:p>
    <w:p w:rsidR="00281BD9" w:rsidRDefault="00101D02" w:rsidP="00281BD9">
      <w:pPr>
        <w:spacing w:after="0" w:line="240" w:lineRule="auto"/>
        <w:jc w:val="right"/>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(№33/22</w:t>
      </w:r>
      <w:r w:rsidR="00281BD9" w:rsidRPr="00281BD9">
        <w:rPr>
          <w:rFonts w:ascii="Times New Roman" w:hAnsi="Times New Roman" w:cs="Times New Roman"/>
          <w:snapToGrid w:val="0"/>
          <w:sz w:val="24"/>
          <w:szCs w:val="24"/>
          <w:lang w:val="kk-KZ"/>
        </w:rPr>
        <w:t xml:space="preserve"> хаттама) хаттамасына </w:t>
      </w:r>
    </w:p>
    <w:p w:rsidR="00281BD9" w:rsidRPr="00281BD9" w:rsidRDefault="00101D02" w:rsidP="00281BD9">
      <w:pPr>
        <w:spacing w:after="0" w:line="240" w:lineRule="auto"/>
        <w:jc w:val="right"/>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 xml:space="preserve"> № 5</w:t>
      </w:r>
      <w:r w:rsidR="00281BD9" w:rsidRPr="00281BD9">
        <w:rPr>
          <w:rFonts w:ascii="Times New Roman" w:hAnsi="Times New Roman" w:cs="Times New Roman"/>
          <w:snapToGrid w:val="0"/>
          <w:sz w:val="24"/>
          <w:szCs w:val="24"/>
          <w:lang w:val="kk-KZ"/>
        </w:rPr>
        <w:t xml:space="preserve"> қосымша</w:t>
      </w:r>
    </w:p>
    <w:p w:rsidR="00281BD9" w:rsidRPr="00281BD9" w:rsidRDefault="00281BD9" w:rsidP="008F7737">
      <w:pPr>
        <w:spacing w:after="0" w:line="240" w:lineRule="auto"/>
        <w:jc w:val="right"/>
        <w:rPr>
          <w:rFonts w:ascii="Times New Roman" w:hAnsi="Times New Roman" w:cs="Times New Roman"/>
          <w:sz w:val="24"/>
          <w:szCs w:val="24"/>
          <w:lang w:val="kk-KZ"/>
        </w:rPr>
      </w:pPr>
    </w:p>
    <w:p w:rsidR="008F7737" w:rsidRPr="00281BD9" w:rsidRDefault="008F7737" w:rsidP="008F7737">
      <w:pPr>
        <w:pStyle w:val="aa"/>
        <w:tabs>
          <w:tab w:val="left" w:pos="431"/>
          <w:tab w:val="left" w:pos="851"/>
        </w:tabs>
        <w:ind w:left="0" w:firstLine="567"/>
        <w:contextualSpacing w:val="0"/>
        <w:jc w:val="both"/>
        <w:rPr>
          <w:spacing w:val="2"/>
          <w:lang w:val="kk-KZ"/>
        </w:rPr>
      </w:pPr>
    </w:p>
    <w:p w:rsidR="008F7737" w:rsidRPr="00281BD9" w:rsidRDefault="008F7737" w:rsidP="008F7737">
      <w:pPr>
        <w:pStyle w:val="aa"/>
        <w:tabs>
          <w:tab w:val="left" w:pos="431"/>
          <w:tab w:val="left" w:pos="851"/>
        </w:tabs>
        <w:ind w:left="0" w:firstLine="567"/>
        <w:contextualSpacing w:val="0"/>
        <w:jc w:val="both"/>
        <w:rPr>
          <w:spacing w:val="2"/>
          <w:lang w:val="kk-KZ"/>
        </w:rPr>
      </w:pPr>
    </w:p>
    <w:p w:rsidR="008F7737" w:rsidRPr="00281BD9" w:rsidRDefault="008F7737" w:rsidP="008F7737">
      <w:pPr>
        <w:pStyle w:val="aa"/>
        <w:tabs>
          <w:tab w:val="left" w:pos="431"/>
          <w:tab w:val="left" w:pos="851"/>
        </w:tabs>
        <w:ind w:left="0" w:firstLine="567"/>
        <w:contextualSpacing w:val="0"/>
        <w:jc w:val="both"/>
        <w:rPr>
          <w:spacing w:val="2"/>
          <w:lang w:val="kk-KZ"/>
        </w:rPr>
      </w:pP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265"/>
        <w:gridCol w:w="1985"/>
        <w:gridCol w:w="5245"/>
      </w:tblGrid>
      <w:tr w:rsidR="002C576C" w:rsidRPr="008F7737" w:rsidTr="00710346">
        <w:trPr>
          <w:trHeight w:val="234"/>
        </w:trPr>
        <w:tc>
          <w:tcPr>
            <w:tcW w:w="2265" w:type="dxa"/>
            <w:vMerge w:val="restart"/>
          </w:tcPr>
          <w:p w:rsidR="002C576C" w:rsidRPr="008F7737" w:rsidRDefault="000E380B" w:rsidP="008F7737">
            <w:pPr>
              <w:tabs>
                <w:tab w:val="center" w:pos="4153"/>
                <w:tab w:val="right" w:pos="8306"/>
              </w:tabs>
              <w:spacing w:after="0" w:line="240" w:lineRule="auto"/>
              <w:ind w:left="-111"/>
              <w:rPr>
                <w:rFonts w:ascii="Times New Roman" w:eastAsia="SimSun" w:hAnsi="Times New Roman" w:cs="Times New Roman"/>
                <w:bCs/>
                <w:sz w:val="24"/>
                <w:szCs w:val="24"/>
                <w:lang w:val="kk-KZ"/>
              </w:rPr>
            </w:pPr>
            <w:r>
              <w:rPr>
                <w:rFonts w:ascii="Times New Roman" w:eastAsia="SimSun" w:hAnsi="Times New Roman" w:cs="Times New Roman"/>
                <w:b/>
                <w:noProof/>
                <w:sz w:val="24"/>
                <w:szCs w:val="24"/>
                <w:lang w:eastAsia="ru-RU"/>
              </w:rPr>
              <w:drawing>
                <wp:inline distT="0" distB="0" distL="0" distR="0" wp14:anchorId="7F00C0E2" wp14:editId="5AF49E14">
                  <wp:extent cx="1522203" cy="73342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0828" cy="737580"/>
                          </a:xfrm>
                          <a:prstGeom prst="rect">
                            <a:avLst/>
                          </a:prstGeom>
                          <a:noFill/>
                          <a:ln>
                            <a:noFill/>
                          </a:ln>
                        </pic:spPr>
                      </pic:pic>
                    </a:graphicData>
                  </a:graphic>
                </wp:inline>
              </w:drawing>
            </w:r>
          </w:p>
        </w:tc>
        <w:tc>
          <w:tcPr>
            <w:tcW w:w="1985" w:type="dxa"/>
          </w:tcPr>
          <w:p w:rsidR="002C576C" w:rsidRPr="00EC5A95" w:rsidRDefault="002C576C" w:rsidP="00A86CF5">
            <w:pPr>
              <w:tabs>
                <w:tab w:val="center" w:pos="4153"/>
                <w:tab w:val="right" w:pos="8306"/>
              </w:tabs>
              <w:spacing w:after="0" w:line="240" w:lineRule="auto"/>
              <w:jc w:val="both"/>
              <w:rPr>
                <w:rFonts w:ascii="Times New Roman" w:hAnsi="Times New Roman" w:cs="Times New Roman"/>
              </w:rPr>
            </w:pPr>
            <w:r w:rsidRPr="00EC5A95">
              <w:rPr>
                <w:rFonts w:ascii="Times New Roman" w:hAnsi="Times New Roman" w:cs="Times New Roman"/>
              </w:rPr>
              <w:t>Жоғары тұрған ішкі құжат</w:t>
            </w:r>
          </w:p>
        </w:tc>
        <w:tc>
          <w:tcPr>
            <w:tcW w:w="5245" w:type="dxa"/>
          </w:tcPr>
          <w:p w:rsidR="002C576C" w:rsidRPr="00EC5A95" w:rsidRDefault="000E380B" w:rsidP="002C576C">
            <w:pPr>
              <w:rPr>
                <w:rFonts w:ascii="Times New Roman" w:hAnsi="Times New Roman" w:cs="Times New Roman"/>
              </w:rPr>
            </w:pPr>
            <w:r>
              <w:rPr>
                <w:rFonts w:ascii="Times New Roman" w:hAnsi="Times New Roman" w:cs="Times New Roman"/>
              </w:rPr>
              <w:t>"Отбасы банк"</w:t>
            </w:r>
            <w:r w:rsidR="002C576C" w:rsidRPr="00EC5A95">
              <w:rPr>
                <w:rFonts w:ascii="Times New Roman" w:hAnsi="Times New Roman" w:cs="Times New Roman"/>
              </w:rPr>
              <w:t xml:space="preserve"> АҚ Жарғысы</w:t>
            </w:r>
          </w:p>
        </w:tc>
      </w:tr>
      <w:tr w:rsidR="002C576C" w:rsidRPr="008F7737" w:rsidTr="0090653D">
        <w:trPr>
          <w:trHeight w:val="61"/>
        </w:trPr>
        <w:tc>
          <w:tcPr>
            <w:tcW w:w="2265" w:type="dxa"/>
            <w:vMerge/>
          </w:tcPr>
          <w:p w:rsidR="002C576C" w:rsidRPr="008F7737" w:rsidRDefault="002C576C" w:rsidP="008F7737">
            <w:pPr>
              <w:tabs>
                <w:tab w:val="center" w:pos="4153"/>
                <w:tab w:val="right" w:pos="8306"/>
              </w:tabs>
              <w:spacing w:after="0" w:line="240" w:lineRule="auto"/>
              <w:rPr>
                <w:rFonts w:ascii="Times New Roman" w:eastAsia="SimSun" w:hAnsi="Times New Roman" w:cs="Times New Roman"/>
                <w:bCs/>
                <w:sz w:val="24"/>
                <w:szCs w:val="24"/>
                <w:lang w:val="kk-KZ"/>
              </w:rPr>
            </w:pPr>
          </w:p>
        </w:tc>
        <w:tc>
          <w:tcPr>
            <w:tcW w:w="1985" w:type="dxa"/>
          </w:tcPr>
          <w:p w:rsidR="002C576C" w:rsidRPr="00EC5A95" w:rsidRDefault="002C576C" w:rsidP="00A86CF5">
            <w:pPr>
              <w:rPr>
                <w:rFonts w:ascii="Times New Roman" w:hAnsi="Times New Roman" w:cs="Times New Roman"/>
              </w:rPr>
            </w:pPr>
            <w:r w:rsidRPr="00EC5A95">
              <w:rPr>
                <w:rFonts w:ascii="Times New Roman" w:hAnsi="Times New Roman" w:cs="Times New Roman"/>
              </w:rPr>
              <w:t>Ішкі құжаттың иесі</w:t>
            </w:r>
          </w:p>
        </w:tc>
        <w:tc>
          <w:tcPr>
            <w:tcW w:w="5245" w:type="dxa"/>
          </w:tcPr>
          <w:p w:rsidR="002C576C" w:rsidRPr="00EC5A95" w:rsidRDefault="002C576C" w:rsidP="0090653D">
            <w:pPr>
              <w:rPr>
                <w:rFonts w:ascii="Times New Roman" w:hAnsi="Times New Roman" w:cs="Times New Roman"/>
              </w:rPr>
            </w:pPr>
            <w:r w:rsidRPr="00EC5A95">
              <w:rPr>
                <w:rFonts w:ascii="Times New Roman" w:hAnsi="Times New Roman" w:cs="Times New Roman"/>
              </w:rPr>
              <w:t>Корпоративтік хатшы</w:t>
            </w:r>
          </w:p>
        </w:tc>
      </w:tr>
      <w:tr w:rsidR="002C576C" w:rsidRPr="008F7737" w:rsidTr="00777E67">
        <w:trPr>
          <w:trHeight w:val="543"/>
        </w:trPr>
        <w:tc>
          <w:tcPr>
            <w:tcW w:w="2265" w:type="dxa"/>
            <w:vMerge/>
          </w:tcPr>
          <w:p w:rsidR="002C576C" w:rsidRPr="008F7737" w:rsidRDefault="002C576C" w:rsidP="008F7737">
            <w:pPr>
              <w:tabs>
                <w:tab w:val="center" w:pos="4153"/>
                <w:tab w:val="right" w:pos="8306"/>
              </w:tabs>
              <w:spacing w:after="0" w:line="240" w:lineRule="auto"/>
              <w:rPr>
                <w:rFonts w:ascii="Times New Roman" w:eastAsia="SimSun" w:hAnsi="Times New Roman" w:cs="Times New Roman"/>
                <w:bCs/>
                <w:sz w:val="24"/>
                <w:szCs w:val="24"/>
                <w:lang w:val="kk-KZ"/>
              </w:rPr>
            </w:pPr>
          </w:p>
        </w:tc>
        <w:tc>
          <w:tcPr>
            <w:tcW w:w="1985" w:type="dxa"/>
          </w:tcPr>
          <w:p w:rsidR="002C576C" w:rsidRPr="00EC5A95" w:rsidRDefault="002C576C" w:rsidP="00A86CF5">
            <w:pPr>
              <w:rPr>
                <w:rFonts w:ascii="Times New Roman" w:hAnsi="Times New Roman" w:cs="Times New Roman"/>
              </w:rPr>
            </w:pPr>
            <w:r w:rsidRPr="00EC5A95">
              <w:rPr>
                <w:rFonts w:ascii="Times New Roman" w:hAnsi="Times New Roman" w:cs="Times New Roman"/>
              </w:rPr>
              <w:t>Әзірледі</w:t>
            </w:r>
          </w:p>
        </w:tc>
        <w:tc>
          <w:tcPr>
            <w:tcW w:w="5245" w:type="dxa"/>
          </w:tcPr>
          <w:p w:rsidR="002C576C" w:rsidRPr="00EC5A95" w:rsidRDefault="002C576C" w:rsidP="0090653D">
            <w:pPr>
              <w:rPr>
                <w:rFonts w:ascii="Times New Roman" w:hAnsi="Times New Roman" w:cs="Times New Roman"/>
              </w:rPr>
            </w:pPr>
            <w:r w:rsidRPr="00EC5A95">
              <w:rPr>
                <w:rFonts w:ascii="Times New Roman" w:hAnsi="Times New Roman" w:cs="Times New Roman"/>
              </w:rPr>
              <w:t>Корп</w:t>
            </w:r>
            <w:r w:rsidR="009949E9">
              <w:rPr>
                <w:rFonts w:ascii="Times New Roman" w:hAnsi="Times New Roman" w:cs="Times New Roman"/>
              </w:rPr>
              <w:t>оративтік хатшы-Дауылбаев Д. Ш.</w:t>
            </w:r>
          </w:p>
        </w:tc>
      </w:tr>
      <w:tr w:rsidR="002C576C" w:rsidRPr="008F7737" w:rsidTr="0090653D">
        <w:trPr>
          <w:trHeight w:val="240"/>
        </w:trPr>
        <w:tc>
          <w:tcPr>
            <w:tcW w:w="2265" w:type="dxa"/>
            <w:vMerge/>
          </w:tcPr>
          <w:p w:rsidR="002C576C" w:rsidRPr="008F7737" w:rsidRDefault="002C576C" w:rsidP="008F7737">
            <w:pPr>
              <w:tabs>
                <w:tab w:val="center" w:pos="4153"/>
                <w:tab w:val="right" w:pos="8306"/>
              </w:tabs>
              <w:spacing w:after="0" w:line="240" w:lineRule="auto"/>
              <w:rPr>
                <w:rFonts w:ascii="Times New Roman" w:eastAsia="SimSun" w:hAnsi="Times New Roman" w:cs="Times New Roman"/>
                <w:bCs/>
                <w:sz w:val="24"/>
                <w:szCs w:val="24"/>
              </w:rPr>
            </w:pPr>
          </w:p>
        </w:tc>
        <w:tc>
          <w:tcPr>
            <w:tcW w:w="1985" w:type="dxa"/>
          </w:tcPr>
          <w:p w:rsidR="002C576C" w:rsidRPr="00EC5A95" w:rsidRDefault="002C576C" w:rsidP="00A86CF5">
            <w:pPr>
              <w:rPr>
                <w:rFonts w:ascii="Times New Roman" w:hAnsi="Times New Roman" w:cs="Times New Roman"/>
              </w:rPr>
            </w:pPr>
            <w:r w:rsidRPr="00EC5A95">
              <w:rPr>
                <w:rFonts w:ascii="Times New Roman" w:hAnsi="Times New Roman" w:cs="Times New Roman"/>
              </w:rPr>
              <w:t>Бекітілді</w:t>
            </w:r>
          </w:p>
        </w:tc>
        <w:tc>
          <w:tcPr>
            <w:tcW w:w="5245" w:type="dxa"/>
          </w:tcPr>
          <w:p w:rsidR="002C576C" w:rsidRPr="00EC5A95" w:rsidRDefault="002C576C" w:rsidP="0090653D">
            <w:pPr>
              <w:rPr>
                <w:rFonts w:ascii="Times New Roman" w:hAnsi="Times New Roman" w:cs="Times New Roman"/>
              </w:rPr>
            </w:pPr>
            <w:r w:rsidRPr="00EC5A95">
              <w:rPr>
                <w:rFonts w:ascii="Times New Roman" w:hAnsi="Times New Roman" w:cs="Times New Roman"/>
              </w:rPr>
              <w:t>"Бәйтерек" ҰБХ " АҚ Басқармасы отырысының 28.11.2018 жылғы хаттамасы (№53/18)</w:t>
            </w:r>
          </w:p>
        </w:tc>
      </w:tr>
      <w:tr w:rsidR="002C576C" w:rsidRPr="008F7737" w:rsidTr="0090653D">
        <w:trPr>
          <w:trHeight w:val="61"/>
        </w:trPr>
        <w:tc>
          <w:tcPr>
            <w:tcW w:w="2265" w:type="dxa"/>
            <w:vMerge/>
          </w:tcPr>
          <w:p w:rsidR="002C576C" w:rsidRPr="008F7737" w:rsidRDefault="002C576C" w:rsidP="008F7737">
            <w:pPr>
              <w:tabs>
                <w:tab w:val="center" w:pos="4153"/>
                <w:tab w:val="right" w:pos="8306"/>
              </w:tabs>
              <w:spacing w:after="0" w:line="240" w:lineRule="auto"/>
              <w:rPr>
                <w:rFonts w:ascii="Times New Roman" w:eastAsia="SimSun" w:hAnsi="Times New Roman" w:cs="Times New Roman"/>
                <w:bCs/>
                <w:sz w:val="24"/>
                <w:szCs w:val="24"/>
              </w:rPr>
            </w:pPr>
          </w:p>
        </w:tc>
        <w:tc>
          <w:tcPr>
            <w:tcW w:w="1985" w:type="dxa"/>
          </w:tcPr>
          <w:p w:rsidR="002C576C" w:rsidRPr="00EC5A95" w:rsidRDefault="002C576C" w:rsidP="00A86CF5">
            <w:pPr>
              <w:rPr>
                <w:rFonts w:ascii="Times New Roman" w:hAnsi="Times New Roman" w:cs="Times New Roman"/>
              </w:rPr>
            </w:pPr>
            <w:r w:rsidRPr="00EC5A95">
              <w:rPr>
                <w:rFonts w:ascii="Times New Roman" w:hAnsi="Times New Roman" w:cs="Times New Roman"/>
              </w:rPr>
              <w:t>Күшіне ену күні</w:t>
            </w:r>
          </w:p>
        </w:tc>
        <w:tc>
          <w:tcPr>
            <w:tcW w:w="5245" w:type="dxa"/>
          </w:tcPr>
          <w:p w:rsidR="002C576C" w:rsidRPr="00EC5A95" w:rsidRDefault="002C576C" w:rsidP="0090653D">
            <w:pPr>
              <w:rPr>
                <w:rFonts w:ascii="Times New Roman" w:hAnsi="Times New Roman" w:cs="Times New Roman"/>
              </w:rPr>
            </w:pPr>
            <w:r w:rsidRPr="00EC5A95">
              <w:rPr>
                <w:rFonts w:ascii="Times New Roman" w:hAnsi="Times New Roman" w:cs="Times New Roman"/>
              </w:rPr>
              <w:t>28.11.2018 жыл</w:t>
            </w:r>
          </w:p>
        </w:tc>
      </w:tr>
      <w:tr w:rsidR="002C576C" w:rsidRPr="008F7737" w:rsidTr="0090653D">
        <w:trPr>
          <w:trHeight w:val="280"/>
        </w:trPr>
        <w:tc>
          <w:tcPr>
            <w:tcW w:w="2265" w:type="dxa"/>
            <w:vMerge/>
          </w:tcPr>
          <w:p w:rsidR="002C576C" w:rsidRPr="008F7737" w:rsidRDefault="002C576C" w:rsidP="008F7737">
            <w:pPr>
              <w:tabs>
                <w:tab w:val="center" w:pos="4153"/>
                <w:tab w:val="right" w:pos="8306"/>
              </w:tabs>
              <w:spacing w:after="0" w:line="240" w:lineRule="auto"/>
              <w:rPr>
                <w:rFonts w:ascii="Times New Roman" w:eastAsia="SimSun" w:hAnsi="Times New Roman" w:cs="Times New Roman"/>
                <w:bCs/>
                <w:sz w:val="24"/>
                <w:szCs w:val="24"/>
              </w:rPr>
            </w:pPr>
          </w:p>
        </w:tc>
        <w:tc>
          <w:tcPr>
            <w:tcW w:w="1985" w:type="dxa"/>
          </w:tcPr>
          <w:p w:rsidR="002C576C" w:rsidRPr="00EC5A95" w:rsidRDefault="002C576C" w:rsidP="00A86CF5">
            <w:pPr>
              <w:rPr>
                <w:rFonts w:ascii="Times New Roman" w:hAnsi="Times New Roman" w:cs="Times New Roman"/>
              </w:rPr>
            </w:pPr>
            <w:r w:rsidRPr="00EC5A95">
              <w:rPr>
                <w:rFonts w:ascii="Times New Roman" w:hAnsi="Times New Roman" w:cs="Times New Roman"/>
              </w:rPr>
              <w:t>Шектеу белгісі</w:t>
            </w:r>
          </w:p>
        </w:tc>
        <w:tc>
          <w:tcPr>
            <w:tcW w:w="5245" w:type="dxa"/>
          </w:tcPr>
          <w:p w:rsidR="002C576C" w:rsidRPr="00EC5A95" w:rsidRDefault="002C576C" w:rsidP="002C576C">
            <w:pPr>
              <w:rPr>
                <w:rFonts w:ascii="Times New Roman" w:hAnsi="Times New Roman" w:cs="Times New Roman"/>
              </w:rPr>
            </w:pPr>
            <w:r w:rsidRPr="00EC5A95">
              <w:rPr>
                <w:rFonts w:ascii="Times New Roman" w:hAnsi="Times New Roman" w:cs="Times New Roman"/>
              </w:rPr>
              <w:t>Ішкі пайдалану</w:t>
            </w:r>
            <w:r w:rsidRPr="00EC5A95">
              <w:rPr>
                <w:rFonts w:ascii="Times New Roman" w:hAnsi="Times New Roman" w:cs="Times New Roman"/>
                <w:lang w:val="kk-KZ"/>
              </w:rPr>
              <w:t>ға арналған</w:t>
            </w:r>
          </w:p>
        </w:tc>
      </w:tr>
    </w:tbl>
    <w:p w:rsidR="008F7737" w:rsidRPr="008F7737" w:rsidRDefault="008F7737" w:rsidP="008F7737">
      <w:pPr>
        <w:spacing w:after="0" w:line="240" w:lineRule="auto"/>
        <w:ind w:right="98"/>
        <w:jc w:val="center"/>
        <w:rPr>
          <w:rFonts w:ascii="Times New Roman" w:hAnsi="Times New Roman" w:cs="Times New Roman"/>
          <w:b/>
          <w:snapToGrid w:val="0"/>
          <w:sz w:val="24"/>
          <w:szCs w:val="24"/>
        </w:rPr>
      </w:pPr>
    </w:p>
    <w:p w:rsidR="008F7737" w:rsidRPr="008F7737" w:rsidRDefault="008F7737" w:rsidP="008F7737">
      <w:pPr>
        <w:spacing w:after="0" w:line="240" w:lineRule="auto"/>
        <w:ind w:right="98"/>
        <w:jc w:val="center"/>
        <w:rPr>
          <w:rFonts w:ascii="Times New Roman" w:hAnsi="Times New Roman" w:cs="Times New Roman"/>
          <w:snapToGrid w:val="0"/>
          <w:sz w:val="24"/>
          <w:szCs w:val="24"/>
        </w:rPr>
      </w:pPr>
    </w:p>
    <w:p w:rsidR="008F7737" w:rsidRPr="008F7737" w:rsidRDefault="008F7737" w:rsidP="008F7737">
      <w:pPr>
        <w:spacing w:after="0" w:line="240" w:lineRule="auto"/>
        <w:ind w:right="98"/>
        <w:jc w:val="center"/>
        <w:rPr>
          <w:rFonts w:ascii="Times New Roman" w:hAnsi="Times New Roman" w:cs="Times New Roman"/>
          <w:b/>
          <w:snapToGrid w:val="0"/>
          <w:sz w:val="24"/>
          <w:szCs w:val="24"/>
        </w:rPr>
      </w:pPr>
      <w:r w:rsidRPr="008F7737" w:rsidDel="00651321">
        <w:rPr>
          <w:rFonts w:ascii="Times New Roman" w:hAnsi="Times New Roman" w:cs="Times New Roman"/>
          <w:snapToGrid w:val="0"/>
          <w:sz w:val="24"/>
          <w:szCs w:val="24"/>
        </w:rPr>
        <w:t xml:space="preserve"> </w:t>
      </w:r>
    </w:p>
    <w:p w:rsidR="008F7737" w:rsidRPr="008F7737" w:rsidRDefault="008F7737" w:rsidP="008F7737">
      <w:pPr>
        <w:spacing w:after="0" w:line="240" w:lineRule="auto"/>
        <w:ind w:right="98"/>
        <w:jc w:val="center"/>
        <w:rPr>
          <w:rFonts w:ascii="Times New Roman" w:hAnsi="Times New Roman" w:cs="Times New Roman"/>
          <w:b/>
          <w:snapToGrid w:val="0"/>
          <w:sz w:val="24"/>
          <w:szCs w:val="24"/>
        </w:rPr>
      </w:pPr>
    </w:p>
    <w:p w:rsidR="002C576C" w:rsidRDefault="000E380B" w:rsidP="002C576C">
      <w:pPr>
        <w:pStyle w:val="11"/>
        <w:jc w:val="center"/>
        <w:outlineLvl w:val="0"/>
        <w:rPr>
          <w:rFonts w:ascii="Times New Roman" w:hAnsi="Times New Roman" w:cs="Times New Roman"/>
          <w:b/>
          <w:color w:val="auto"/>
          <w:sz w:val="24"/>
          <w:szCs w:val="24"/>
          <w:lang w:val="ru-RU"/>
        </w:rPr>
      </w:pPr>
      <w:r>
        <w:rPr>
          <w:rFonts w:ascii="Times New Roman" w:hAnsi="Times New Roman" w:cs="Times New Roman"/>
          <w:b/>
          <w:color w:val="auto"/>
          <w:sz w:val="24"/>
          <w:szCs w:val="24"/>
          <w:lang w:val="ru-RU"/>
        </w:rPr>
        <w:t>"Отбасы банк" тұрғын үй құрылыс жинақ банкі"</w:t>
      </w:r>
      <w:r w:rsidR="002C576C">
        <w:rPr>
          <w:rFonts w:ascii="Times New Roman" w:hAnsi="Times New Roman" w:cs="Times New Roman"/>
          <w:b/>
          <w:color w:val="auto"/>
          <w:sz w:val="24"/>
          <w:szCs w:val="24"/>
          <w:lang w:val="ru-RU"/>
        </w:rPr>
        <w:t xml:space="preserve"> </w:t>
      </w:r>
    </w:p>
    <w:p w:rsidR="002C576C" w:rsidRDefault="002C576C" w:rsidP="002C576C">
      <w:pPr>
        <w:pStyle w:val="11"/>
        <w:jc w:val="center"/>
        <w:outlineLvl w:val="0"/>
        <w:rPr>
          <w:rFonts w:ascii="Times New Roman" w:hAnsi="Times New Roman" w:cs="Times New Roman"/>
          <w:b/>
          <w:color w:val="auto"/>
          <w:sz w:val="24"/>
          <w:szCs w:val="24"/>
          <w:lang w:val="ru-RU"/>
        </w:rPr>
      </w:pPr>
      <w:r>
        <w:rPr>
          <w:rFonts w:ascii="Times New Roman" w:hAnsi="Times New Roman" w:cs="Times New Roman"/>
          <w:b/>
          <w:color w:val="auto"/>
          <w:sz w:val="24"/>
          <w:szCs w:val="24"/>
          <w:lang w:val="ru-RU"/>
        </w:rPr>
        <w:t>акционерлік қоғамының Директорлар кеңесі туралы</w:t>
      </w:r>
    </w:p>
    <w:p w:rsidR="002C576C" w:rsidRDefault="002C576C" w:rsidP="002C576C">
      <w:pPr>
        <w:pStyle w:val="11"/>
        <w:jc w:val="center"/>
        <w:outlineLvl w:val="0"/>
        <w:rPr>
          <w:rFonts w:ascii="Times New Roman" w:hAnsi="Times New Roman" w:cs="Times New Roman"/>
          <w:b/>
          <w:color w:val="auto"/>
          <w:sz w:val="24"/>
          <w:szCs w:val="24"/>
          <w:lang w:val="ru-RU"/>
        </w:rPr>
      </w:pPr>
      <w:r>
        <w:rPr>
          <w:rFonts w:ascii="Times New Roman" w:hAnsi="Times New Roman" w:cs="Times New Roman"/>
          <w:b/>
          <w:color w:val="auto"/>
          <w:sz w:val="24"/>
          <w:szCs w:val="24"/>
          <w:lang w:val="ru-RU"/>
        </w:rPr>
        <w:t>ереже</w:t>
      </w:r>
      <w:r w:rsidR="008B6605">
        <w:rPr>
          <w:rFonts w:ascii="Times New Roman" w:hAnsi="Times New Roman" w:cs="Times New Roman"/>
          <w:b/>
          <w:color w:val="auto"/>
          <w:sz w:val="24"/>
          <w:szCs w:val="24"/>
          <w:lang w:val="ru-RU"/>
        </w:rPr>
        <w:t>сі</w:t>
      </w:r>
    </w:p>
    <w:p w:rsidR="008F7737" w:rsidRPr="00822E5B" w:rsidRDefault="008F7737" w:rsidP="008F7737">
      <w:pPr>
        <w:pStyle w:val="af8"/>
        <w:jc w:val="center"/>
        <w:rPr>
          <w:b/>
          <w:snapToGrid w:val="0"/>
        </w:rPr>
      </w:pPr>
    </w:p>
    <w:p w:rsidR="008F7737" w:rsidRPr="008F7737" w:rsidRDefault="008F7737" w:rsidP="008F7737">
      <w:pPr>
        <w:spacing w:after="0" w:line="240" w:lineRule="auto"/>
        <w:ind w:right="98"/>
        <w:jc w:val="center"/>
        <w:rPr>
          <w:rFonts w:ascii="Times New Roman" w:hAnsi="Times New Roman" w:cs="Times New Roman"/>
          <w:i/>
          <w:snapToGrid w:val="0"/>
          <w:sz w:val="24"/>
          <w:szCs w:val="24"/>
        </w:rPr>
      </w:pPr>
    </w:p>
    <w:p w:rsidR="008F7737" w:rsidRPr="008F7737" w:rsidRDefault="008F7737" w:rsidP="008F7737">
      <w:pPr>
        <w:spacing w:after="0" w:line="240" w:lineRule="auto"/>
        <w:ind w:right="98"/>
        <w:jc w:val="center"/>
        <w:rPr>
          <w:rFonts w:ascii="Times New Roman" w:hAnsi="Times New Roman" w:cs="Times New Roman"/>
          <w:i/>
          <w:snapToGrid w:val="0"/>
          <w:sz w:val="24"/>
          <w:szCs w:val="24"/>
        </w:rPr>
      </w:pPr>
    </w:p>
    <w:p w:rsidR="008F7737" w:rsidRPr="008F7737" w:rsidRDefault="008F7737" w:rsidP="008F7737">
      <w:pPr>
        <w:spacing w:after="0" w:line="240" w:lineRule="auto"/>
        <w:ind w:right="98"/>
        <w:jc w:val="center"/>
        <w:rPr>
          <w:rFonts w:ascii="Times New Roman" w:hAnsi="Times New Roman" w:cs="Times New Roman"/>
          <w:i/>
          <w:snapToGrid w:val="0"/>
          <w:sz w:val="24"/>
          <w:szCs w:val="24"/>
        </w:rPr>
      </w:pPr>
    </w:p>
    <w:p w:rsidR="008F7737" w:rsidRPr="008F7737" w:rsidRDefault="008F7737" w:rsidP="008F7737">
      <w:pPr>
        <w:spacing w:after="0" w:line="240" w:lineRule="auto"/>
        <w:ind w:right="98"/>
        <w:jc w:val="center"/>
        <w:rPr>
          <w:rFonts w:ascii="Times New Roman" w:hAnsi="Times New Roman" w:cs="Times New Roman"/>
          <w:i/>
          <w:snapToGrid w:val="0"/>
          <w:sz w:val="24"/>
          <w:szCs w:val="24"/>
        </w:rPr>
      </w:pPr>
    </w:p>
    <w:p w:rsidR="008F7737" w:rsidRPr="008F7737" w:rsidRDefault="008F7737" w:rsidP="008F7737">
      <w:pPr>
        <w:spacing w:after="0" w:line="240" w:lineRule="auto"/>
        <w:ind w:right="98"/>
        <w:jc w:val="center"/>
        <w:rPr>
          <w:rFonts w:ascii="Times New Roman" w:hAnsi="Times New Roman" w:cs="Times New Roman"/>
          <w:i/>
          <w:snapToGrid w:val="0"/>
          <w:sz w:val="24"/>
          <w:szCs w:val="24"/>
        </w:rPr>
      </w:pPr>
    </w:p>
    <w:p w:rsidR="008F7737" w:rsidRPr="008F7737" w:rsidRDefault="008F7737" w:rsidP="008F7737">
      <w:pPr>
        <w:spacing w:after="0" w:line="240" w:lineRule="auto"/>
        <w:ind w:right="98"/>
        <w:jc w:val="center"/>
        <w:rPr>
          <w:rFonts w:ascii="Times New Roman" w:hAnsi="Times New Roman" w:cs="Times New Roman"/>
          <w:i/>
          <w:snapToGrid w:val="0"/>
          <w:sz w:val="24"/>
          <w:szCs w:val="24"/>
        </w:rPr>
      </w:pPr>
    </w:p>
    <w:p w:rsidR="008F7737" w:rsidRPr="008F7737" w:rsidRDefault="008F7737" w:rsidP="008F7737">
      <w:pPr>
        <w:spacing w:after="0" w:line="240" w:lineRule="auto"/>
        <w:ind w:right="98"/>
        <w:jc w:val="center"/>
        <w:rPr>
          <w:rFonts w:ascii="Times New Roman" w:hAnsi="Times New Roman" w:cs="Times New Roman"/>
          <w:i/>
          <w:snapToGrid w:val="0"/>
          <w:sz w:val="24"/>
          <w:szCs w:val="24"/>
        </w:rPr>
      </w:pPr>
    </w:p>
    <w:p w:rsidR="008F7737" w:rsidRPr="008F7737" w:rsidRDefault="008F7737" w:rsidP="008F7737">
      <w:pPr>
        <w:spacing w:after="0" w:line="240" w:lineRule="auto"/>
        <w:ind w:right="98"/>
        <w:jc w:val="center"/>
        <w:rPr>
          <w:rFonts w:ascii="Times New Roman" w:hAnsi="Times New Roman" w:cs="Times New Roman"/>
          <w:i/>
          <w:snapToGrid w:val="0"/>
          <w:sz w:val="24"/>
          <w:szCs w:val="24"/>
        </w:rPr>
      </w:pPr>
    </w:p>
    <w:p w:rsidR="008F7737" w:rsidRPr="008F7737" w:rsidRDefault="008F7737" w:rsidP="008F7737">
      <w:pPr>
        <w:spacing w:after="0" w:line="240" w:lineRule="auto"/>
        <w:jc w:val="center"/>
        <w:rPr>
          <w:rFonts w:ascii="Times New Roman" w:hAnsi="Times New Roman" w:cs="Times New Roman"/>
          <w:snapToGrid w:val="0"/>
          <w:sz w:val="24"/>
          <w:szCs w:val="24"/>
        </w:rPr>
      </w:pPr>
    </w:p>
    <w:p w:rsidR="008F7737" w:rsidRPr="008F7737" w:rsidRDefault="008F7737" w:rsidP="008F7737">
      <w:pPr>
        <w:spacing w:after="0" w:line="240" w:lineRule="auto"/>
        <w:jc w:val="center"/>
        <w:rPr>
          <w:rFonts w:ascii="Times New Roman" w:hAnsi="Times New Roman" w:cs="Times New Roman"/>
          <w:snapToGrid w:val="0"/>
          <w:sz w:val="24"/>
          <w:szCs w:val="24"/>
        </w:rPr>
      </w:pPr>
    </w:p>
    <w:p w:rsidR="008F7737" w:rsidRPr="008F7737" w:rsidRDefault="008F7737" w:rsidP="008F7737">
      <w:pPr>
        <w:spacing w:after="0" w:line="240" w:lineRule="auto"/>
        <w:jc w:val="center"/>
        <w:rPr>
          <w:rFonts w:ascii="Times New Roman" w:hAnsi="Times New Roman" w:cs="Times New Roman"/>
          <w:snapToGrid w:val="0"/>
          <w:sz w:val="24"/>
          <w:szCs w:val="24"/>
        </w:rPr>
      </w:pPr>
    </w:p>
    <w:p w:rsidR="008F7737" w:rsidRPr="008F7737" w:rsidRDefault="008F7737" w:rsidP="008F7737">
      <w:pPr>
        <w:spacing w:after="0" w:line="240" w:lineRule="auto"/>
        <w:jc w:val="center"/>
        <w:rPr>
          <w:rFonts w:ascii="Times New Roman" w:hAnsi="Times New Roman" w:cs="Times New Roman"/>
          <w:snapToGrid w:val="0"/>
          <w:sz w:val="24"/>
          <w:szCs w:val="24"/>
        </w:rPr>
      </w:pPr>
    </w:p>
    <w:p w:rsidR="008F7737" w:rsidRPr="008F7737" w:rsidRDefault="008F7737" w:rsidP="008F7737">
      <w:pPr>
        <w:spacing w:after="0" w:line="240" w:lineRule="auto"/>
        <w:jc w:val="center"/>
        <w:rPr>
          <w:rFonts w:ascii="Times New Roman" w:hAnsi="Times New Roman" w:cs="Times New Roman"/>
          <w:snapToGrid w:val="0"/>
          <w:sz w:val="24"/>
          <w:szCs w:val="24"/>
        </w:rPr>
      </w:pPr>
    </w:p>
    <w:p w:rsidR="008F7737" w:rsidRPr="008F7737" w:rsidRDefault="008F7737" w:rsidP="008F7737">
      <w:pPr>
        <w:spacing w:after="0" w:line="240" w:lineRule="auto"/>
        <w:jc w:val="center"/>
        <w:rPr>
          <w:rFonts w:ascii="Times New Roman" w:hAnsi="Times New Roman" w:cs="Times New Roman"/>
          <w:snapToGrid w:val="0"/>
          <w:sz w:val="24"/>
          <w:szCs w:val="24"/>
        </w:rPr>
      </w:pPr>
    </w:p>
    <w:p w:rsidR="008F7737" w:rsidRPr="008F7737" w:rsidRDefault="008F7737" w:rsidP="008F7737">
      <w:pPr>
        <w:spacing w:after="0" w:line="240" w:lineRule="auto"/>
        <w:jc w:val="center"/>
        <w:rPr>
          <w:rFonts w:ascii="Times New Roman" w:hAnsi="Times New Roman" w:cs="Times New Roman"/>
          <w:snapToGrid w:val="0"/>
          <w:sz w:val="24"/>
          <w:szCs w:val="24"/>
        </w:rPr>
      </w:pPr>
    </w:p>
    <w:p w:rsidR="008F7737" w:rsidRPr="008F7737" w:rsidRDefault="008F7737" w:rsidP="008F7737">
      <w:pPr>
        <w:spacing w:after="0" w:line="240" w:lineRule="auto"/>
        <w:jc w:val="center"/>
        <w:rPr>
          <w:rFonts w:ascii="Times New Roman" w:hAnsi="Times New Roman" w:cs="Times New Roman"/>
          <w:snapToGrid w:val="0"/>
          <w:sz w:val="24"/>
          <w:szCs w:val="24"/>
        </w:rPr>
      </w:pPr>
    </w:p>
    <w:p w:rsidR="008F7737" w:rsidRPr="008F7737" w:rsidRDefault="008F7737" w:rsidP="008F7737">
      <w:pPr>
        <w:spacing w:after="0" w:line="240" w:lineRule="auto"/>
        <w:jc w:val="center"/>
        <w:rPr>
          <w:rFonts w:ascii="Times New Roman" w:hAnsi="Times New Roman" w:cs="Times New Roman"/>
          <w:snapToGrid w:val="0"/>
          <w:sz w:val="24"/>
          <w:szCs w:val="24"/>
        </w:rPr>
      </w:pPr>
    </w:p>
    <w:p w:rsidR="008F7737" w:rsidRPr="008F7737" w:rsidRDefault="008F7737" w:rsidP="008F7737">
      <w:pPr>
        <w:spacing w:after="0" w:line="240" w:lineRule="auto"/>
        <w:jc w:val="center"/>
        <w:rPr>
          <w:rFonts w:ascii="Times New Roman" w:hAnsi="Times New Roman" w:cs="Times New Roman"/>
          <w:snapToGrid w:val="0"/>
          <w:sz w:val="24"/>
          <w:szCs w:val="24"/>
        </w:rPr>
      </w:pPr>
    </w:p>
    <w:p w:rsidR="008F7737" w:rsidRPr="008F7737" w:rsidRDefault="008F7737" w:rsidP="008F7737">
      <w:pPr>
        <w:spacing w:after="0" w:line="240" w:lineRule="auto"/>
        <w:jc w:val="center"/>
        <w:rPr>
          <w:rFonts w:ascii="Times New Roman" w:hAnsi="Times New Roman" w:cs="Times New Roman"/>
          <w:snapToGrid w:val="0"/>
          <w:sz w:val="24"/>
          <w:szCs w:val="24"/>
        </w:rPr>
      </w:pPr>
    </w:p>
    <w:p w:rsidR="008F7737" w:rsidRPr="008F7737" w:rsidRDefault="008F7737" w:rsidP="008F7737">
      <w:pPr>
        <w:spacing w:after="0" w:line="240" w:lineRule="auto"/>
        <w:jc w:val="center"/>
        <w:rPr>
          <w:rFonts w:ascii="Times New Roman" w:hAnsi="Times New Roman" w:cs="Times New Roman"/>
          <w:snapToGrid w:val="0"/>
          <w:sz w:val="24"/>
          <w:szCs w:val="24"/>
        </w:rPr>
      </w:pPr>
    </w:p>
    <w:p w:rsidR="008F7737" w:rsidRPr="002C576C" w:rsidRDefault="008F7737" w:rsidP="008F7737">
      <w:pPr>
        <w:spacing w:after="0" w:line="240" w:lineRule="auto"/>
        <w:ind w:right="98"/>
        <w:jc w:val="center"/>
        <w:rPr>
          <w:rFonts w:ascii="Times New Roman" w:hAnsi="Times New Roman" w:cs="Times New Roman"/>
          <w:snapToGrid w:val="0"/>
          <w:sz w:val="24"/>
          <w:szCs w:val="24"/>
          <w:lang w:val="kk-KZ"/>
        </w:rPr>
      </w:pPr>
      <w:r w:rsidRPr="008F7737">
        <w:rPr>
          <w:rFonts w:ascii="Times New Roman" w:hAnsi="Times New Roman" w:cs="Times New Roman"/>
          <w:snapToGrid w:val="0"/>
          <w:sz w:val="24"/>
          <w:szCs w:val="24"/>
        </w:rPr>
        <w:t xml:space="preserve">г. Алматы, 2018 </w:t>
      </w:r>
      <w:r w:rsidR="002C576C">
        <w:rPr>
          <w:rFonts w:ascii="Times New Roman" w:hAnsi="Times New Roman" w:cs="Times New Roman"/>
          <w:snapToGrid w:val="0"/>
          <w:sz w:val="24"/>
          <w:szCs w:val="24"/>
          <w:lang w:val="kk-KZ"/>
        </w:rPr>
        <w:t>жыл</w:t>
      </w:r>
    </w:p>
    <w:p w:rsidR="008F7737" w:rsidRPr="008F7737" w:rsidRDefault="008F7737" w:rsidP="008F7737">
      <w:pPr>
        <w:spacing w:after="0" w:line="240" w:lineRule="auto"/>
        <w:rPr>
          <w:rStyle w:val="s1"/>
          <w:sz w:val="24"/>
          <w:szCs w:val="24"/>
        </w:rPr>
      </w:pPr>
    </w:p>
    <w:tbl>
      <w:tblPr>
        <w:tblW w:w="9634" w:type="dxa"/>
        <w:tblCellMar>
          <w:left w:w="0" w:type="dxa"/>
          <w:right w:w="0" w:type="dxa"/>
        </w:tblCellMar>
        <w:tblLook w:val="04A0" w:firstRow="1" w:lastRow="0" w:firstColumn="1" w:lastColumn="0" w:noHBand="0" w:noVBand="1"/>
      </w:tblPr>
      <w:tblGrid>
        <w:gridCol w:w="1484"/>
        <w:gridCol w:w="4040"/>
        <w:gridCol w:w="4110"/>
      </w:tblGrid>
      <w:tr w:rsidR="008F7737" w:rsidRPr="008F7737" w:rsidTr="00710346">
        <w:tc>
          <w:tcPr>
            <w:tcW w:w="14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7737" w:rsidRPr="008F7737" w:rsidRDefault="002C576C" w:rsidP="00710346">
            <w:pPr>
              <w:pStyle w:val="29"/>
              <w:spacing w:before="0" w:line="240" w:lineRule="auto"/>
              <w:ind w:left="0"/>
              <w:jc w:val="center"/>
              <w:rPr>
                <w:b/>
                <w:bCs/>
                <w:color w:val="000000"/>
                <w:sz w:val="22"/>
                <w:szCs w:val="22"/>
              </w:rPr>
            </w:pPr>
            <w:r w:rsidRPr="002C576C">
              <w:rPr>
                <w:b/>
                <w:bCs/>
                <w:color w:val="000000"/>
                <w:sz w:val="22"/>
                <w:szCs w:val="22"/>
              </w:rPr>
              <w:lastRenderedPageBreak/>
              <w:t>Нұсқа нөмірі</w:t>
            </w:r>
          </w:p>
        </w:tc>
        <w:tc>
          <w:tcPr>
            <w:tcW w:w="40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7737" w:rsidRPr="008F7737" w:rsidRDefault="002C576C" w:rsidP="00710346">
            <w:pPr>
              <w:pStyle w:val="29"/>
              <w:spacing w:before="0" w:line="240" w:lineRule="auto"/>
              <w:ind w:left="0"/>
              <w:jc w:val="center"/>
              <w:rPr>
                <w:b/>
                <w:bCs/>
                <w:color w:val="000000"/>
                <w:sz w:val="22"/>
                <w:szCs w:val="22"/>
              </w:rPr>
            </w:pPr>
            <w:r w:rsidRPr="002C576C">
              <w:rPr>
                <w:b/>
                <w:bCs/>
                <w:color w:val="000000"/>
                <w:sz w:val="22"/>
                <w:szCs w:val="22"/>
              </w:rPr>
              <w:t>Банк органының өзгерістерді / толықтыруларды бекіту туралы шешімінің деректемелері</w:t>
            </w:r>
          </w:p>
        </w:tc>
        <w:tc>
          <w:tcPr>
            <w:tcW w:w="4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7737" w:rsidRPr="008F7737" w:rsidRDefault="002C576C" w:rsidP="00710346">
            <w:pPr>
              <w:pStyle w:val="29"/>
              <w:spacing w:before="0" w:line="240" w:lineRule="auto"/>
              <w:ind w:left="0"/>
              <w:jc w:val="center"/>
              <w:rPr>
                <w:b/>
                <w:bCs/>
                <w:color w:val="000000"/>
                <w:sz w:val="22"/>
                <w:szCs w:val="22"/>
              </w:rPr>
            </w:pPr>
            <w:r w:rsidRPr="002C576C">
              <w:rPr>
                <w:b/>
                <w:bCs/>
                <w:color w:val="000000"/>
                <w:sz w:val="22"/>
                <w:szCs w:val="22"/>
              </w:rPr>
              <w:t>Бекітілген өзгерістерді/толықтыруларды қолданысқа енгізу тәртібі</w:t>
            </w:r>
          </w:p>
        </w:tc>
      </w:tr>
      <w:tr w:rsidR="002C576C" w:rsidRPr="008F7737" w:rsidTr="00710346">
        <w:tc>
          <w:tcPr>
            <w:tcW w:w="14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576C" w:rsidRPr="008F7737" w:rsidRDefault="002C576C" w:rsidP="00710346">
            <w:pPr>
              <w:pStyle w:val="29"/>
              <w:spacing w:before="0" w:line="240" w:lineRule="auto"/>
              <w:ind w:left="0"/>
              <w:jc w:val="center"/>
              <w:rPr>
                <w:b/>
                <w:color w:val="000000"/>
                <w:sz w:val="22"/>
                <w:szCs w:val="22"/>
              </w:rPr>
            </w:pPr>
            <w:r w:rsidRPr="008F7737">
              <w:rPr>
                <w:b/>
                <w:color w:val="000000"/>
                <w:sz w:val="22"/>
                <w:szCs w:val="22"/>
              </w:rPr>
              <w:t>1</w:t>
            </w:r>
          </w:p>
        </w:tc>
        <w:tc>
          <w:tcPr>
            <w:tcW w:w="4040" w:type="dxa"/>
            <w:tcBorders>
              <w:top w:val="nil"/>
              <w:left w:val="nil"/>
              <w:bottom w:val="single" w:sz="8" w:space="0" w:color="auto"/>
              <w:right w:val="single" w:sz="8" w:space="0" w:color="auto"/>
            </w:tcBorders>
            <w:tcMar>
              <w:top w:w="0" w:type="dxa"/>
              <w:left w:w="108" w:type="dxa"/>
              <w:bottom w:w="0" w:type="dxa"/>
              <w:right w:w="108" w:type="dxa"/>
            </w:tcMar>
          </w:tcPr>
          <w:p w:rsidR="002C576C" w:rsidRPr="002C576C" w:rsidRDefault="002C576C" w:rsidP="002C576C">
            <w:pPr>
              <w:rPr>
                <w:rFonts w:ascii="Times New Roman" w:hAnsi="Times New Roman" w:cs="Times New Roman"/>
              </w:rPr>
            </w:pPr>
            <w:r w:rsidRPr="002C576C">
              <w:rPr>
                <w:rFonts w:ascii="Times New Roman" w:hAnsi="Times New Roman" w:cs="Times New Roman"/>
              </w:rPr>
              <w:t>"Бәйтерек "ҰБХ" АҚ 28.11.2018 ж. шешімі (№53/18 хаттама)</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2C576C" w:rsidRPr="002C576C" w:rsidRDefault="002C576C" w:rsidP="0090653D">
            <w:pPr>
              <w:rPr>
                <w:rFonts w:ascii="Times New Roman" w:hAnsi="Times New Roman" w:cs="Times New Roman"/>
              </w:rPr>
            </w:pPr>
            <w:r w:rsidRPr="002C576C">
              <w:rPr>
                <w:rFonts w:ascii="Times New Roman" w:hAnsi="Times New Roman" w:cs="Times New Roman"/>
              </w:rPr>
              <w:t>Шешім 28.11.2018 ж. бастап қолданысқа енгізіледі.</w:t>
            </w:r>
          </w:p>
        </w:tc>
      </w:tr>
      <w:tr w:rsidR="002C576C" w:rsidRPr="008F7737" w:rsidTr="001861A3">
        <w:tc>
          <w:tcPr>
            <w:tcW w:w="148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576C" w:rsidRPr="008F7737" w:rsidRDefault="002C576C" w:rsidP="00710346">
            <w:pPr>
              <w:pStyle w:val="29"/>
              <w:spacing w:before="0" w:line="240" w:lineRule="auto"/>
              <w:ind w:left="0"/>
              <w:jc w:val="center"/>
              <w:rPr>
                <w:b/>
                <w:color w:val="000000"/>
                <w:sz w:val="22"/>
                <w:szCs w:val="22"/>
              </w:rPr>
            </w:pPr>
            <w:r w:rsidRPr="008F7737">
              <w:rPr>
                <w:b/>
                <w:color w:val="000000"/>
                <w:sz w:val="22"/>
                <w:szCs w:val="22"/>
              </w:rPr>
              <w:t>2</w:t>
            </w:r>
          </w:p>
        </w:tc>
        <w:tc>
          <w:tcPr>
            <w:tcW w:w="4040" w:type="dxa"/>
            <w:tcBorders>
              <w:top w:val="nil"/>
              <w:left w:val="nil"/>
              <w:bottom w:val="single" w:sz="8" w:space="0" w:color="auto"/>
              <w:right w:val="single" w:sz="8" w:space="0" w:color="auto"/>
            </w:tcBorders>
            <w:tcMar>
              <w:top w:w="0" w:type="dxa"/>
              <w:left w:w="108" w:type="dxa"/>
              <w:bottom w:w="0" w:type="dxa"/>
              <w:right w:w="108" w:type="dxa"/>
            </w:tcMar>
          </w:tcPr>
          <w:p w:rsidR="002C576C" w:rsidRPr="002C576C" w:rsidRDefault="002C576C" w:rsidP="002C576C">
            <w:pPr>
              <w:rPr>
                <w:rFonts w:ascii="Times New Roman" w:hAnsi="Times New Roman" w:cs="Times New Roman"/>
              </w:rPr>
            </w:pPr>
            <w:r w:rsidRPr="002C576C">
              <w:rPr>
                <w:rFonts w:ascii="Times New Roman" w:hAnsi="Times New Roman" w:cs="Times New Roman"/>
              </w:rPr>
              <w:t>"Бәйтерек "ҰБХ" АҚ 30.01.2020 ж. шешімі (хаттама №06/20)</w:t>
            </w: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rsidR="002C576C" w:rsidRPr="002C576C" w:rsidRDefault="002C576C" w:rsidP="0090653D">
            <w:pPr>
              <w:rPr>
                <w:rFonts w:ascii="Times New Roman" w:hAnsi="Times New Roman" w:cs="Times New Roman"/>
              </w:rPr>
            </w:pPr>
            <w:r w:rsidRPr="002C576C">
              <w:rPr>
                <w:rFonts w:ascii="Times New Roman" w:hAnsi="Times New Roman" w:cs="Times New Roman"/>
              </w:rPr>
              <w:t>Шешім 30.01.2020 ж. бастап қолданысқа енгізіледі.</w:t>
            </w:r>
          </w:p>
        </w:tc>
      </w:tr>
      <w:tr w:rsidR="002C576C" w:rsidRPr="008F7737" w:rsidTr="001861A3">
        <w:tc>
          <w:tcPr>
            <w:tcW w:w="148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2C576C" w:rsidRPr="008F7737" w:rsidRDefault="002C576C" w:rsidP="0047574E">
            <w:pPr>
              <w:pStyle w:val="29"/>
              <w:spacing w:before="0" w:line="240" w:lineRule="auto"/>
              <w:ind w:left="0"/>
              <w:jc w:val="center"/>
              <w:rPr>
                <w:b/>
                <w:color w:val="000000"/>
                <w:sz w:val="22"/>
                <w:szCs w:val="22"/>
              </w:rPr>
            </w:pPr>
            <w:r>
              <w:rPr>
                <w:b/>
                <w:color w:val="000000"/>
                <w:sz w:val="22"/>
                <w:szCs w:val="22"/>
              </w:rPr>
              <w:t>3</w:t>
            </w:r>
          </w:p>
        </w:tc>
        <w:tc>
          <w:tcPr>
            <w:tcW w:w="404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C576C" w:rsidRPr="002C576C" w:rsidRDefault="002C576C" w:rsidP="002C576C">
            <w:pPr>
              <w:rPr>
                <w:rFonts w:ascii="Times New Roman" w:hAnsi="Times New Roman" w:cs="Times New Roman"/>
              </w:rPr>
            </w:pPr>
            <w:r w:rsidRPr="002C576C">
              <w:rPr>
                <w:rFonts w:ascii="Times New Roman" w:hAnsi="Times New Roman" w:cs="Times New Roman"/>
              </w:rPr>
              <w:t>"Бәйтерек "ҰБХ" АҚ 07.10.2020 ж. шешімі (№47/20 хаттама)</w:t>
            </w:r>
          </w:p>
        </w:tc>
        <w:tc>
          <w:tcPr>
            <w:tcW w:w="41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2C576C" w:rsidRPr="002C576C" w:rsidRDefault="002C576C" w:rsidP="0090653D">
            <w:pPr>
              <w:rPr>
                <w:rFonts w:ascii="Times New Roman" w:hAnsi="Times New Roman" w:cs="Times New Roman"/>
              </w:rPr>
            </w:pPr>
            <w:r w:rsidRPr="002C576C">
              <w:rPr>
                <w:rFonts w:ascii="Times New Roman" w:hAnsi="Times New Roman" w:cs="Times New Roman"/>
              </w:rPr>
              <w:t>Шешім 07.10.2020 ж. бастап қолданысқа енгізіледі.</w:t>
            </w:r>
          </w:p>
        </w:tc>
      </w:tr>
      <w:tr w:rsidR="001861A3" w:rsidRPr="008F7737" w:rsidTr="00714A35">
        <w:tc>
          <w:tcPr>
            <w:tcW w:w="14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861A3" w:rsidRDefault="001861A3" w:rsidP="0047574E">
            <w:pPr>
              <w:pStyle w:val="29"/>
              <w:spacing w:before="0" w:line="240" w:lineRule="auto"/>
              <w:ind w:left="0"/>
              <w:jc w:val="center"/>
              <w:rPr>
                <w:b/>
                <w:color w:val="000000"/>
                <w:sz w:val="22"/>
                <w:szCs w:val="22"/>
              </w:rPr>
            </w:pPr>
            <w:r>
              <w:rPr>
                <w:b/>
                <w:color w:val="000000"/>
                <w:sz w:val="22"/>
                <w:szCs w:val="22"/>
              </w:rPr>
              <w:t>4</w:t>
            </w:r>
          </w:p>
        </w:tc>
        <w:tc>
          <w:tcPr>
            <w:tcW w:w="4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861A3" w:rsidRPr="002C576C" w:rsidRDefault="001861A3" w:rsidP="001861A3">
            <w:pPr>
              <w:rPr>
                <w:rFonts w:ascii="Times New Roman" w:hAnsi="Times New Roman" w:cs="Times New Roman"/>
              </w:rPr>
            </w:pPr>
            <w:r w:rsidRPr="002C576C">
              <w:rPr>
                <w:rFonts w:ascii="Times New Roman" w:hAnsi="Times New Roman" w:cs="Times New Roman"/>
              </w:rPr>
              <w:t xml:space="preserve">"Бәйтерек "ҰБХ" АҚ </w:t>
            </w:r>
            <w:r>
              <w:rPr>
                <w:rFonts w:ascii="Times New Roman" w:hAnsi="Times New Roman" w:cs="Times New Roman"/>
              </w:rPr>
              <w:t>23</w:t>
            </w:r>
            <w:r w:rsidRPr="002C576C">
              <w:rPr>
                <w:rFonts w:ascii="Times New Roman" w:hAnsi="Times New Roman" w:cs="Times New Roman"/>
              </w:rPr>
              <w:t>.1</w:t>
            </w:r>
            <w:r>
              <w:rPr>
                <w:rFonts w:ascii="Times New Roman" w:hAnsi="Times New Roman" w:cs="Times New Roman"/>
              </w:rPr>
              <w:t>2</w:t>
            </w:r>
            <w:r w:rsidRPr="002C576C">
              <w:rPr>
                <w:rFonts w:ascii="Times New Roman" w:hAnsi="Times New Roman" w:cs="Times New Roman"/>
              </w:rPr>
              <w:t>.2020 ж. шешімі (№</w:t>
            </w:r>
            <w:r>
              <w:rPr>
                <w:rFonts w:ascii="Times New Roman" w:hAnsi="Times New Roman" w:cs="Times New Roman"/>
              </w:rPr>
              <w:t>61</w:t>
            </w:r>
            <w:r w:rsidRPr="002C576C">
              <w:rPr>
                <w:rFonts w:ascii="Times New Roman" w:hAnsi="Times New Roman" w:cs="Times New Roman"/>
              </w:rPr>
              <w:t>/20 хаттама)</w:t>
            </w:r>
          </w:p>
        </w:tc>
        <w:tc>
          <w:tcPr>
            <w:tcW w:w="41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861A3" w:rsidRPr="002C576C" w:rsidRDefault="001861A3" w:rsidP="001861A3">
            <w:pPr>
              <w:rPr>
                <w:rFonts w:ascii="Times New Roman" w:hAnsi="Times New Roman" w:cs="Times New Roman"/>
              </w:rPr>
            </w:pPr>
            <w:r w:rsidRPr="002C576C">
              <w:rPr>
                <w:rFonts w:ascii="Times New Roman" w:hAnsi="Times New Roman" w:cs="Times New Roman"/>
              </w:rPr>
              <w:t xml:space="preserve">Шешім </w:t>
            </w:r>
            <w:r>
              <w:rPr>
                <w:rFonts w:ascii="Times New Roman" w:hAnsi="Times New Roman" w:cs="Times New Roman"/>
              </w:rPr>
              <w:t>23</w:t>
            </w:r>
            <w:r w:rsidRPr="002C576C">
              <w:rPr>
                <w:rFonts w:ascii="Times New Roman" w:hAnsi="Times New Roman" w:cs="Times New Roman"/>
              </w:rPr>
              <w:t>.1</w:t>
            </w:r>
            <w:r>
              <w:rPr>
                <w:rFonts w:ascii="Times New Roman" w:hAnsi="Times New Roman" w:cs="Times New Roman"/>
              </w:rPr>
              <w:t>2</w:t>
            </w:r>
            <w:r w:rsidRPr="002C576C">
              <w:rPr>
                <w:rFonts w:ascii="Times New Roman" w:hAnsi="Times New Roman" w:cs="Times New Roman"/>
              </w:rPr>
              <w:t>.2020 ж. бастап қолданысқа енгізіледі.</w:t>
            </w:r>
          </w:p>
        </w:tc>
      </w:tr>
      <w:tr w:rsidR="00714A35" w:rsidRPr="008F7737" w:rsidTr="006775A3">
        <w:tc>
          <w:tcPr>
            <w:tcW w:w="148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14A35" w:rsidRDefault="00714A35" w:rsidP="00714A35">
            <w:pPr>
              <w:pStyle w:val="29"/>
              <w:spacing w:before="0" w:line="240" w:lineRule="auto"/>
              <w:ind w:left="0"/>
              <w:jc w:val="center"/>
              <w:rPr>
                <w:b/>
                <w:color w:val="000000"/>
                <w:sz w:val="22"/>
                <w:szCs w:val="22"/>
              </w:rPr>
            </w:pPr>
            <w:r>
              <w:rPr>
                <w:b/>
                <w:color w:val="000000"/>
                <w:sz w:val="22"/>
                <w:szCs w:val="22"/>
              </w:rPr>
              <w:t>5</w:t>
            </w:r>
          </w:p>
        </w:tc>
        <w:tc>
          <w:tcPr>
            <w:tcW w:w="404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14A35" w:rsidRPr="002C576C" w:rsidRDefault="00714A35" w:rsidP="00714A35">
            <w:pPr>
              <w:rPr>
                <w:rFonts w:ascii="Times New Roman" w:hAnsi="Times New Roman" w:cs="Times New Roman"/>
              </w:rPr>
            </w:pPr>
            <w:r w:rsidRPr="002C576C">
              <w:rPr>
                <w:rFonts w:ascii="Times New Roman" w:hAnsi="Times New Roman" w:cs="Times New Roman"/>
              </w:rPr>
              <w:t xml:space="preserve">"Бәйтерек "ҰБХ" АҚ </w:t>
            </w:r>
            <w:r>
              <w:rPr>
                <w:rFonts w:ascii="Times New Roman" w:hAnsi="Times New Roman" w:cs="Times New Roman"/>
              </w:rPr>
              <w:t>29</w:t>
            </w:r>
            <w:r w:rsidRPr="002C576C">
              <w:rPr>
                <w:rFonts w:ascii="Times New Roman" w:hAnsi="Times New Roman" w:cs="Times New Roman"/>
              </w:rPr>
              <w:t>.</w:t>
            </w:r>
            <w:r>
              <w:rPr>
                <w:rFonts w:ascii="Times New Roman" w:hAnsi="Times New Roman" w:cs="Times New Roman"/>
              </w:rPr>
              <w:t>09</w:t>
            </w:r>
            <w:r w:rsidRPr="002C576C">
              <w:rPr>
                <w:rFonts w:ascii="Times New Roman" w:hAnsi="Times New Roman" w:cs="Times New Roman"/>
              </w:rPr>
              <w:t>.202</w:t>
            </w:r>
            <w:r>
              <w:rPr>
                <w:rFonts w:ascii="Times New Roman" w:hAnsi="Times New Roman" w:cs="Times New Roman"/>
              </w:rPr>
              <w:t>1</w:t>
            </w:r>
            <w:r w:rsidRPr="002C576C">
              <w:rPr>
                <w:rFonts w:ascii="Times New Roman" w:hAnsi="Times New Roman" w:cs="Times New Roman"/>
              </w:rPr>
              <w:t xml:space="preserve"> ж. шешімі (№</w:t>
            </w:r>
            <w:r>
              <w:rPr>
                <w:rFonts w:ascii="Times New Roman" w:hAnsi="Times New Roman" w:cs="Times New Roman"/>
              </w:rPr>
              <w:t>51</w:t>
            </w:r>
            <w:r w:rsidRPr="002C576C">
              <w:rPr>
                <w:rFonts w:ascii="Times New Roman" w:hAnsi="Times New Roman" w:cs="Times New Roman"/>
              </w:rPr>
              <w:t>/2</w:t>
            </w:r>
            <w:r>
              <w:rPr>
                <w:rFonts w:ascii="Times New Roman" w:hAnsi="Times New Roman" w:cs="Times New Roman"/>
              </w:rPr>
              <w:t>1</w:t>
            </w:r>
            <w:r w:rsidRPr="002C576C">
              <w:rPr>
                <w:rFonts w:ascii="Times New Roman" w:hAnsi="Times New Roman" w:cs="Times New Roman"/>
              </w:rPr>
              <w:t xml:space="preserve"> хаттама)</w:t>
            </w:r>
          </w:p>
        </w:tc>
        <w:tc>
          <w:tcPr>
            <w:tcW w:w="41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14A35" w:rsidRPr="002C576C" w:rsidRDefault="00714A35" w:rsidP="00714A35">
            <w:pPr>
              <w:rPr>
                <w:rFonts w:ascii="Times New Roman" w:hAnsi="Times New Roman" w:cs="Times New Roman"/>
              </w:rPr>
            </w:pPr>
            <w:r w:rsidRPr="002C576C">
              <w:rPr>
                <w:rFonts w:ascii="Times New Roman" w:hAnsi="Times New Roman" w:cs="Times New Roman"/>
              </w:rPr>
              <w:t xml:space="preserve">Шешім </w:t>
            </w:r>
            <w:r>
              <w:rPr>
                <w:rFonts w:ascii="Times New Roman" w:hAnsi="Times New Roman" w:cs="Times New Roman"/>
              </w:rPr>
              <w:t>29</w:t>
            </w:r>
            <w:r w:rsidRPr="002C576C">
              <w:rPr>
                <w:rFonts w:ascii="Times New Roman" w:hAnsi="Times New Roman" w:cs="Times New Roman"/>
              </w:rPr>
              <w:t>.</w:t>
            </w:r>
            <w:r>
              <w:rPr>
                <w:rFonts w:ascii="Times New Roman" w:hAnsi="Times New Roman" w:cs="Times New Roman"/>
              </w:rPr>
              <w:t>09</w:t>
            </w:r>
            <w:r w:rsidRPr="002C576C">
              <w:rPr>
                <w:rFonts w:ascii="Times New Roman" w:hAnsi="Times New Roman" w:cs="Times New Roman"/>
              </w:rPr>
              <w:t>.202</w:t>
            </w:r>
            <w:r>
              <w:rPr>
                <w:rFonts w:ascii="Times New Roman" w:hAnsi="Times New Roman" w:cs="Times New Roman"/>
              </w:rPr>
              <w:t>1</w:t>
            </w:r>
            <w:r w:rsidRPr="002C576C">
              <w:rPr>
                <w:rFonts w:ascii="Times New Roman" w:hAnsi="Times New Roman" w:cs="Times New Roman"/>
              </w:rPr>
              <w:t xml:space="preserve"> ж. бастап қолданысқа енгізіледі.</w:t>
            </w:r>
          </w:p>
        </w:tc>
      </w:tr>
      <w:tr w:rsidR="006775A3" w:rsidRPr="008F7737" w:rsidTr="001861A3">
        <w:tc>
          <w:tcPr>
            <w:tcW w:w="14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6775A3" w:rsidRDefault="006775A3" w:rsidP="006775A3">
            <w:pPr>
              <w:pStyle w:val="29"/>
              <w:spacing w:before="0" w:line="240" w:lineRule="auto"/>
              <w:ind w:left="0"/>
              <w:jc w:val="center"/>
              <w:rPr>
                <w:b/>
                <w:color w:val="000000"/>
                <w:sz w:val="22"/>
                <w:szCs w:val="22"/>
              </w:rPr>
            </w:pPr>
            <w:r>
              <w:rPr>
                <w:b/>
                <w:color w:val="000000"/>
                <w:sz w:val="22"/>
                <w:szCs w:val="22"/>
              </w:rPr>
              <w:t>6</w:t>
            </w:r>
          </w:p>
        </w:tc>
        <w:tc>
          <w:tcPr>
            <w:tcW w:w="404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775A3" w:rsidRPr="002C576C" w:rsidRDefault="006775A3" w:rsidP="006775A3">
            <w:pPr>
              <w:rPr>
                <w:rFonts w:ascii="Times New Roman" w:hAnsi="Times New Roman" w:cs="Times New Roman"/>
              </w:rPr>
            </w:pPr>
            <w:r w:rsidRPr="002C576C">
              <w:rPr>
                <w:rFonts w:ascii="Times New Roman" w:hAnsi="Times New Roman" w:cs="Times New Roman"/>
              </w:rPr>
              <w:t xml:space="preserve">"Бәйтерек "ҰБХ" АҚ </w:t>
            </w:r>
            <w:r>
              <w:rPr>
                <w:rFonts w:ascii="Times New Roman" w:hAnsi="Times New Roman" w:cs="Times New Roman"/>
              </w:rPr>
              <w:t>17</w:t>
            </w:r>
            <w:r w:rsidRPr="002C576C">
              <w:rPr>
                <w:rFonts w:ascii="Times New Roman" w:hAnsi="Times New Roman" w:cs="Times New Roman"/>
              </w:rPr>
              <w:t>.</w:t>
            </w:r>
            <w:r>
              <w:rPr>
                <w:rFonts w:ascii="Times New Roman" w:hAnsi="Times New Roman" w:cs="Times New Roman"/>
              </w:rPr>
              <w:t>08</w:t>
            </w:r>
            <w:r w:rsidRPr="002C576C">
              <w:rPr>
                <w:rFonts w:ascii="Times New Roman" w:hAnsi="Times New Roman" w:cs="Times New Roman"/>
              </w:rPr>
              <w:t>.202</w:t>
            </w:r>
            <w:r>
              <w:rPr>
                <w:rFonts w:ascii="Times New Roman" w:hAnsi="Times New Roman" w:cs="Times New Roman"/>
              </w:rPr>
              <w:t>2</w:t>
            </w:r>
            <w:r w:rsidRPr="002C576C">
              <w:rPr>
                <w:rFonts w:ascii="Times New Roman" w:hAnsi="Times New Roman" w:cs="Times New Roman"/>
              </w:rPr>
              <w:t xml:space="preserve"> ж. шешімі (№</w:t>
            </w:r>
            <w:r>
              <w:rPr>
                <w:rFonts w:ascii="Times New Roman" w:hAnsi="Times New Roman" w:cs="Times New Roman"/>
              </w:rPr>
              <w:t>33</w:t>
            </w:r>
            <w:r w:rsidRPr="002C576C">
              <w:rPr>
                <w:rFonts w:ascii="Times New Roman" w:hAnsi="Times New Roman" w:cs="Times New Roman"/>
              </w:rPr>
              <w:t>/2</w:t>
            </w:r>
            <w:r>
              <w:rPr>
                <w:rFonts w:ascii="Times New Roman" w:hAnsi="Times New Roman" w:cs="Times New Roman"/>
              </w:rPr>
              <w:t>2</w:t>
            </w:r>
            <w:r w:rsidRPr="002C576C">
              <w:rPr>
                <w:rFonts w:ascii="Times New Roman" w:hAnsi="Times New Roman" w:cs="Times New Roman"/>
              </w:rPr>
              <w:t xml:space="preserve"> хаттама)</w:t>
            </w:r>
          </w:p>
        </w:tc>
        <w:tc>
          <w:tcPr>
            <w:tcW w:w="411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775A3" w:rsidRPr="002C576C" w:rsidRDefault="006775A3" w:rsidP="006775A3">
            <w:pPr>
              <w:rPr>
                <w:rFonts w:ascii="Times New Roman" w:hAnsi="Times New Roman" w:cs="Times New Roman"/>
              </w:rPr>
            </w:pPr>
            <w:r w:rsidRPr="002C576C">
              <w:rPr>
                <w:rFonts w:ascii="Times New Roman" w:hAnsi="Times New Roman" w:cs="Times New Roman"/>
              </w:rPr>
              <w:t xml:space="preserve">Шешім </w:t>
            </w:r>
            <w:r>
              <w:rPr>
                <w:rFonts w:ascii="Times New Roman" w:hAnsi="Times New Roman" w:cs="Times New Roman"/>
              </w:rPr>
              <w:t>17</w:t>
            </w:r>
            <w:r w:rsidRPr="002C576C">
              <w:rPr>
                <w:rFonts w:ascii="Times New Roman" w:hAnsi="Times New Roman" w:cs="Times New Roman"/>
              </w:rPr>
              <w:t>.</w:t>
            </w:r>
            <w:r>
              <w:rPr>
                <w:rFonts w:ascii="Times New Roman" w:hAnsi="Times New Roman" w:cs="Times New Roman"/>
              </w:rPr>
              <w:t>08</w:t>
            </w:r>
            <w:r w:rsidRPr="002C576C">
              <w:rPr>
                <w:rFonts w:ascii="Times New Roman" w:hAnsi="Times New Roman" w:cs="Times New Roman"/>
              </w:rPr>
              <w:t>.202</w:t>
            </w:r>
            <w:r>
              <w:rPr>
                <w:rFonts w:ascii="Times New Roman" w:hAnsi="Times New Roman" w:cs="Times New Roman"/>
              </w:rPr>
              <w:t>2</w:t>
            </w:r>
            <w:r w:rsidRPr="002C576C">
              <w:rPr>
                <w:rFonts w:ascii="Times New Roman" w:hAnsi="Times New Roman" w:cs="Times New Roman"/>
              </w:rPr>
              <w:t xml:space="preserve"> ж. бастап қолданысқа енгізіледі.</w:t>
            </w:r>
          </w:p>
        </w:tc>
      </w:tr>
    </w:tbl>
    <w:p w:rsidR="00C5653A" w:rsidRDefault="00C5653A" w:rsidP="005A1BC0">
      <w:pPr>
        <w:spacing w:after="0" w:line="240" w:lineRule="auto"/>
        <w:ind w:left="4140" w:hanging="4140"/>
        <w:jc w:val="center"/>
        <w:rPr>
          <w:rFonts w:ascii="Times New Roman" w:hAnsi="Times New Roman" w:cs="Times New Roman"/>
          <w:b/>
          <w:sz w:val="24"/>
          <w:szCs w:val="24"/>
        </w:rPr>
      </w:pPr>
    </w:p>
    <w:p w:rsidR="005A1BC0" w:rsidRPr="002C576C" w:rsidRDefault="002C576C" w:rsidP="005A1BC0">
      <w:pPr>
        <w:spacing w:after="0" w:line="240" w:lineRule="auto"/>
        <w:ind w:left="4140" w:hanging="4140"/>
        <w:jc w:val="center"/>
        <w:rPr>
          <w:rFonts w:ascii="Times New Roman" w:hAnsi="Times New Roman" w:cs="Times New Roman"/>
          <w:b/>
          <w:sz w:val="24"/>
          <w:szCs w:val="24"/>
          <w:lang w:val="kk-KZ"/>
        </w:rPr>
      </w:pPr>
      <w:r>
        <w:rPr>
          <w:rFonts w:ascii="Times New Roman" w:hAnsi="Times New Roman" w:cs="Times New Roman"/>
          <w:b/>
          <w:sz w:val="24"/>
          <w:szCs w:val="24"/>
          <w:lang w:val="kk-KZ"/>
        </w:rPr>
        <w:t>Мазмұны</w:t>
      </w:r>
    </w:p>
    <w:p w:rsidR="00470B4D" w:rsidRPr="005E04BA" w:rsidRDefault="00470B4D" w:rsidP="005A1BC0">
      <w:pPr>
        <w:spacing w:after="0" w:line="240" w:lineRule="auto"/>
        <w:ind w:left="4140" w:hanging="4140"/>
        <w:jc w:val="center"/>
        <w:rPr>
          <w:rFonts w:ascii="Times New Roman" w:hAnsi="Times New Roman" w:cs="Times New Roman"/>
          <w:b/>
          <w:sz w:val="24"/>
          <w:szCs w:val="24"/>
        </w:rPr>
      </w:pPr>
    </w:p>
    <w:tbl>
      <w:tblPr>
        <w:tblStyle w:val="aff"/>
        <w:tblW w:w="1049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230"/>
        <w:gridCol w:w="210"/>
        <w:gridCol w:w="1118"/>
        <w:gridCol w:w="265"/>
      </w:tblGrid>
      <w:tr w:rsidR="005C7B8A" w:rsidRPr="00E04430" w:rsidTr="001964DA">
        <w:trPr>
          <w:gridAfter w:val="1"/>
          <w:wAfter w:w="265" w:type="dxa"/>
        </w:trPr>
        <w:tc>
          <w:tcPr>
            <w:tcW w:w="1668" w:type="dxa"/>
          </w:tcPr>
          <w:p w:rsidR="005C7B8A" w:rsidRPr="00EC5A95" w:rsidRDefault="00833129" w:rsidP="00833129">
            <w:pPr>
              <w:rPr>
                <w:rFonts w:ascii="Times New Roman" w:hAnsi="Times New Roman" w:cs="Times New Roman"/>
                <w:lang w:val="kk-KZ"/>
              </w:rPr>
            </w:pPr>
            <w:r w:rsidRPr="00EC5A95">
              <w:rPr>
                <w:rFonts w:ascii="Times New Roman" w:hAnsi="Times New Roman" w:cs="Times New Roman"/>
              </w:rPr>
              <w:t>1</w:t>
            </w:r>
            <w:r w:rsidR="001964DA" w:rsidRPr="00EC5A95">
              <w:rPr>
                <w:rFonts w:ascii="Times New Roman" w:hAnsi="Times New Roman" w:cs="Times New Roman"/>
                <w:lang w:val="kk-KZ"/>
              </w:rPr>
              <w:t>-</w:t>
            </w:r>
            <w:r w:rsidRPr="00EC5A95">
              <w:rPr>
                <w:rFonts w:ascii="Times New Roman" w:hAnsi="Times New Roman" w:cs="Times New Roman"/>
              </w:rPr>
              <w:t>тарау</w:t>
            </w:r>
            <w:r w:rsidRPr="00EC5A95">
              <w:rPr>
                <w:rFonts w:ascii="Times New Roman" w:hAnsi="Times New Roman" w:cs="Times New Roman"/>
                <w:lang w:val="kk-KZ"/>
              </w:rPr>
              <w:t>.</w:t>
            </w:r>
          </w:p>
        </w:tc>
        <w:tc>
          <w:tcPr>
            <w:tcW w:w="7440" w:type="dxa"/>
            <w:gridSpan w:val="2"/>
          </w:tcPr>
          <w:p w:rsidR="005C7B8A" w:rsidRPr="00EC5A95" w:rsidRDefault="00833129" w:rsidP="005C7B8A">
            <w:pPr>
              <w:jc w:val="both"/>
              <w:rPr>
                <w:rFonts w:ascii="Times New Roman" w:hAnsi="Times New Roman" w:cs="Times New Roman"/>
                <w:b/>
                <w:u w:val="single"/>
                <w:lang w:val="en-US"/>
              </w:rPr>
            </w:pPr>
            <w:r w:rsidRPr="00EC5A95">
              <w:rPr>
                <w:rFonts w:ascii="Times New Roman" w:hAnsi="Times New Roman" w:cs="Times New Roman"/>
                <w:u w:val="single"/>
              </w:rPr>
              <w:t>Жалпы ережелер</w:t>
            </w:r>
          </w:p>
        </w:tc>
        <w:tc>
          <w:tcPr>
            <w:tcW w:w="1118" w:type="dxa"/>
            <w:vAlign w:val="bottom"/>
          </w:tcPr>
          <w:p w:rsidR="005C7B8A" w:rsidRPr="00E04430" w:rsidRDefault="000D36EB" w:rsidP="005523B7">
            <w:pPr>
              <w:jc w:val="center"/>
              <w:rPr>
                <w:rFonts w:ascii="Times New Roman" w:hAnsi="Times New Roman" w:cs="Times New Roman"/>
              </w:rPr>
            </w:pPr>
            <w:r w:rsidRPr="00E04430">
              <w:rPr>
                <w:rFonts w:ascii="Times New Roman" w:hAnsi="Times New Roman" w:cs="Times New Roman"/>
              </w:rPr>
              <w:t>3</w:t>
            </w:r>
          </w:p>
        </w:tc>
      </w:tr>
      <w:tr w:rsidR="001964DA" w:rsidRPr="00E04430" w:rsidTr="001964DA">
        <w:trPr>
          <w:gridAfter w:val="1"/>
          <w:wAfter w:w="265" w:type="dxa"/>
        </w:trPr>
        <w:tc>
          <w:tcPr>
            <w:tcW w:w="1668" w:type="dxa"/>
          </w:tcPr>
          <w:p w:rsidR="001964DA" w:rsidRPr="00EC5A95" w:rsidRDefault="001964DA" w:rsidP="0090653D">
            <w:pPr>
              <w:rPr>
                <w:rFonts w:ascii="Times New Roman" w:hAnsi="Times New Roman" w:cs="Times New Roman"/>
                <w:lang w:val="kk-KZ"/>
              </w:rPr>
            </w:pPr>
            <w:r w:rsidRPr="00EC5A95">
              <w:rPr>
                <w:rFonts w:ascii="Times New Roman" w:hAnsi="Times New Roman" w:cs="Times New Roman"/>
                <w:lang w:val="kk-KZ"/>
              </w:rPr>
              <w:t>2-тарау</w:t>
            </w:r>
            <w:r w:rsidR="00EC5A95">
              <w:rPr>
                <w:rFonts w:ascii="Times New Roman" w:hAnsi="Times New Roman" w:cs="Times New Roman"/>
                <w:lang w:val="kk-KZ"/>
              </w:rPr>
              <w:t>.</w:t>
            </w:r>
          </w:p>
        </w:tc>
        <w:tc>
          <w:tcPr>
            <w:tcW w:w="7440" w:type="dxa"/>
            <w:gridSpan w:val="2"/>
          </w:tcPr>
          <w:p w:rsidR="001964DA" w:rsidRPr="00EC5A95" w:rsidRDefault="001964DA" w:rsidP="0090653D">
            <w:pPr>
              <w:rPr>
                <w:rFonts w:ascii="Times New Roman" w:hAnsi="Times New Roman" w:cs="Times New Roman"/>
                <w:u w:val="single"/>
              </w:rPr>
            </w:pPr>
            <w:r w:rsidRPr="00EC5A95">
              <w:rPr>
                <w:rFonts w:ascii="Times New Roman" w:hAnsi="Times New Roman" w:cs="Times New Roman"/>
                <w:u w:val="single"/>
                <w:lang w:val="kk-KZ"/>
              </w:rPr>
              <w:t xml:space="preserve">Директорлар кеңесінің құзыреті </w:t>
            </w:r>
          </w:p>
        </w:tc>
        <w:tc>
          <w:tcPr>
            <w:tcW w:w="1118" w:type="dxa"/>
            <w:vAlign w:val="bottom"/>
          </w:tcPr>
          <w:p w:rsidR="001964DA" w:rsidRPr="00F743AA" w:rsidRDefault="00F743AA" w:rsidP="005523B7">
            <w:pPr>
              <w:jc w:val="center"/>
              <w:rPr>
                <w:rFonts w:ascii="Times New Roman" w:hAnsi="Times New Roman" w:cs="Times New Roman"/>
                <w:lang w:val="en-US"/>
              </w:rPr>
            </w:pPr>
            <w:r>
              <w:rPr>
                <w:rFonts w:ascii="Times New Roman" w:hAnsi="Times New Roman" w:cs="Times New Roman"/>
                <w:lang w:val="en-US"/>
              </w:rPr>
              <w:t>4</w:t>
            </w:r>
          </w:p>
        </w:tc>
      </w:tr>
      <w:tr w:rsidR="005C7B8A" w:rsidRPr="00E04430" w:rsidTr="001964DA">
        <w:trPr>
          <w:gridAfter w:val="1"/>
          <w:wAfter w:w="265" w:type="dxa"/>
        </w:trPr>
        <w:tc>
          <w:tcPr>
            <w:tcW w:w="1668" w:type="dxa"/>
          </w:tcPr>
          <w:p w:rsidR="005C7B8A" w:rsidRPr="00EC5A95" w:rsidRDefault="005C7B8A" w:rsidP="005523B7">
            <w:pPr>
              <w:rPr>
                <w:rFonts w:ascii="Times New Roman" w:hAnsi="Times New Roman" w:cs="Times New Roman"/>
              </w:rPr>
            </w:pPr>
            <w:r w:rsidRPr="00EC5A95">
              <w:rPr>
                <w:rFonts w:ascii="Times New Roman" w:hAnsi="Times New Roman" w:cs="Times New Roman"/>
              </w:rPr>
              <w:t>3</w:t>
            </w:r>
            <w:r w:rsidR="00EC5A95" w:rsidRPr="00EC5A95">
              <w:rPr>
                <w:rFonts w:ascii="Times New Roman" w:hAnsi="Times New Roman" w:cs="Times New Roman"/>
                <w:lang w:val="kk-KZ"/>
              </w:rPr>
              <w:t>-тарау</w:t>
            </w:r>
            <w:r w:rsidRPr="00EC5A95">
              <w:rPr>
                <w:rFonts w:ascii="Times New Roman" w:hAnsi="Times New Roman" w:cs="Times New Roman"/>
              </w:rPr>
              <w:t>.</w:t>
            </w:r>
          </w:p>
        </w:tc>
        <w:tc>
          <w:tcPr>
            <w:tcW w:w="7440" w:type="dxa"/>
            <w:gridSpan w:val="2"/>
          </w:tcPr>
          <w:p w:rsidR="005C7B8A" w:rsidRPr="0046021B" w:rsidRDefault="0046021B" w:rsidP="005C7B8A">
            <w:pPr>
              <w:jc w:val="both"/>
              <w:rPr>
                <w:rFonts w:ascii="Times New Roman" w:hAnsi="Times New Roman" w:cs="Times New Roman"/>
                <w:b/>
                <w:u w:val="single"/>
              </w:rPr>
            </w:pPr>
            <w:r w:rsidRPr="0046021B">
              <w:rPr>
                <w:rFonts w:ascii="Times New Roman" w:hAnsi="Times New Roman" w:cs="Times New Roman"/>
                <w:u w:val="single"/>
              </w:rPr>
              <w:t>Директорлар кеңесі мүшелерінің құқықтары, міндеттері және жауапкершілігі</w:t>
            </w:r>
          </w:p>
        </w:tc>
        <w:tc>
          <w:tcPr>
            <w:tcW w:w="1118" w:type="dxa"/>
            <w:vAlign w:val="bottom"/>
          </w:tcPr>
          <w:p w:rsidR="005C7B8A" w:rsidRPr="00E04430" w:rsidRDefault="000D36EB" w:rsidP="005523B7">
            <w:pPr>
              <w:jc w:val="center"/>
              <w:rPr>
                <w:rFonts w:ascii="Times New Roman" w:hAnsi="Times New Roman" w:cs="Times New Roman"/>
              </w:rPr>
            </w:pPr>
            <w:r w:rsidRPr="00E04430">
              <w:rPr>
                <w:rFonts w:ascii="Times New Roman" w:hAnsi="Times New Roman" w:cs="Times New Roman"/>
              </w:rPr>
              <w:t>4</w:t>
            </w:r>
          </w:p>
        </w:tc>
      </w:tr>
      <w:tr w:rsidR="005C7B8A" w:rsidRPr="00E04430" w:rsidTr="001964DA">
        <w:trPr>
          <w:gridAfter w:val="1"/>
          <w:wAfter w:w="265" w:type="dxa"/>
        </w:trPr>
        <w:tc>
          <w:tcPr>
            <w:tcW w:w="1668" w:type="dxa"/>
          </w:tcPr>
          <w:p w:rsidR="005C7B8A" w:rsidRPr="00EC5A95" w:rsidRDefault="005C7B8A" w:rsidP="005523B7">
            <w:pPr>
              <w:rPr>
                <w:rFonts w:ascii="Times New Roman" w:hAnsi="Times New Roman" w:cs="Times New Roman"/>
              </w:rPr>
            </w:pPr>
            <w:r w:rsidRPr="00EC5A95">
              <w:rPr>
                <w:rFonts w:ascii="Times New Roman" w:hAnsi="Times New Roman" w:cs="Times New Roman"/>
              </w:rPr>
              <w:t>4</w:t>
            </w:r>
            <w:r w:rsidR="00EC5A95" w:rsidRPr="00EC5A95">
              <w:rPr>
                <w:rFonts w:ascii="Times New Roman" w:hAnsi="Times New Roman" w:cs="Times New Roman"/>
                <w:lang w:val="kk-KZ"/>
              </w:rPr>
              <w:t>-тарау</w:t>
            </w:r>
            <w:r w:rsidRPr="00EC5A95">
              <w:rPr>
                <w:rFonts w:ascii="Times New Roman" w:hAnsi="Times New Roman" w:cs="Times New Roman"/>
              </w:rPr>
              <w:t>.</w:t>
            </w:r>
          </w:p>
        </w:tc>
        <w:tc>
          <w:tcPr>
            <w:tcW w:w="7440" w:type="dxa"/>
            <w:gridSpan w:val="2"/>
          </w:tcPr>
          <w:p w:rsidR="005C7B8A" w:rsidRPr="0046021B" w:rsidRDefault="0046021B" w:rsidP="005C7B8A">
            <w:pPr>
              <w:jc w:val="both"/>
              <w:rPr>
                <w:rFonts w:ascii="Times New Roman" w:hAnsi="Times New Roman" w:cs="Times New Roman"/>
                <w:b/>
                <w:u w:val="single"/>
              </w:rPr>
            </w:pPr>
            <w:r w:rsidRPr="0046021B">
              <w:rPr>
                <w:rFonts w:ascii="Times New Roman" w:hAnsi="Times New Roman" w:cs="Times New Roman"/>
                <w:u w:val="single"/>
              </w:rPr>
              <w:t>Директорлар кеңесінің мүшелерін іздеу, іріктеу және сайлау тәртібі</w:t>
            </w:r>
          </w:p>
        </w:tc>
        <w:tc>
          <w:tcPr>
            <w:tcW w:w="1118" w:type="dxa"/>
            <w:vAlign w:val="bottom"/>
          </w:tcPr>
          <w:p w:rsidR="005C7B8A" w:rsidRPr="00E04430" w:rsidRDefault="00101D02" w:rsidP="005523B7">
            <w:pPr>
              <w:jc w:val="center"/>
              <w:rPr>
                <w:rFonts w:ascii="Times New Roman" w:hAnsi="Times New Roman" w:cs="Times New Roman"/>
                <w:lang w:val="en-US"/>
              </w:rPr>
            </w:pPr>
            <w:r>
              <w:rPr>
                <w:rFonts w:ascii="Times New Roman" w:hAnsi="Times New Roman" w:cs="Times New Roman"/>
              </w:rPr>
              <w:t>8</w:t>
            </w:r>
          </w:p>
        </w:tc>
      </w:tr>
      <w:tr w:rsidR="005C7B8A" w:rsidRPr="00E04430" w:rsidTr="001964DA">
        <w:trPr>
          <w:gridAfter w:val="1"/>
          <w:wAfter w:w="265" w:type="dxa"/>
        </w:trPr>
        <w:tc>
          <w:tcPr>
            <w:tcW w:w="1668" w:type="dxa"/>
          </w:tcPr>
          <w:p w:rsidR="005C7B8A" w:rsidRPr="00EC5A95" w:rsidRDefault="005C7B8A" w:rsidP="005523B7">
            <w:pPr>
              <w:rPr>
                <w:rFonts w:ascii="Times New Roman" w:hAnsi="Times New Roman" w:cs="Times New Roman"/>
              </w:rPr>
            </w:pPr>
            <w:r w:rsidRPr="00EC5A95">
              <w:rPr>
                <w:rFonts w:ascii="Times New Roman" w:hAnsi="Times New Roman" w:cs="Times New Roman"/>
              </w:rPr>
              <w:t>5</w:t>
            </w:r>
            <w:r w:rsidR="00EC5A95" w:rsidRPr="00EC5A95">
              <w:rPr>
                <w:rFonts w:ascii="Times New Roman" w:hAnsi="Times New Roman" w:cs="Times New Roman"/>
                <w:lang w:val="kk-KZ"/>
              </w:rPr>
              <w:t>-тарау</w:t>
            </w:r>
            <w:r w:rsidRPr="00EC5A95">
              <w:rPr>
                <w:rFonts w:ascii="Times New Roman" w:hAnsi="Times New Roman" w:cs="Times New Roman"/>
              </w:rPr>
              <w:t>.</w:t>
            </w:r>
          </w:p>
        </w:tc>
        <w:tc>
          <w:tcPr>
            <w:tcW w:w="7440" w:type="dxa"/>
            <w:gridSpan w:val="2"/>
          </w:tcPr>
          <w:p w:rsidR="005C7B8A" w:rsidRPr="0046021B" w:rsidRDefault="0046021B" w:rsidP="005C7B8A">
            <w:pPr>
              <w:jc w:val="both"/>
              <w:rPr>
                <w:rFonts w:ascii="Times New Roman" w:hAnsi="Times New Roman" w:cs="Times New Roman"/>
                <w:b/>
                <w:u w:val="single"/>
              </w:rPr>
            </w:pPr>
            <w:r w:rsidRPr="0046021B">
              <w:rPr>
                <w:rFonts w:ascii="Times New Roman" w:hAnsi="Times New Roman" w:cs="Times New Roman"/>
                <w:u w:val="single"/>
              </w:rPr>
              <w:t>Директорлар кеңесінің мүшелеріне шығыстар өтемақысы мен сыйақыларды төлеу тәртібі</w:t>
            </w:r>
          </w:p>
        </w:tc>
        <w:tc>
          <w:tcPr>
            <w:tcW w:w="1118" w:type="dxa"/>
            <w:vAlign w:val="bottom"/>
          </w:tcPr>
          <w:p w:rsidR="005C7B8A" w:rsidRPr="00101D02" w:rsidRDefault="00101D02" w:rsidP="005523B7">
            <w:pPr>
              <w:jc w:val="center"/>
              <w:rPr>
                <w:rFonts w:ascii="Times New Roman" w:hAnsi="Times New Roman" w:cs="Times New Roman"/>
              </w:rPr>
            </w:pPr>
            <w:r>
              <w:rPr>
                <w:rFonts w:ascii="Times New Roman" w:hAnsi="Times New Roman" w:cs="Times New Roman"/>
              </w:rPr>
              <w:t>11</w:t>
            </w:r>
          </w:p>
        </w:tc>
      </w:tr>
      <w:tr w:rsidR="005C7B8A" w:rsidRPr="00E04430" w:rsidTr="001964DA">
        <w:trPr>
          <w:gridAfter w:val="1"/>
          <w:wAfter w:w="265" w:type="dxa"/>
        </w:trPr>
        <w:tc>
          <w:tcPr>
            <w:tcW w:w="1668" w:type="dxa"/>
          </w:tcPr>
          <w:p w:rsidR="005C7B8A" w:rsidRPr="00EC5A95" w:rsidRDefault="005C7B8A" w:rsidP="005523B7">
            <w:pPr>
              <w:rPr>
                <w:rFonts w:ascii="Times New Roman" w:hAnsi="Times New Roman" w:cs="Times New Roman"/>
              </w:rPr>
            </w:pPr>
            <w:r w:rsidRPr="00EC5A95">
              <w:rPr>
                <w:rFonts w:ascii="Times New Roman" w:hAnsi="Times New Roman" w:cs="Times New Roman"/>
              </w:rPr>
              <w:t>6</w:t>
            </w:r>
            <w:r w:rsidR="00EC5A95" w:rsidRPr="00EC5A95">
              <w:rPr>
                <w:rFonts w:ascii="Times New Roman" w:hAnsi="Times New Roman" w:cs="Times New Roman"/>
                <w:lang w:val="kk-KZ"/>
              </w:rPr>
              <w:t>-тарау</w:t>
            </w:r>
            <w:r w:rsidRPr="00EC5A95">
              <w:rPr>
                <w:rFonts w:ascii="Times New Roman" w:hAnsi="Times New Roman" w:cs="Times New Roman"/>
              </w:rPr>
              <w:t>.</w:t>
            </w:r>
          </w:p>
        </w:tc>
        <w:tc>
          <w:tcPr>
            <w:tcW w:w="7440" w:type="dxa"/>
            <w:gridSpan w:val="2"/>
          </w:tcPr>
          <w:p w:rsidR="005C7B8A" w:rsidRPr="0046021B" w:rsidRDefault="0046021B" w:rsidP="005C7B8A">
            <w:pPr>
              <w:jc w:val="both"/>
              <w:rPr>
                <w:rFonts w:ascii="Times New Roman" w:hAnsi="Times New Roman" w:cs="Times New Roman"/>
                <w:b/>
                <w:u w:val="single"/>
              </w:rPr>
            </w:pPr>
            <w:r w:rsidRPr="0046021B">
              <w:rPr>
                <w:rFonts w:ascii="Times New Roman" w:hAnsi="Times New Roman" w:cs="Times New Roman"/>
                <w:u w:val="single"/>
              </w:rPr>
              <w:t>Директорлар кеңесінің төрағасы</w:t>
            </w:r>
          </w:p>
        </w:tc>
        <w:tc>
          <w:tcPr>
            <w:tcW w:w="1118" w:type="dxa"/>
            <w:vAlign w:val="bottom"/>
          </w:tcPr>
          <w:p w:rsidR="005C7B8A" w:rsidRPr="00E04430" w:rsidRDefault="00B15EEC" w:rsidP="005523B7">
            <w:pPr>
              <w:jc w:val="center"/>
              <w:rPr>
                <w:rFonts w:ascii="Times New Roman" w:hAnsi="Times New Roman" w:cs="Times New Roman"/>
              </w:rPr>
            </w:pPr>
            <w:r w:rsidRPr="00E04430">
              <w:rPr>
                <w:rFonts w:ascii="Times New Roman" w:hAnsi="Times New Roman" w:cs="Times New Roman"/>
              </w:rPr>
              <w:t>1</w:t>
            </w:r>
            <w:r w:rsidR="00101D02">
              <w:rPr>
                <w:rFonts w:ascii="Times New Roman" w:hAnsi="Times New Roman" w:cs="Times New Roman"/>
              </w:rPr>
              <w:t>2</w:t>
            </w:r>
          </w:p>
        </w:tc>
      </w:tr>
      <w:tr w:rsidR="005C7B8A" w:rsidRPr="00E04430" w:rsidTr="001964DA">
        <w:trPr>
          <w:gridAfter w:val="1"/>
          <w:wAfter w:w="265" w:type="dxa"/>
        </w:trPr>
        <w:tc>
          <w:tcPr>
            <w:tcW w:w="1668" w:type="dxa"/>
          </w:tcPr>
          <w:p w:rsidR="005C7B8A" w:rsidRPr="00EC5A95" w:rsidRDefault="005C7B8A" w:rsidP="005523B7">
            <w:pPr>
              <w:rPr>
                <w:rFonts w:ascii="Times New Roman" w:hAnsi="Times New Roman" w:cs="Times New Roman"/>
              </w:rPr>
            </w:pPr>
            <w:r w:rsidRPr="00EC5A95">
              <w:rPr>
                <w:rFonts w:ascii="Times New Roman" w:hAnsi="Times New Roman" w:cs="Times New Roman"/>
              </w:rPr>
              <w:t>7</w:t>
            </w:r>
            <w:r w:rsidR="00EC5A95" w:rsidRPr="00EC5A95">
              <w:rPr>
                <w:rFonts w:ascii="Times New Roman" w:hAnsi="Times New Roman" w:cs="Times New Roman"/>
                <w:lang w:val="kk-KZ"/>
              </w:rPr>
              <w:t>-тарау</w:t>
            </w:r>
            <w:r w:rsidRPr="00EC5A95">
              <w:rPr>
                <w:rFonts w:ascii="Times New Roman" w:hAnsi="Times New Roman" w:cs="Times New Roman"/>
              </w:rPr>
              <w:t>.</w:t>
            </w:r>
          </w:p>
        </w:tc>
        <w:tc>
          <w:tcPr>
            <w:tcW w:w="7440" w:type="dxa"/>
            <w:gridSpan w:val="2"/>
          </w:tcPr>
          <w:p w:rsidR="005C7B8A" w:rsidRPr="0046021B" w:rsidRDefault="0046021B" w:rsidP="005C7B8A">
            <w:pPr>
              <w:jc w:val="both"/>
              <w:rPr>
                <w:rFonts w:ascii="Times New Roman" w:hAnsi="Times New Roman" w:cs="Times New Roman"/>
                <w:b/>
                <w:u w:val="single"/>
              </w:rPr>
            </w:pPr>
            <w:r w:rsidRPr="0046021B">
              <w:rPr>
                <w:rFonts w:ascii="Times New Roman" w:hAnsi="Times New Roman" w:cs="Times New Roman"/>
                <w:u w:val="single"/>
              </w:rPr>
              <w:t>Корпоративтік хатшы</w:t>
            </w:r>
          </w:p>
        </w:tc>
        <w:tc>
          <w:tcPr>
            <w:tcW w:w="1118" w:type="dxa"/>
            <w:vAlign w:val="bottom"/>
          </w:tcPr>
          <w:p w:rsidR="005C7B8A" w:rsidRPr="00E04430" w:rsidRDefault="005C7B8A" w:rsidP="005523B7">
            <w:pPr>
              <w:jc w:val="center"/>
              <w:rPr>
                <w:rFonts w:ascii="Times New Roman" w:hAnsi="Times New Roman" w:cs="Times New Roman"/>
                <w:lang w:val="en-US"/>
              </w:rPr>
            </w:pPr>
            <w:r w:rsidRPr="00E04430">
              <w:rPr>
                <w:rFonts w:ascii="Times New Roman" w:hAnsi="Times New Roman" w:cs="Times New Roman"/>
              </w:rPr>
              <w:t>1</w:t>
            </w:r>
            <w:r w:rsidR="00101D02">
              <w:rPr>
                <w:rFonts w:ascii="Times New Roman" w:hAnsi="Times New Roman" w:cs="Times New Roman"/>
              </w:rPr>
              <w:t>4</w:t>
            </w:r>
          </w:p>
        </w:tc>
      </w:tr>
      <w:tr w:rsidR="005C7B8A" w:rsidRPr="00E04430" w:rsidTr="001964DA">
        <w:trPr>
          <w:gridAfter w:val="1"/>
          <w:wAfter w:w="265" w:type="dxa"/>
        </w:trPr>
        <w:tc>
          <w:tcPr>
            <w:tcW w:w="1668" w:type="dxa"/>
          </w:tcPr>
          <w:p w:rsidR="005C7B8A" w:rsidRPr="00EC5A95" w:rsidRDefault="005C7B8A" w:rsidP="005523B7">
            <w:pPr>
              <w:rPr>
                <w:rFonts w:ascii="Times New Roman" w:hAnsi="Times New Roman" w:cs="Times New Roman"/>
              </w:rPr>
            </w:pPr>
            <w:r w:rsidRPr="00EC5A95">
              <w:rPr>
                <w:rFonts w:ascii="Times New Roman" w:hAnsi="Times New Roman" w:cs="Times New Roman"/>
              </w:rPr>
              <w:t>8</w:t>
            </w:r>
            <w:r w:rsidR="00EC5A95" w:rsidRPr="00EC5A95">
              <w:rPr>
                <w:rFonts w:ascii="Times New Roman" w:hAnsi="Times New Roman" w:cs="Times New Roman"/>
                <w:lang w:val="kk-KZ"/>
              </w:rPr>
              <w:t>-тарау</w:t>
            </w:r>
            <w:r w:rsidRPr="00EC5A95">
              <w:rPr>
                <w:rFonts w:ascii="Times New Roman" w:hAnsi="Times New Roman" w:cs="Times New Roman"/>
              </w:rPr>
              <w:t>.</w:t>
            </w:r>
          </w:p>
        </w:tc>
        <w:tc>
          <w:tcPr>
            <w:tcW w:w="7440" w:type="dxa"/>
            <w:gridSpan w:val="2"/>
          </w:tcPr>
          <w:p w:rsidR="005C7B8A" w:rsidRPr="0046021B" w:rsidRDefault="0046021B" w:rsidP="005C7B8A">
            <w:pPr>
              <w:jc w:val="both"/>
              <w:rPr>
                <w:rFonts w:ascii="Times New Roman" w:hAnsi="Times New Roman" w:cs="Times New Roman"/>
                <w:b/>
                <w:u w:val="single"/>
              </w:rPr>
            </w:pPr>
            <w:r w:rsidRPr="0046021B">
              <w:rPr>
                <w:rFonts w:ascii="Times New Roman" w:hAnsi="Times New Roman" w:cs="Times New Roman"/>
                <w:u w:val="single"/>
              </w:rPr>
              <w:t>Директорлар кеңесінің отырыстарын ұйымдастыру және өткізу тәртібі</w:t>
            </w:r>
          </w:p>
        </w:tc>
        <w:tc>
          <w:tcPr>
            <w:tcW w:w="1118" w:type="dxa"/>
            <w:vAlign w:val="bottom"/>
          </w:tcPr>
          <w:p w:rsidR="005C7B8A" w:rsidRPr="00E04430" w:rsidRDefault="00B15EEC" w:rsidP="005523B7">
            <w:pPr>
              <w:jc w:val="center"/>
              <w:rPr>
                <w:rFonts w:ascii="Times New Roman" w:hAnsi="Times New Roman" w:cs="Times New Roman"/>
                <w:lang w:val="en-US"/>
              </w:rPr>
            </w:pPr>
            <w:r w:rsidRPr="00E04430">
              <w:rPr>
                <w:rFonts w:ascii="Times New Roman" w:hAnsi="Times New Roman" w:cs="Times New Roman"/>
              </w:rPr>
              <w:t>1</w:t>
            </w:r>
            <w:r w:rsidR="00101D02">
              <w:rPr>
                <w:rFonts w:ascii="Times New Roman" w:hAnsi="Times New Roman" w:cs="Times New Roman"/>
                <w:lang w:val="en-US"/>
              </w:rPr>
              <w:t>5</w:t>
            </w:r>
          </w:p>
        </w:tc>
      </w:tr>
      <w:tr w:rsidR="005C7B8A" w:rsidRPr="00E04430" w:rsidTr="001964DA">
        <w:trPr>
          <w:gridAfter w:val="1"/>
          <w:wAfter w:w="265" w:type="dxa"/>
        </w:trPr>
        <w:tc>
          <w:tcPr>
            <w:tcW w:w="1668" w:type="dxa"/>
          </w:tcPr>
          <w:p w:rsidR="005C7B8A" w:rsidRPr="00EC5A95" w:rsidRDefault="005C7B8A" w:rsidP="005523B7">
            <w:pPr>
              <w:rPr>
                <w:rFonts w:ascii="Times New Roman" w:hAnsi="Times New Roman" w:cs="Times New Roman"/>
              </w:rPr>
            </w:pPr>
            <w:r w:rsidRPr="00EC5A95">
              <w:rPr>
                <w:rFonts w:ascii="Times New Roman" w:hAnsi="Times New Roman" w:cs="Times New Roman"/>
              </w:rPr>
              <w:t>9</w:t>
            </w:r>
            <w:r w:rsidR="00EC5A95" w:rsidRPr="00EC5A95">
              <w:rPr>
                <w:rFonts w:ascii="Times New Roman" w:hAnsi="Times New Roman" w:cs="Times New Roman"/>
                <w:lang w:val="kk-KZ"/>
              </w:rPr>
              <w:t>-тарау</w:t>
            </w:r>
            <w:r w:rsidRPr="00EC5A95">
              <w:rPr>
                <w:rFonts w:ascii="Times New Roman" w:hAnsi="Times New Roman" w:cs="Times New Roman"/>
              </w:rPr>
              <w:t>.</w:t>
            </w:r>
          </w:p>
        </w:tc>
        <w:tc>
          <w:tcPr>
            <w:tcW w:w="7440" w:type="dxa"/>
            <w:gridSpan w:val="2"/>
          </w:tcPr>
          <w:p w:rsidR="005C7B8A" w:rsidRPr="0046021B" w:rsidRDefault="0046021B" w:rsidP="005C7B8A">
            <w:pPr>
              <w:jc w:val="both"/>
              <w:rPr>
                <w:rFonts w:ascii="Times New Roman" w:hAnsi="Times New Roman" w:cs="Times New Roman"/>
                <w:b/>
                <w:u w:val="single"/>
              </w:rPr>
            </w:pPr>
            <w:r w:rsidRPr="0046021B">
              <w:rPr>
                <w:rFonts w:ascii="Times New Roman" w:hAnsi="Times New Roman" w:cs="Times New Roman"/>
                <w:u w:val="single"/>
              </w:rPr>
              <w:t>Директорлар кеңесінің комитеттері</w:t>
            </w:r>
          </w:p>
        </w:tc>
        <w:tc>
          <w:tcPr>
            <w:tcW w:w="1118" w:type="dxa"/>
            <w:vAlign w:val="bottom"/>
          </w:tcPr>
          <w:p w:rsidR="005C7B8A" w:rsidRPr="00F743AA" w:rsidRDefault="00B2741F" w:rsidP="00F743AA">
            <w:pPr>
              <w:jc w:val="center"/>
              <w:rPr>
                <w:rFonts w:ascii="Times New Roman" w:hAnsi="Times New Roman" w:cs="Times New Roman"/>
                <w:lang w:val="en-US"/>
              </w:rPr>
            </w:pPr>
            <w:r w:rsidRPr="00E04430">
              <w:rPr>
                <w:rFonts w:ascii="Times New Roman" w:hAnsi="Times New Roman" w:cs="Times New Roman"/>
                <w:lang w:val="en-US"/>
              </w:rPr>
              <w:t>2</w:t>
            </w:r>
            <w:r w:rsidR="00F743AA">
              <w:rPr>
                <w:rFonts w:ascii="Times New Roman" w:hAnsi="Times New Roman" w:cs="Times New Roman"/>
                <w:lang w:val="en-US"/>
              </w:rPr>
              <w:t>5</w:t>
            </w:r>
          </w:p>
        </w:tc>
      </w:tr>
      <w:tr w:rsidR="005C7B8A" w:rsidRPr="00E04430" w:rsidTr="001964DA">
        <w:trPr>
          <w:gridAfter w:val="1"/>
          <w:wAfter w:w="265" w:type="dxa"/>
        </w:trPr>
        <w:tc>
          <w:tcPr>
            <w:tcW w:w="1668" w:type="dxa"/>
          </w:tcPr>
          <w:p w:rsidR="005C7B8A" w:rsidRPr="00EC5A95" w:rsidRDefault="005C7B8A" w:rsidP="005523B7">
            <w:pPr>
              <w:rPr>
                <w:rFonts w:ascii="Times New Roman" w:hAnsi="Times New Roman" w:cs="Times New Roman"/>
              </w:rPr>
            </w:pPr>
            <w:r w:rsidRPr="00EC5A95">
              <w:rPr>
                <w:rFonts w:ascii="Times New Roman" w:hAnsi="Times New Roman" w:cs="Times New Roman"/>
              </w:rPr>
              <w:t>10</w:t>
            </w:r>
            <w:r w:rsidR="00EC5A95" w:rsidRPr="00EC5A95">
              <w:rPr>
                <w:rFonts w:ascii="Times New Roman" w:hAnsi="Times New Roman" w:cs="Times New Roman"/>
                <w:lang w:val="kk-KZ"/>
              </w:rPr>
              <w:t>-тарау</w:t>
            </w:r>
            <w:r w:rsidRPr="00EC5A95">
              <w:rPr>
                <w:rFonts w:ascii="Times New Roman" w:hAnsi="Times New Roman" w:cs="Times New Roman"/>
              </w:rPr>
              <w:t>.</w:t>
            </w:r>
          </w:p>
        </w:tc>
        <w:tc>
          <w:tcPr>
            <w:tcW w:w="7440" w:type="dxa"/>
            <w:gridSpan w:val="2"/>
          </w:tcPr>
          <w:p w:rsidR="005C7B8A" w:rsidRPr="0046021B" w:rsidRDefault="0046021B" w:rsidP="00AE0A15">
            <w:pPr>
              <w:jc w:val="both"/>
              <w:rPr>
                <w:rFonts w:ascii="Times New Roman" w:hAnsi="Times New Roman" w:cs="Times New Roman"/>
                <w:b/>
                <w:u w:val="single"/>
              </w:rPr>
            </w:pPr>
            <w:r w:rsidRPr="0046021B">
              <w:rPr>
                <w:rFonts w:ascii="Times New Roman" w:hAnsi="Times New Roman" w:cs="Times New Roman"/>
                <w:u w:val="single"/>
              </w:rPr>
              <w:t>Директорлар кеңесінің мүшелеріне Банкке қатысты ақпарат беру тәртібі</w:t>
            </w:r>
          </w:p>
        </w:tc>
        <w:tc>
          <w:tcPr>
            <w:tcW w:w="1118" w:type="dxa"/>
            <w:vAlign w:val="bottom"/>
          </w:tcPr>
          <w:p w:rsidR="005C7B8A" w:rsidRPr="00E04430" w:rsidRDefault="00B2741F" w:rsidP="005523B7">
            <w:pPr>
              <w:jc w:val="center"/>
              <w:rPr>
                <w:rFonts w:ascii="Times New Roman" w:hAnsi="Times New Roman" w:cs="Times New Roman"/>
              </w:rPr>
            </w:pPr>
            <w:r w:rsidRPr="00E04430">
              <w:rPr>
                <w:rFonts w:ascii="Times New Roman" w:hAnsi="Times New Roman" w:cs="Times New Roman"/>
                <w:lang w:val="en-US"/>
              </w:rPr>
              <w:t>2</w:t>
            </w:r>
            <w:r w:rsidR="00101D02">
              <w:rPr>
                <w:rFonts w:ascii="Times New Roman" w:hAnsi="Times New Roman" w:cs="Times New Roman"/>
              </w:rPr>
              <w:t>6</w:t>
            </w:r>
          </w:p>
        </w:tc>
      </w:tr>
      <w:tr w:rsidR="005C7B8A" w:rsidRPr="00E04430" w:rsidTr="001964DA">
        <w:trPr>
          <w:gridAfter w:val="1"/>
          <w:wAfter w:w="265" w:type="dxa"/>
        </w:trPr>
        <w:tc>
          <w:tcPr>
            <w:tcW w:w="1668" w:type="dxa"/>
          </w:tcPr>
          <w:p w:rsidR="005C7B8A" w:rsidRPr="00EC5A95" w:rsidRDefault="005C7B8A" w:rsidP="005523B7">
            <w:pPr>
              <w:rPr>
                <w:rFonts w:ascii="Times New Roman" w:hAnsi="Times New Roman" w:cs="Times New Roman"/>
              </w:rPr>
            </w:pPr>
            <w:r w:rsidRPr="00EC5A95">
              <w:rPr>
                <w:rFonts w:ascii="Times New Roman" w:hAnsi="Times New Roman" w:cs="Times New Roman"/>
              </w:rPr>
              <w:t>11</w:t>
            </w:r>
            <w:r w:rsidR="00EC5A95" w:rsidRPr="00EC5A95">
              <w:rPr>
                <w:rFonts w:ascii="Times New Roman" w:hAnsi="Times New Roman" w:cs="Times New Roman"/>
                <w:lang w:val="kk-KZ"/>
              </w:rPr>
              <w:t>-тарау</w:t>
            </w:r>
            <w:r w:rsidRPr="00EC5A95">
              <w:rPr>
                <w:rFonts w:ascii="Times New Roman" w:hAnsi="Times New Roman" w:cs="Times New Roman"/>
              </w:rPr>
              <w:t>.</w:t>
            </w:r>
          </w:p>
        </w:tc>
        <w:tc>
          <w:tcPr>
            <w:tcW w:w="7440" w:type="dxa"/>
            <w:gridSpan w:val="2"/>
          </w:tcPr>
          <w:p w:rsidR="005C7B8A" w:rsidRPr="0046021B" w:rsidRDefault="0046021B" w:rsidP="00AE0A15">
            <w:pPr>
              <w:jc w:val="both"/>
              <w:rPr>
                <w:rFonts w:ascii="Times New Roman" w:hAnsi="Times New Roman" w:cs="Times New Roman"/>
                <w:b/>
                <w:u w:val="single"/>
              </w:rPr>
            </w:pPr>
            <w:r w:rsidRPr="0046021B">
              <w:rPr>
                <w:rFonts w:ascii="Times New Roman" w:hAnsi="Times New Roman" w:cs="Times New Roman"/>
                <w:u w:val="single"/>
              </w:rPr>
              <w:t>Банктің Директорлар кеңесінің қызметін бағалау</w:t>
            </w:r>
          </w:p>
        </w:tc>
        <w:tc>
          <w:tcPr>
            <w:tcW w:w="1118" w:type="dxa"/>
            <w:vAlign w:val="bottom"/>
          </w:tcPr>
          <w:p w:rsidR="005C7B8A" w:rsidRPr="00E04430" w:rsidRDefault="00B2741F" w:rsidP="005523B7">
            <w:pPr>
              <w:jc w:val="center"/>
              <w:rPr>
                <w:rFonts w:ascii="Times New Roman" w:hAnsi="Times New Roman" w:cs="Times New Roman"/>
              </w:rPr>
            </w:pPr>
            <w:r w:rsidRPr="00E04430">
              <w:rPr>
                <w:rFonts w:ascii="Times New Roman" w:hAnsi="Times New Roman" w:cs="Times New Roman"/>
                <w:lang w:val="en-US"/>
              </w:rPr>
              <w:t>2</w:t>
            </w:r>
            <w:r w:rsidR="00101D02">
              <w:rPr>
                <w:rFonts w:ascii="Times New Roman" w:hAnsi="Times New Roman" w:cs="Times New Roman"/>
              </w:rPr>
              <w:t>6</w:t>
            </w:r>
          </w:p>
        </w:tc>
      </w:tr>
      <w:tr w:rsidR="005C7B8A" w:rsidRPr="00E04430" w:rsidTr="001964DA">
        <w:trPr>
          <w:gridAfter w:val="1"/>
          <w:wAfter w:w="265" w:type="dxa"/>
        </w:trPr>
        <w:tc>
          <w:tcPr>
            <w:tcW w:w="1668" w:type="dxa"/>
          </w:tcPr>
          <w:p w:rsidR="005C7B8A" w:rsidRPr="00EC5A95" w:rsidRDefault="005C7B8A" w:rsidP="005523B7">
            <w:pPr>
              <w:rPr>
                <w:rFonts w:ascii="Times New Roman" w:hAnsi="Times New Roman" w:cs="Times New Roman"/>
              </w:rPr>
            </w:pPr>
            <w:r w:rsidRPr="00EC5A95">
              <w:rPr>
                <w:rFonts w:ascii="Times New Roman" w:hAnsi="Times New Roman" w:cs="Times New Roman"/>
              </w:rPr>
              <w:t>12</w:t>
            </w:r>
            <w:r w:rsidR="00EC5A95" w:rsidRPr="00EC5A95">
              <w:rPr>
                <w:rFonts w:ascii="Times New Roman" w:hAnsi="Times New Roman" w:cs="Times New Roman"/>
                <w:lang w:val="kk-KZ"/>
              </w:rPr>
              <w:t>-тарау</w:t>
            </w:r>
            <w:r w:rsidRPr="00EC5A95">
              <w:rPr>
                <w:rFonts w:ascii="Times New Roman" w:hAnsi="Times New Roman" w:cs="Times New Roman"/>
              </w:rPr>
              <w:t>.</w:t>
            </w:r>
          </w:p>
        </w:tc>
        <w:tc>
          <w:tcPr>
            <w:tcW w:w="7440" w:type="dxa"/>
            <w:gridSpan w:val="2"/>
          </w:tcPr>
          <w:p w:rsidR="005C7B8A" w:rsidRPr="0046021B" w:rsidRDefault="0056786B" w:rsidP="005C7B8A">
            <w:pPr>
              <w:jc w:val="both"/>
              <w:rPr>
                <w:rFonts w:ascii="Times New Roman" w:hAnsi="Times New Roman" w:cs="Times New Roman"/>
                <w:b/>
                <w:u w:val="single"/>
              </w:rPr>
            </w:pPr>
            <w:r>
              <w:rPr>
                <w:rFonts w:ascii="Times New Roman" w:hAnsi="Times New Roman" w:cs="Times New Roman"/>
                <w:u w:val="single"/>
              </w:rPr>
              <w:t>С</w:t>
            </w:r>
            <w:r w:rsidR="0046021B" w:rsidRPr="0046021B">
              <w:rPr>
                <w:rFonts w:ascii="Times New Roman" w:hAnsi="Times New Roman" w:cs="Times New Roman"/>
                <w:u w:val="single"/>
              </w:rPr>
              <w:t>ыртқы сарапшыларды тарту тәртібі</w:t>
            </w:r>
          </w:p>
        </w:tc>
        <w:tc>
          <w:tcPr>
            <w:tcW w:w="1118" w:type="dxa"/>
            <w:vAlign w:val="bottom"/>
          </w:tcPr>
          <w:p w:rsidR="005C7B8A" w:rsidRPr="00E04430" w:rsidRDefault="005C7B8A" w:rsidP="005523B7">
            <w:pPr>
              <w:jc w:val="center"/>
              <w:rPr>
                <w:rFonts w:ascii="Times New Roman" w:hAnsi="Times New Roman" w:cs="Times New Roman"/>
                <w:lang w:val="en-US"/>
              </w:rPr>
            </w:pPr>
            <w:r w:rsidRPr="00E04430">
              <w:rPr>
                <w:rFonts w:ascii="Times New Roman" w:hAnsi="Times New Roman" w:cs="Times New Roman"/>
              </w:rPr>
              <w:t>2</w:t>
            </w:r>
            <w:r w:rsidR="00101D02">
              <w:rPr>
                <w:rFonts w:ascii="Times New Roman" w:hAnsi="Times New Roman" w:cs="Times New Roman"/>
              </w:rPr>
              <w:t>9</w:t>
            </w:r>
          </w:p>
        </w:tc>
      </w:tr>
      <w:tr w:rsidR="005C7B8A" w:rsidRPr="00E04430" w:rsidTr="001964DA">
        <w:trPr>
          <w:gridAfter w:val="1"/>
          <w:wAfter w:w="265" w:type="dxa"/>
        </w:trPr>
        <w:tc>
          <w:tcPr>
            <w:tcW w:w="1668" w:type="dxa"/>
          </w:tcPr>
          <w:p w:rsidR="005C7B8A" w:rsidRPr="00EC5A95" w:rsidRDefault="005C7B8A" w:rsidP="005523B7">
            <w:pPr>
              <w:rPr>
                <w:rFonts w:ascii="Times New Roman" w:hAnsi="Times New Roman" w:cs="Times New Roman"/>
              </w:rPr>
            </w:pPr>
            <w:r w:rsidRPr="00EC5A95">
              <w:rPr>
                <w:rFonts w:ascii="Times New Roman" w:hAnsi="Times New Roman" w:cs="Times New Roman"/>
              </w:rPr>
              <w:t>13</w:t>
            </w:r>
            <w:r w:rsidR="00EC5A95" w:rsidRPr="00EC5A95">
              <w:rPr>
                <w:rFonts w:ascii="Times New Roman" w:hAnsi="Times New Roman" w:cs="Times New Roman"/>
                <w:lang w:val="kk-KZ"/>
              </w:rPr>
              <w:t>-тарау</w:t>
            </w:r>
            <w:r w:rsidRPr="00EC5A95">
              <w:rPr>
                <w:rFonts w:ascii="Times New Roman" w:hAnsi="Times New Roman" w:cs="Times New Roman"/>
              </w:rPr>
              <w:t>.</w:t>
            </w:r>
          </w:p>
        </w:tc>
        <w:tc>
          <w:tcPr>
            <w:tcW w:w="7440" w:type="dxa"/>
            <w:gridSpan w:val="2"/>
          </w:tcPr>
          <w:p w:rsidR="005C7B8A" w:rsidRPr="0046021B" w:rsidRDefault="0046021B" w:rsidP="005C7B8A">
            <w:pPr>
              <w:jc w:val="both"/>
              <w:rPr>
                <w:rFonts w:ascii="Times New Roman" w:hAnsi="Times New Roman" w:cs="Times New Roman"/>
                <w:b/>
                <w:u w:val="single"/>
              </w:rPr>
            </w:pPr>
            <w:r w:rsidRPr="0046021B">
              <w:rPr>
                <w:rFonts w:ascii="Times New Roman" w:hAnsi="Times New Roman" w:cs="Times New Roman"/>
                <w:u w:val="single"/>
              </w:rPr>
              <w:t>Қорытынды ережелер</w:t>
            </w:r>
          </w:p>
        </w:tc>
        <w:tc>
          <w:tcPr>
            <w:tcW w:w="1118" w:type="dxa"/>
            <w:vAlign w:val="bottom"/>
          </w:tcPr>
          <w:p w:rsidR="005C7B8A" w:rsidRPr="00E04430" w:rsidRDefault="00101D02" w:rsidP="005523B7">
            <w:pPr>
              <w:jc w:val="center"/>
              <w:rPr>
                <w:rFonts w:ascii="Times New Roman" w:hAnsi="Times New Roman" w:cs="Times New Roman"/>
                <w:lang w:val="en-US"/>
              </w:rPr>
            </w:pPr>
            <w:r>
              <w:rPr>
                <w:rFonts w:ascii="Times New Roman" w:hAnsi="Times New Roman" w:cs="Times New Roman"/>
              </w:rPr>
              <w:t>30</w:t>
            </w:r>
          </w:p>
        </w:tc>
      </w:tr>
      <w:tr w:rsidR="005C7B8A" w:rsidRPr="00E04430" w:rsidTr="001964DA">
        <w:trPr>
          <w:trHeight w:val="281"/>
        </w:trPr>
        <w:tc>
          <w:tcPr>
            <w:tcW w:w="8898" w:type="dxa"/>
            <w:gridSpan w:val="2"/>
          </w:tcPr>
          <w:p w:rsidR="005C7B8A" w:rsidRPr="0099466F" w:rsidRDefault="00F743AA" w:rsidP="00A904AC">
            <w:pPr>
              <w:jc w:val="both"/>
              <w:rPr>
                <w:rFonts w:ascii="Times New Roman" w:hAnsi="Times New Roman" w:cs="Times New Roman"/>
              </w:rPr>
            </w:pPr>
            <w:hyperlink w:anchor="Приложение1" w:history="1">
              <w:r w:rsidR="007D66AB" w:rsidRPr="0099466F">
                <w:rPr>
                  <w:rStyle w:val="af7"/>
                  <w:rFonts w:ascii="Times New Roman" w:hAnsi="Times New Roman" w:cs="Times New Roman"/>
                  <w:color w:val="auto"/>
                </w:rPr>
                <w:t>№</w:t>
              </w:r>
              <w:r w:rsidR="00642DED" w:rsidRPr="0099466F">
                <w:rPr>
                  <w:rStyle w:val="af7"/>
                  <w:rFonts w:ascii="Times New Roman" w:hAnsi="Times New Roman" w:cs="Times New Roman"/>
                  <w:color w:val="auto"/>
                </w:rPr>
                <w:t> </w:t>
              </w:r>
              <w:r w:rsidR="007D66AB" w:rsidRPr="0099466F">
                <w:rPr>
                  <w:rStyle w:val="af7"/>
                  <w:rFonts w:ascii="Times New Roman" w:hAnsi="Times New Roman" w:cs="Times New Roman"/>
                  <w:color w:val="auto"/>
                </w:rPr>
                <w:t>1</w:t>
              </w:r>
            </w:hyperlink>
            <w:r w:rsidR="00A904AC">
              <w:rPr>
                <w:rStyle w:val="af7"/>
                <w:rFonts w:ascii="Times New Roman" w:hAnsi="Times New Roman" w:cs="Times New Roman"/>
                <w:color w:val="auto"/>
                <w:lang w:val="kk-KZ"/>
              </w:rPr>
              <w:t xml:space="preserve"> </w:t>
            </w:r>
            <w:r w:rsidR="00A904AC" w:rsidRPr="00A904AC">
              <w:rPr>
                <w:rStyle w:val="af7"/>
                <w:rFonts w:ascii="Times New Roman" w:hAnsi="Times New Roman" w:cs="Times New Roman"/>
                <w:color w:val="auto"/>
              </w:rPr>
              <w:t xml:space="preserve">қосымша </w:t>
            </w:r>
            <w:r w:rsidR="00A904AC">
              <w:t xml:space="preserve"> </w:t>
            </w:r>
          </w:p>
        </w:tc>
        <w:tc>
          <w:tcPr>
            <w:tcW w:w="1593" w:type="dxa"/>
            <w:gridSpan w:val="3"/>
            <w:vAlign w:val="bottom"/>
          </w:tcPr>
          <w:p w:rsidR="007D66AB" w:rsidRPr="0099466F" w:rsidRDefault="00101D02" w:rsidP="005523B7">
            <w:pPr>
              <w:jc w:val="center"/>
              <w:rPr>
                <w:rFonts w:ascii="Times New Roman" w:hAnsi="Times New Roman" w:cs="Times New Roman"/>
                <w:lang w:val="en-US"/>
              </w:rPr>
            </w:pPr>
            <w:r>
              <w:rPr>
                <w:rFonts w:ascii="Times New Roman" w:hAnsi="Times New Roman" w:cs="Times New Roman"/>
              </w:rPr>
              <w:t>31</w:t>
            </w:r>
          </w:p>
        </w:tc>
      </w:tr>
      <w:tr w:rsidR="007D66AB" w:rsidRPr="00E04430" w:rsidTr="001964DA">
        <w:tc>
          <w:tcPr>
            <w:tcW w:w="8898" w:type="dxa"/>
            <w:gridSpan w:val="2"/>
          </w:tcPr>
          <w:p w:rsidR="007D66AB" w:rsidRPr="00E04430" w:rsidRDefault="00F743AA" w:rsidP="00A904AC">
            <w:pPr>
              <w:jc w:val="both"/>
              <w:rPr>
                <w:rFonts w:ascii="Times New Roman" w:hAnsi="Times New Roman" w:cs="Times New Roman"/>
              </w:rPr>
            </w:pPr>
            <w:hyperlink w:anchor="Приложение2" w:history="1">
              <w:r w:rsidR="007D66AB" w:rsidRPr="00E04430">
                <w:rPr>
                  <w:rStyle w:val="af7"/>
                  <w:rFonts w:ascii="Times New Roman" w:hAnsi="Times New Roman" w:cs="Times New Roman"/>
                  <w:color w:val="auto"/>
                </w:rPr>
                <w:t>№</w:t>
              </w:r>
              <w:r w:rsidR="00642DED" w:rsidRPr="00E04430">
                <w:rPr>
                  <w:rStyle w:val="af7"/>
                  <w:rFonts w:ascii="Times New Roman" w:hAnsi="Times New Roman" w:cs="Times New Roman"/>
                  <w:color w:val="auto"/>
                </w:rPr>
                <w:t> </w:t>
              </w:r>
              <w:r w:rsidR="007D66AB" w:rsidRPr="00E04430">
                <w:rPr>
                  <w:rStyle w:val="af7"/>
                  <w:rFonts w:ascii="Times New Roman" w:hAnsi="Times New Roman" w:cs="Times New Roman"/>
                  <w:color w:val="auto"/>
                </w:rPr>
                <w:t>2</w:t>
              </w:r>
            </w:hyperlink>
            <w:r w:rsidR="00A904AC" w:rsidRPr="00A904AC">
              <w:rPr>
                <w:rStyle w:val="af7"/>
                <w:rFonts w:ascii="Times New Roman" w:hAnsi="Times New Roman" w:cs="Times New Roman"/>
                <w:color w:val="auto"/>
              </w:rPr>
              <w:t xml:space="preserve"> қосымша</w:t>
            </w:r>
          </w:p>
        </w:tc>
        <w:tc>
          <w:tcPr>
            <w:tcW w:w="1593" w:type="dxa"/>
            <w:gridSpan w:val="3"/>
            <w:vAlign w:val="bottom"/>
          </w:tcPr>
          <w:p w:rsidR="007D66AB" w:rsidRPr="00E04430" w:rsidRDefault="00101D02" w:rsidP="005523B7">
            <w:pPr>
              <w:jc w:val="center"/>
              <w:rPr>
                <w:rFonts w:ascii="Times New Roman" w:hAnsi="Times New Roman" w:cs="Times New Roman"/>
              </w:rPr>
            </w:pPr>
            <w:r>
              <w:rPr>
                <w:rFonts w:ascii="Times New Roman" w:hAnsi="Times New Roman" w:cs="Times New Roman"/>
              </w:rPr>
              <w:t>32</w:t>
            </w:r>
          </w:p>
        </w:tc>
      </w:tr>
      <w:tr w:rsidR="007D66AB" w:rsidRPr="00E04430" w:rsidTr="001964DA">
        <w:tc>
          <w:tcPr>
            <w:tcW w:w="8898" w:type="dxa"/>
            <w:gridSpan w:val="2"/>
          </w:tcPr>
          <w:p w:rsidR="007D66AB" w:rsidRPr="00EC5A95" w:rsidRDefault="00F743AA" w:rsidP="00A904AC">
            <w:pPr>
              <w:jc w:val="both"/>
              <w:rPr>
                <w:rFonts w:ascii="Times New Roman" w:hAnsi="Times New Roman" w:cs="Times New Roman"/>
                <w:u w:val="single"/>
                <w:lang w:val="kk-KZ"/>
              </w:rPr>
            </w:pPr>
            <w:hyperlink w:anchor="Приложение3" w:history="1">
              <w:r w:rsidR="007D66AB" w:rsidRPr="00EC5A95">
                <w:rPr>
                  <w:rStyle w:val="af7"/>
                  <w:rFonts w:ascii="Times New Roman" w:hAnsi="Times New Roman" w:cs="Times New Roman"/>
                  <w:color w:val="auto"/>
                </w:rPr>
                <w:t>№</w:t>
              </w:r>
              <w:r w:rsidR="00642DED" w:rsidRPr="00EC5A95">
                <w:rPr>
                  <w:rStyle w:val="af7"/>
                  <w:rFonts w:ascii="Times New Roman" w:hAnsi="Times New Roman" w:cs="Times New Roman"/>
                  <w:color w:val="auto"/>
                </w:rPr>
                <w:t> </w:t>
              </w:r>
              <w:r w:rsidR="007D66AB" w:rsidRPr="00EC5A95">
                <w:rPr>
                  <w:rStyle w:val="af7"/>
                  <w:rFonts w:ascii="Times New Roman" w:hAnsi="Times New Roman" w:cs="Times New Roman"/>
                  <w:color w:val="auto"/>
                </w:rPr>
                <w:t>3</w:t>
              </w:r>
            </w:hyperlink>
            <w:r w:rsidR="00A904AC" w:rsidRPr="00EC5A95">
              <w:rPr>
                <w:u w:val="single"/>
                <w:lang w:val="kk-KZ"/>
              </w:rPr>
              <w:t xml:space="preserve"> </w:t>
            </w:r>
            <w:r w:rsidR="00A904AC" w:rsidRPr="00EC5A95">
              <w:rPr>
                <w:rStyle w:val="af7"/>
                <w:rFonts w:ascii="Times New Roman" w:hAnsi="Times New Roman" w:cs="Times New Roman"/>
                <w:color w:val="auto"/>
              </w:rPr>
              <w:t>қосымша</w:t>
            </w:r>
          </w:p>
        </w:tc>
        <w:tc>
          <w:tcPr>
            <w:tcW w:w="1593" w:type="dxa"/>
            <w:gridSpan w:val="3"/>
            <w:vAlign w:val="bottom"/>
          </w:tcPr>
          <w:p w:rsidR="007D66AB" w:rsidRPr="00E04430" w:rsidRDefault="00101D02" w:rsidP="005523B7">
            <w:pPr>
              <w:jc w:val="center"/>
              <w:rPr>
                <w:rFonts w:ascii="Times New Roman" w:hAnsi="Times New Roman" w:cs="Times New Roman"/>
              </w:rPr>
            </w:pPr>
            <w:r>
              <w:rPr>
                <w:rFonts w:ascii="Times New Roman" w:hAnsi="Times New Roman" w:cs="Times New Roman"/>
              </w:rPr>
              <w:t>34</w:t>
            </w:r>
          </w:p>
        </w:tc>
      </w:tr>
      <w:tr w:rsidR="007D66AB" w:rsidRPr="00E04430" w:rsidTr="001964DA">
        <w:tc>
          <w:tcPr>
            <w:tcW w:w="8898" w:type="dxa"/>
            <w:gridSpan w:val="2"/>
          </w:tcPr>
          <w:p w:rsidR="007D66AB" w:rsidRPr="00EC5A95" w:rsidRDefault="00F743AA" w:rsidP="00A904AC">
            <w:pPr>
              <w:jc w:val="both"/>
              <w:rPr>
                <w:rFonts w:ascii="Times New Roman" w:hAnsi="Times New Roman" w:cs="Times New Roman"/>
                <w:u w:val="single"/>
                <w:lang w:val="kk-KZ"/>
              </w:rPr>
            </w:pPr>
            <w:hyperlink w:anchor="Приложение4" w:history="1">
              <w:r w:rsidR="007D66AB" w:rsidRPr="00EC5A95">
                <w:rPr>
                  <w:rStyle w:val="af7"/>
                  <w:rFonts w:ascii="Times New Roman" w:hAnsi="Times New Roman" w:cs="Times New Roman"/>
                  <w:color w:val="auto"/>
                </w:rPr>
                <w:t>№</w:t>
              </w:r>
              <w:r w:rsidR="00642DED" w:rsidRPr="00EC5A95">
                <w:rPr>
                  <w:rStyle w:val="af7"/>
                  <w:rFonts w:ascii="Times New Roman" w:hAnsi="Times New Roman" w:cs="Times New Roman"/>
                  <w:color w:val="auto"/>
                </w:rPr>
                <w:t> </w:t>
              </w:r>
              <w:r w:rsidR="007D66AB" w:rsidRPr="00EC5A95">
                <w:rPr>
                  <w:rStyle w:val="af7"/>
                  <w:rFonts w:ascii="Times New Roman" w:hAnsi="Times New Roman" w:cs="Times New Roman"/>
                  <w:color w:val="auto"/>
                </w:rPr>
                <w:t>4</w:t>
              </w:r>
            </w:hyperlink>
            <w:r w:rsidR="00A904AC" w:rsidRPr="00EC5A95">
              <w:rPr>
                <w:u w:val="single"/>
                <w:lang w:val="kk-KZ"/>
              </w:rPr>
              <w:t xml:space="preserve"> </w:t>
            </w:r>
            <w:r w:rsidR="00A904AC" w:rsidRPr="00EC5A95">
              <w:rPr>
                <w:rStyle w:val="af7"/>
                <w:rFonts w:ascii="Times New Roman" w:hAnsi="Times New Roman" w:cs="Times New Roman"/>
                <w:color w:val="auto"/>
              </w:rPr>
              <w:t>қосымша</w:t>
            </w:r>
          </w:p>
        </w:tc>
        <w:tc>
          <w:tcPr>
            <w:tcW w:w="1593" w:type="dxa"/>
            <w:gridSpan w:val="3"/>
            <w:vAlign w:val="bottom"/>
          </w:tcPr>
          <w:p w:rsidR="007D66AB" w:rsidRPr="00E04430" w:rsidRDefault="00F14CD4" w:rsidP="005523B7">
            <w:pPr>
              <w:jc w:val="center"/>
              <w:rPr>
                <w:rFonts w:ascii="Times New Roman" w:hAnsi="Times New Roman" w:cs="Times New Roman"/>
              </w:rPr>
            </w:pPr>
            <w:r w:rsidRPr="00E04430">
              <w:rPr>
                <w:rFonts w:ascii="Times New Roman" w:hAnsi="Times New Roman" w:cs="Times New Roman"/>
              </w:rPr>
              <w:t>3</w:t>
            </w:r>
            <w:r w:rsidR="00101D02">
              <w:rPr>
                <w:rFonts w:ascii="Times New Roman" w:hAnsi="Times New Roman" w:cs="Times New Roman"/>
              </w:rPr>
              <w:t>5</w:t>
            </w:r>
          </w:p>
        </w:tc>
      </w:tr>
      <w:tr w:rsidR="007D66AB" w:rsidRPr="00E04430" w:rsidTr="001964DA">
        <w:tc>
          <w:tcPr>
            <w:tcW w:w="8898" w:type="dxa"/>
            <w:gridSpan w:val="2"/>
          </w:tcPr>
          <w:p w:rsidR="007D66AB" w:rsidRPr="00EC5A95" w:rsidRDefault="00F743AA" w:rsidP="00A904AC">
            <w:pPr>
              <w:jc w:val="both"/>
              <w:rPr>
                <w:rFonts w:ascii="Times New Roman" w:hAnsi="Times New Roman" w:cs="Times New Roman"/>
                <w:b/>
                <w:u w:val="single"/>
                <w:lang w:val="kk-KZ"/>
              </w:rPr>
            </w:pPr>
            <w:hyperlink w:anchor="Приложение5" w:history="1">
              <w:r w:rsidR="007D66AB" w:rsidRPr="00EC5A95">
                <w:rPr>
                  <w:rStyle w:val="af7"/>
                  <w:rFonts w:ascii="Times New Roman" w:hAnsi="Times New Roman" w:cs="Times New Roman"/>
                  <w:color w:val="auto"/>
                </w:rPr>
                <w:t>№</w:t>
              </w:r>
              <w:r w:rsidR="00642DED" w:rsidRPr="00EC5A95">
                <w:rPr>
                  <w:rStyle w:val="af7"/>
                  <w:rFonts w:ascii="Times New Roman" w:hAnsi="Times New Roman" w:cs="Times New Roman"/>
                  <w:color w:val="auto"/>
                </w:rPr>
                <w:t> </w:t>
              </w:r>
              <w:r w:rsidR="007D66AB" w:rsidRPr="00EC5A95">
                <w:rPr>
                  <w:rStyle w:val="af7"/>
                  <w:rFonts w:ascii="Times New Roman" w:hAnsi="Times New Roman" w:cs="Times New Roman"/>
                  <w:color w:val="auto"/>
                </w:rPr>
                <w:t>5</w:t>
              </w:r>
            </w:hyperlink>
            <w:r w:rsidR="00A904AC" w:rsidRPr="00EC5A95">
              <w:rPr>
                <w:u w:val="single"/>
                <w:lang w:val="kk-KZ"/>
              </w:rPr>
              <w:t xml:space="preserve"> </w:t>
            </w:r>
            <w:r w:rsidR="00A904AC" w:rsidRPr="00EC5A95">
              <w:rPr>
                <w:rStyle w:val="af7"/>
                <w:rFonts w:ascii="Times New Roman" w:hAnsi="Times New Roman" w:cs="Times New Roman"/>
                <w:color w:val="auto"/>
              </w:rPr>
              <w:t>қосымша</w:t>
            </w:r>
          </w:p>
        </w:tc>
        <w:tc>
          <w:tcPr>
            <w:tcW w:w="1593" w:type="dxa"/>
            <w:gridSpan w:val="3"/>
            <w:vAlign w:val="bottom"/>
          </w:tcPr>
          <w:p w:rsidR="007D66AB" w:rsidRPr="00E04430" w:rsidRDefault="00F14CD4" w:rsidP="005523B7">
            <w:pPr>
              <w:jc w:val="center"/>
              <w:rPr>
                <w:rFonts w:ascii="Times New Roman" w:hAnsi="Times New Roman" w:cs="Times New Roman"/>
              </w:rPr>
            </w:pPr>
            <w:r w:rsidRPr="00E04430">
              <w:rPr>
                <w:rFonts w:ascii="Times New Roman" w:hAnsi="Times New Roman" w:cs="Times New Roman"/>
              </w:rPr>
              <w:t>3</w:t>
            </w:r>
            <w:r w:rsidR="00101D02">
              <w:rPr>
                <w:rFonts w:ascii="Times New Roman" w:hAnsi="Times New Roman" w:cs="Times New Roman"/>
              </w:rPr>
              <w:t>6</w:t>
            </w:r>
          </w:p>
        </w:tc>
      </w:tr>
      <w:tr w:rsidR="007D66AB" w:rsidRPr="00E04430" w:rsidTr="001964DA">
        <w:tc>
          <w:tcPr>
            <w:tcW w:w="8898" w:type="dxa"/>
            <w:gridSpan w:val="2"/>
          </w:tcPr>
          <w:p w:rsidR="007D66AB" w:rsidRPr="00EC5A95" w:rsidRDefault="00F743AA" w:rsidP="00A904AC">
            <w:pPr>
              <w:jc w:val="both"/>
              <w:rPr>
                <w:rFonts w:ascii="Times New Roman" w:hAnsi="Times New Roman" w:cs="Times New Roman"/>
                <w:u w:val="single"/>
                <w:lang w:val="kk-KZ"/>
              </w:rPr>
            </w:pPr>
            <w:hyperlink w:anchor="Приложение6" w:history="1">
              <w:r w:rsidR="007D66AB" w:rsidRPr="00EC5A95">
                <w:rPr>
                  <w:rStyle w:val="af7"/>
                  <w:rFonts w:ascii="Times New Roman" w:hAnsi="Times New Roman" w:cs="Times New Roman"/>
                  <w:color w:val="auto"/>
                </w:rPr>
                <w:t>№</w:t>
              </w:r>
              <w:r w:rsidR="00642DED" w:rsidRPr="00EC5A95">
                <w:rPr>
                  <w:rStyle w:val="af7"/>
                  <w:rFonts w:ascii="Times New Roman" w:hAnsi="Times New Roman" w:cs="Times New Roman"/>
                  <w:color w:val="auto"/>
                </w:rPr>
                <w:t> </w:t>
              </w:r>
              <w:r w:rsidR="007D66AB" w:rsidRPr="00EC5A95">
                <w:rPr>
                  <w:rStyle w:val="af7"/>
                  <w:rFonts w:ascii="Times New Roman" w:hAnsi="Times New Roman" w:cs="Times New Roman"/>
                  <w:color w:val="auto"/>
                </w:rPr>
                <w:t>6</w:t>
              </w:r>
            </w:hyperlink>
            <w:r w:rsidR="00A904AC" w:rsidRPr="00EC5A95">
              <w:rPr>
                <w:u w:val="single"/>
                <w:lang w:val="kk-KZ"/>
              </w:rPr>
              <w:t xml:space="preserve"> </w:t>
            </w:r>
            <w:r w:rsidR="00A904AC" w:rsidRPr="00EC5A95">
              <w:rPr>
                <w:rStyle w:val="af7"/>
                <w:rFonts w:ascii="Times New Roman" w:hAnsi="Times New Roman" w:cs="Times New Roman"/>
                <w:color w:val="auto"/>
              </w:rPr>
              <w:t>қосымша</w:t>
            </w:r>
          </w:p>
        </w:tc>
        <w:tc>
          <w:tcPr>
            <w:tcW w:w="1593" w:type="dxa"/>
            <w:gridSpan w:val="3"/>
            <w:vAlign w:val="bottom"/>
          </w:tcPr>
          <w:p w:rsidR="007D66AB" w:rsidRPr="00E04430" w:rsidRDefault="00F14CD4" w:rsidP="005523B7">
            <w:pPr>
              <w:jc w:val="center"/>
              <w:rPr>
                <w:rFonts w:ascii="Times New Roman" w:hAnsi="Times New Roman" w:cs="Times New Roman"/>
              </w:rPr>
            </w:pPr>
            <w:r w:rsidRPr="00E04430">
              <w:rPr>
                <w:rFonts w:ascii="Times New Roman" w:hAnsi="Times New Roman" w:cs="Times New Roman"/>
              </w:rPr>
              <w:t>3</w:t>
            </w:r>
            <w:r w:rsidR="00101D02">
              <w:rPr>
                <w:rFonts w:ascii="Times New Roman" w:hAnsi="Times New Roman" w:cs="Times New Roman"/>
              </w:rPr>
              <w:t>7</w:t>
            </w:r>
          </w:p>
        </w:tc>
      </w:tr>
      <w:tr w:rsidR="007D66AB" w:rsidRPr="00E04430" w:rsidTr="001964DA">
        <w:tc>
          <w:tcPr>
            <w:tcW w:w="8898" w:type="dxa"/>
            <w:gridSpan w:val="2"/>
          </w:tcPr>
          <w:p w:rsidR="007D66AB" w:rsidRPr="00EC5A95" w:rsidRDefault="00F743AA" w:rsidP="00A904AC">
            <w:pPr>
              <w:jc w:val="both"/>
              <w:rPr>
                <w:rFonts w:ascii="Times New Roman" w:hAnsi="Times New Roman" w:cs="Times New Roman"/>
                <w:u w:val="single"/>
                <w:lang w:val="kk-KZ"/>
              </w:rPr>
            </w:pPr>
            <w:hyperlink w:anchor="Приложение7" w:history="1">
              <w:r w:rsidR="007D66AB" w:rsidRPr="00EC5A95">
                <w:rPr>
                  <w:rStyle w:val="af7"/>
                  <w:rFonts w:ascii="Times New Roman" w:hAnsi="Times New Roman" w:cs="Times New Roman"/>
                  <w:color w:val="auto"/>
                </w:rPr>
                <w:t>№</w:t>
              </w:r>
              <w:r w:rsidR="00642DED" w:rsidRPr="00EC5A95">
                <w:rPr>
                  <w:rStyle w:val="af7"/>
                  <w:rFonts w:ascii="Times New Roman" w:hAnsi="Times New Roman" w:cs="Times New Roman"/>
                  <w:color w:val="auto"/>
                </w:rPr>
                <w:t> </w:t>
              </w:r>
              <w:r w:rsidR="007D66AB" w:rsidRPr="00EC5A95">
                <w:rPr>
                  <w:rStyle w:val="af7"/>
                  <w:rFonts w:ascii="Times New Roman" w:hAnsi="Times New Roman" w:cs="Times New Roman"/>
                  <w:color w:val="auto"/>
                </w:rPr>
                <w:t>7</w:t>
              </w:r>
            </w:hyperlink>
            <w:r w:rsidR="00A904AC" w:rsidRPr="00EC5A95">
              <w:rPr>
                <w:u w:val="single"/>
                <w:lang w:val="kk-KZ"/>
              </w:rPr>
              <w:t xml:space="preserve"> </w:t>
            </w:r>
            <w:r w:rsidR="00A904AC" w:rsidRPr="00EC5A95">
              <w:rPr>
                <w:rStyle w:val="af7"/>
                <w:rFonts w:ascii="Times New Roman" w:hAnsi="Times New Roman" w:cs="Times New Roman"/>
                <w:color w:val="auto"/>
              </w:rPr>
              <w:t>қосымша</w:t>
            </w:r>
          </w:p>
        </w:tc>
        <w:tc>
          <w:tcPr>
            <w:tcW w:w="1593" w:type="dxa"/>
            <w:gridSpan w:val="3"/>
            <w:vAlign w:val="bottom"/>
          </w:tcPr>
          <w:p w:rsidR="007D66AB" w:rsidRPr="00E04430" w:rsidRDefault="008A57AA" w:rsidP="005523B7">
            <w:pPr>
              <w:jc w:val="center"/>
              <w:rPr>
                <w:rFonts w:ascii="Times New Roman" w:hAnsi="Times New Roman" w:cs="Times New Roman"/>
              </w:rPr>
            </w:pPr>
            <w:r w:rsidRPr="00E04430">
              <w:rPr>
                <w:rFonts w:ascii="Times New Roman" w:hAnsi="Times New Roman" w:cs="Times New Roman"/>
              </w:rPr>
              <w:t>3</w:t>
            </w:r>
            <w:r w:rsidR="00101D02">
              <w:rPr>
                <w:rFonts w:ascii="Times New Roman" w:hAnsi="Times New Roman" w:cs="Times New Roman"/>
              </w:rPr>
              <w:t>8</w:t>
            </w:r>
          </w:p>
        </w:tc>
      </w:tr>
      <w:tr w:rsidR="007D66AB" w:rsidRPr="00E04430" w:rsidTr="001964DA">
        <w:tc>
          <w:tcPr>
            <w:tcW w:w="8898" w:type="dxa"/>
            <w:gridSpan w:val="2"/>
          </w:tcPr>
          <w:p w:rsidR="007D66AB" w:rsidRPr="00EC5A95" w:rsidRDefault="00F743AA" w:rsidP="00A904AC">
            <w:pPr>
              <w:jc w:val="both"/>
              <w:rPr>
                <w:rFonts w:ascii="Times New Roman" w:hAnsi="Times New Roman" w:cs="Times New Roman"/>
                <w:u w:val="single"/>
                <w:lang w:val="kk-KZ"/>
              </w:rPr>
            </w:pPr>
            <w:hyperlink w:anchor="Приложение8" w:history="1">
              <w:r w:rsidR="007D66AB" w:rsidRPr="00EC5A95">
                <w:rPr>
                  <w:rStyle w:val="af7"/>
                  <w:rFonts w:ascii="Times New Roman" w:hAnsi="Times New Roman" w:cs="Times New Roman"/>
                  <w:color w:val="auto"/>
                </w:rPr>
                <w:t>№</w:t>
              </w:r>
              <w:r w:rsidR="00642DED" w:rsidRPr="00EC5A95">
                <w:rPr>
                  <w:rStyle w:val="af7"/>
                  <w:rFonts w:ascii="Times New Roman" w:hAnsi="Times New Roman" w:cs="Times New Roman"/>
                  <w:color w:val="auto"/>
                </w:rPr>
                <w:t> </w:t>
              </w:r>
              <w:r w:rsidR="007D66AB" w:rsidRPr="00EC5A95">
                <w:rPr>
                  <w:rStyle w:val="af7"/>
                  <w:rFonts w:ascii="Times New Roman" w:hAnsi="Times New Roman" w:cs="Times New Roman"/>
                  <w:color w:val="auto"/>
                </w:rPr>
                <w:t>8</w:t>
              </w:r>
            </w:hyperlink>
            <w:r w:rsidR="00A904AC" w:rsidRPr="00EC5A95">
              <w:rPr>
                <w:u w:val="single"/>
                <w:lang w:val="kk-KZ"/>
              </w:rPr>
              <w:t xml:space="preserve"> </w:t>
            </w:r>
            <w:r w:rsidR="00A904AC" w:rsidRPr="00EC5A95">
              <w:rPr>
                <w:rStyle w:val="af7"/>
                <w:rFonts w:ascii="Times New Roman" w:hAnsi="Times New Roman" w:cs="Times New Roman"/>
                <w:color w:val="auto"/>
              </w:rPr>
              <w:t>қосымша</w:t>
            </w:r>
          </w:p>
        </w:tc>
        <w:tc>
          <w:tcPr>
            <w:tcW w:w="1593" w:type="dxa"/>
            <w:gridSpan w:val="3"/>
            <w:vAlign w:val="bottom"/>
          </w:tcPr>
          <w:p w:rsidR="007D66AB" w:rsidRPr="00E04430" w:rsidRDefault="00101D02" w:rsidP="005523B7">
            <w:pPr>
              <w:jc w:val="center"/>
              <w:rPr>
                <w:rFonts w:ascii="Times New Roman" w:hAnsi="Times New Roman" w:cs="Times New Roman"/>
              </w:rPr>
            </w:pPr>
            <w:r>
              <w:rPr>
                <w:rFonts w:ascii="Times New Roman" w:hAnsi="Times New Roman" w:cs="Times New Roman"/>
              </w:rPr>
              <w:t>40</w:t>
            </w:r>
          </w:p>
        </w:tc>
      </w:tr>
      <w:tr w:rsidR="007D66AB" w:rsidRPr="00E04430" w:rsidTr="001964DA">
        <w:tc>
          <w:tcPr>
            <w:tcW w:w="8898" w:type="dxa"/>
            <w:gridSpan w:val="2"/>
          </w:tcPr>
          <w:p w:rsidR="007D66AB" w:rsidRPr="00E04430" w:rsidRDefault="00F743AA" w:rsidP="00A904AC">
            <w:pPr>
              <w:jc w:val="both"/>
              <w:rPr>
                <w:rFonts w:ascii="Times New Roman" w:hAnsi="Times New Roman" w:cs="Times New Roman"/>
              </w:rPr>
            </w:pPr>
            <w:hyperlink w:anchor="Приложение9" w:history="1">
              <w:r w:rsidR="007D66AB" w:rsidRPr="00E04430">
                <w:rPr>
                  <w:rStyle w:val="af7"/>
                  <w:rFonts w:ascii="Times New Roman" w:hAnsi="Times New Roman" w:cs="Times New Roman"/>
                  <w:color w:val="auto"/>
                </w:rPr>
                <w:t>№</w:t>
              </w:r>
              <w:r w:rsidR="00642DED" w:rsidRPr="00E04430">
                <w:rPr>
                  <w:rStyle w:val="af7"/>
                  <w:rFonts w:ascii="Times New Roman" w:hAnsi="Times New Roman" w:cs="Times New Roman"/>
                  <w:color w:val="auto"/>
                </w:rPr>
                <w:t> </w:t>
              </w:r>
              <w:r w:rsidR="007D66AB" w:rsidRPr="00E04430">
                <w:rPr>
                  <w:rStyle w:val="af7"/>
                  <w:rFonts w:ascii="Times New Roman" w:hAnsi="Times New Roman" w:cs="Times New Roman"/>
                  <w:color w:val="auto"/>
                </w:rPr>
                <w:t>9</w:t>
              </w:r>
            </w:hyperlink>
            <w:r w:rsidR="00A904AC" w:rsidRPr="00A904AC">
              <w:rPr>
                <w:rStyle w:val="af7"/>
                <w:rFonts w:ascii="Times New Roman" w:hAnsi="Times New Roman" w:cs="Times New Roman"/>
                <w:color w:val="auto"/>
              </w:rPr>
              <w:t xml:space="preserve"> қосымша</w:t>
            </w:r>
          </w:p>
        </w:tc>
        <w:tc>
          <w:tcPr>
            <w:tcW w:w="1593" w:type="dxa"/>
            <w:gridSpan w:val="3"/>
            <w:vAlign w:val="bottom"/>
          </w:tcPr>
          <w:p w:rsidR="007D66AB" w:rsidRPr="00E04430" w:rsidRDefault="00101D02" w:rsidP="005523B7">
            <w:pPr>
              <w:jc w:val="center"/>
              <w:rPr>
                <w:rFonts w:ascii="Times New Roman" w:hAnsi="Times New Roman" w:cs="Times New Roman"/>
              </w:rPr>
            </w:pPr>
            <w:r>
              <w:rPr>
                <w:rFonts w:ascii="Times New Roman" w:hAnsi="Times New Roman" w:cs="Times New Roman"/>
              </w:rPr>
              <w:t>43</w:t>
            </w:r>
          </w:p>
        </w:tc>
      </w:tr>
      <w:tr w:rsidR="007D66AB" w:rsidRPr="00E04430" w:rsidTr="001964DA">
        <w:tc>
          <w:tcPr>
            <w:tcW w:w="8898" w:type="dxa"/>
            <w:gridSpan w:val="2"/>
          </w:tcPr>
          <w:p w:rsidR="007D66AB" w:rsidRPr="00EC5A95" w:rsidRDefault="00F743AA" w:rsidP="00A904AC">
            <w:pPr>
              <w:jc w:val="both"/>
              <w:rPr>
                <w:rFonts w:ascii="Times New Roman" w:hAnsi="Times New Roman" w:cs="Times New Roman"/>
                <w:u w:val="single"/>
                <w:lang w:val="kk-KZ"/>
              </w:rPr>
            </w:pPr>
            <w:hyperlink w:anchor="Приложение10" w:history="1">
              <w:r w:rsidR="007D66AB" w:rsidRPr="00EC5A95">
                <w:rPr>
                  <w:rStyle w:val="af7"/>
                  <w:rFonts w:ascii="Times New Roman" w:hAnsi="Times New Roman" w:cs="Times New Roman"/>
                  <w:color w:val="auto"/>
                </w:rPr>
                <w:t>№</w:t>
              </w:r>
              <w:r w:rsidR="00642DED" w:rsidRPr="00EC5A95">
                <w:rPr>
                  <w:rStyle w:val="af7"/>
                  <w:rFonts w:ascii="Times New Roman" w:hAnsi="Times New Roman" w:cs="Times New Roman"/>
                  <w:color w:val="auto"/>
                </w:rPr>
                <w:t> </w:t>
              </w:r>
              <w:r w:rsidR="007D66AB" w:rsidRPr="00EC5A95">
                <w:rPr>
                  <w:rStyle w:val="af7"/>
                  <w:rFonts w:ascii="Times New Roman" w:hAnsi="Times New Roman" w:cs="Times New Roman"/>
                  <w:color w:val="auto"/>
                </w:rPr>
                <w:t>10</w:t>
              </w:r>
            </w:hyperlink>
            <w:r w:rsidR="00A904AC" w:rsidRPr="00EC5A95">
              <w:rPr>
                <w:u w:val="single"/>
                <w:lang w:val="kk-KZ"/>
              </w:rPr>
              <w:t xml:space="preserve"> </w:t>
            </w:r>
            <w:r w:rsidR="00A904AC" w:rsidRPr="00EC5A95">
              <w:rPr>
                <w:rStyle w:val="af7"/>
                <w:rFonts w:ascii="Times New Roman" w:hAnsi="Times New Roman" w:cs="Times New Roman"/>
                <w:color w:val="auto"/>
              </w:rPr>
              <w:t>қосымша</w:t>
            </w:r>
          </w:p>
        </w:tc>
        <w:tc>
          <w:tcPr>
            <w:tcW w:w="1593" w:type="dxa"/>
            <w:gridSpan w:val="3"/>
            <w:vAlign w:val="bottom"/>
          </w:tcPr>
          <w:p w:rsidR="007D66AB" w:rsidRPr="00E04430" w:rsidRDefault="00101D02" w:rsidP="005523B7">
            <w:pPr>
              <w:jc w:val="center"/>
              <w:rPr>
                <w:rFonts w:ascii="Times New Roman" w:hAnsi="Times New Roman" w:cs="Times New Roman"/>
              </w:rPr>
            </w:pPr>
            <w:r>
              <w:rPr>
                <w:rFonts w:ascii="Times New Roman" w:hAnsi="Times New Roman" w:cs="Times New Roman"/>
              </w:rPr>
              <w:t>44</w:t>
            </w:r>
          </w:p>
        </w:tc>
      </w:tr>
      <w:tr w:rsidR="007D66AB" w:rsidRPr="00E04430" w:rsidTr="001964DA">
        <w:tc>
          <w:tcPr>
            <w:tcW w:w="8898" w:type="dxa"/>
            <w:gridSpan w:val="2"/>
          </w:tcPr>
          <w:p w:rsidR="007D66AB" w:rsidRPr="00EC5A95" w:rsidRDefault="00F743AA" w:rsidP="00A904AC">
            <w:pPr>
              <w:jc w:val="both"/>
              <w:rPr>
                <w:rFonts w:ascii="Times New Roman" w:hAnsi="Times New Roman" w:cs="Times New Roman"/>
                <w:u w:val="single"/>
                <w:lang w:val="kk-KZ"/>
              </w:rPr>
            </w:pPr>
            <w:hyperlink w:anchor="Приложение11" w:history="1">
              <w:r w:rsidR="007D66AB" w:rsidRPr="00EC5A95">
                <w:rPr>
                  <w:rStyle w:val="af7"/>
                  <w:rFonts w:ascii="Times New Roman" w:hAnsi="Times New Roman" w:cs="Times New Roman"/>
                  <w:color w:val="auto"/>
                </w:rPr>
                <w:t>№</w:t>
              </w:r>
              <w:r w:rsidR="00642DED" w:rsidRPr="00EC5A95">
                <w:rPr>
                  <w:rStyle w:val="af7"/>
                  <w:rFonts w:ascii="Times New Roman" w:hAnsi="Times New Roman" w:cs="Times New Roman"/>
                  <w:color w:val="auto"/>
                </w:rPr>
                <w:t> </w:t>
              </w:r>
              <w:r w:rsidR="007D66AB" w:rsidRPr="00EC5A95">
                <w:rPr>
                  <w:rStyle w:val="af7"/>
                  <w:rFonts w:ascii="Times New Roman" w:hAnsi="Times New Roman" w:cs="Times New Roman"/>
                  <w:color w:val="auto"/>
                </w:rPr>
                <w:t>11</w:t>
              </w:r>
            </w:hyperlink>
            <w:r w:rsidR="00A904AC" w:rsidRPr="00EC5A95">
              <w:rPr>
                <w:u w:val="single"/>
                <w:lang w:val="kk-KZ"/>
              </w:rPr>
              <w:t xml:space="preserve"> </w:t>
            </w:r>
            <w:r w:rsidR="00A904AC" w:rsidRPr="00EC5A95">
              <w:rPr>
                <w:rStyle w:val="af7"/>
                <w:rFonts w:ascii="Times New Roman" w:hAnsi="Times New Roman" w:cs="Times New Roman"/>
                <w:color w:val="auto"/>
              </w:rPr>
              <w:t>қосымша</w:t>
            </w:r>
          </w:p>
        </w:tc>
        <w:tc>
          <w:tcPr>
            <w:tcW w:w="1593" w:type="dxa"/>
            <w:gridSpan w:val="3"/>
            <w:vAlign w:val="bottom"/>
          </w:tcPr>
          <w:p w:rsidR="007D66AB" w:rsidRPr="00E04430" w:rsidRDefault="00F14CD4" w:rsidP="00C91876">
            <w:pPr>
              <w:jc w:val="center"/>
              <w:rPr>
                <w:rFonts w:ascii="Times New Roman" w:hAnsi="Times New Roman" w:cs="Times New Roman"/>
              </w:rPr>
            </w:pPr>
            <w:r w:rsidRPr="00E04430">
              <w:rPr>
                <w:rFonts w:ascii="Times New Roman" w:hAnsi="Times New Roman" w:cs="Times New Roman"/>
              </w:rPr>
              <w:t>4</w:t>
            </w:r>
            <w:r w:rsidR="00101D02">
              <w:rPr>
                <w:rFonts w:ascii="Times New Roman" w:hAnsi="Times New Roman" w:cs="Times New Roman"/>
              </w:rPr>
              <w:t>7</w:t>
            </w:r>
          </w:p>
        </w:tc>
      </w:tr>
      <w:tr w:rsidR="007D66AB" w:rsidRPr="00E04430" w:rsidTr="001964DA">
        <w:tc>
          <w:tcPr>
            <w:tcW w:w="8898" w:type="dxa"/>
            <w:gridSpan w:val="2"/>
          </w:tcPr>
          <w:p w:rsidR="007D66AB" w:rsidRPr="00EC5A95" w:rsidRDefault="00F743AA" w:rsidP="00A904AC">
            <w:pPr>
              <w:jc w:val="both"/>
              <w:rPr>
                <w:rFonts w:ascii="Times New Roman" w:hAnsi="Times New Roman" w:cs="Times New Roman"/>
                <w:u w:val="single"/>
                <w:lang w:val="kk-KZ"/>
              </w:rPr>
            </w:pPr>
            <w:hyperlink w:anchor="Приложение12" w:history="1">
              <w:r w:rsidR="007D66AB" w:rsidRPr="00EC5A95">
                <w:rPr>
                  <w:rStyle w:val="af7"/>
                  <w:rFonts w:ascii="Times New Roman" w:hAnsi="Times New Roman" w:cs="Times New Roman"/>
                  <w:color w:val="auto"/>
                </w:rPr>
                <w:t>№</w:t>
              </w:r>
              <w:r w:rsidR="00642DED" w:rsidRPr="00EC5A95">
                <w:rPr>
                  <w:rStyle w:val="af7"/>
                  <w:rFonts w:ascii="Times New Roman" w:hAnsi="Times New Roman" w:cs="Times New Roman"/>
                  <w:color w:val="auto"/>
                </w:rPr>
                <w:t> </w:t>
              </w:r>
              <w:r w:rsidR="007D66AB" w:rsidRPr="00EC5A95">
                <w:rPr>
                  <w:rStyle w:val="af7"/>
                  <w:rFonts w:ascii="Times New Roman" w:hAnsi="Times New Roman" w:cs="Times New Roman"/>
                  <w:color w:val="auto"/>
                </w:rPr>
                <w:t>12</w:t>
              </w:r>
            </w:hyperlink>
            <w:r w:rsidR="00A904AC" w:rsidRPr="00EC5A95">
              <w:rPr>
                <w:u w:val="single"/>
                <w:lang w:val="kk-KZ"/>
              </w:rPr>
              <w:t xml:space="preserve"> </w:t>
            </w:r>
            <w:r w:rsidR="00A904AC" w:rsidRPr="00EC5A95">
              <w:rPr>
                <w:rStyle w:val="af7"/>
                <w:rFonts w:ascii="Times New Roman" w:hAnsi="Times New Roman" w:cs="Times New Roman"/>
                <w:color w:val="auto"/>
              </w:rPr>
              <w:t>қосымша</w:t>
            </w:r>
          </w:p>
        </w:tc>
        <w:tc>
          <w:tcPr>
            <w:tcW w:w="1593" w:type="dxa"/>
            <w:gridSpan w:val="3"/>
            <w:vAlign w:val="bottom"/>
          </w:tcPr>
          <w:p w:rsidR="007D66AB" w:rsidRPr="00E04430" w:rsidRDefault="00101D02" w:rsidP="00C91876">
            <w:pPr>
              <w:jc w:val="center"/>
              <w:rPr>
                <w:rFonts w:ascii="Times New Roman" w:hAnsi="Times New Roman" w:cs="Times New Roman"/>
              </w:rPr>
            </w:pPr>
            <w:r>
              <w:rPr>
                <w:rFonts w:ascii="Times New Roman" w:hAnsi="Times New Roman" w:cs="Times New Roman"/>
              </w:rPr>
              <w:t>55</w:t>
            </w:r>
          </w:p>
        </w:tc>
      </w:tr>
      <w:tr w:rsidR="007D66AB" w:rsidRPr="00E04430" w:rsidTr="001964DA">
        <w:tc>
          <w:tcPr>
            <w:tcW w:w="8898" w:type="dxa"/>
            <w:gridSpan w:val="2"/>
          </w:tcPr>
          <w:p w:rsidR="007D66AB" w:rsidRPr="00EC5A95" w:rsidRDefault="00F743AA" w:rsidP="00A904AC">
            <w:pPr>
              <w:jc w:val="both"/>
              <w:rPr>
                <w:rFonts w:ascii="Times New Roman" w:hAnsi="Times New Roman" w:cs="Times New Roman"/>
                <w:u w:val="single"/>
                <w:lang w:val="kk-KZ"/>
              </w:rPr>
            </w:pPr>
            <w:hyperlink w:anchor="Приложение13" w:history="1">
              <w:r w:rsidR="007D66AB" w:rsidRPr="00EC5A95">
                <w:rPr>
                  <w:rStyle w:val="af7"/>
                  <w:rFonts w:ascii="Times New Roman" w:hAnsi="Times New Roman" w:cs="Times New Roman"/>
                  <w:color w:val="auto"/>
                </w:rPr>
                <w:t>№</w:t>
              </w:r>
              <w:r w:rsidR="00642DED" w:rsidRPr="00EC5A95">
                <w:rPr>
                  <w:rStyle w:val="af7"/>
                  <w:rFonts w:ascii="Times New Roman" w:hAnsi="Times New Roman" w:cs="Times New Roman"/>
                  <w:color w:val="auto"/>
                </w:rPr>
                <w:t> </w:t>
              </w:r>
              <w:r w:rsidR="007D66AB" w:rsidRPr="00EC5A95">
                <w:rPr>
                  <w:rStyle w:val="af7"/>
                  <w:rFonts w:ascii="Times New Roman" w:hAnsi="Times New Roman" w:cs="Times New Roman"/>
                  <w:color w:val="auto"/>
                </w:rPr>
                <w:t>13</w:t>
              </w:r>
            </w:hyperlink>
            <w:r w:rsidR="00A904AC" w:rsidRPr="00EC5A95">
              <w:rPr>
                <w:u w:val="single"/>
                <w:lang w:val="kk-KZ"/>
              </w:rPr>
              <w:t xml:space="preserve"> </w:t>
            </w:r>
            <w:r w:rsidR="00A904AC" w:rsidRPr="00EC5A95">
              <w:rPr>
                <w:rStyle w:val="af7"/>
                <w:rFonts w:ascii="Times New Roman" w:hAnsi="Times New Roman" w:cs="Times New Roman"/>
                <w:color w:val="auto"/>
              </w:rPr>
              <w:t>қосымша</w:t>
            </w:r>
          </w:p>
        </w:tc>
        <w:tc>
          <w:tcPr>
            <w:tcW w:w="1593" w:type="dxa"/>
            <w:gridSpan w:val="3"/>
            <w:vAlign w:val="bottom"/>
          </w:tcPr>
          <w:p w:rsidR="007D66AB" w:rsidRPr="00E04430" w:rsidRDefault="00F14CD4" w:rsidP="00C91876">
            <w:pPr>
              <w:jc w:val="center"/>
              <w:rPr>
                <w:rFonts w:ascii="Times New Roman" w:hAnsi="Times New Roman" w:cs="Times New Roman"/>
              </w:rPr>
            </w:pPr>
            <w:r w:rsidRPr="00E04430">
              <w:rPr>
                <w:rFonts w:ascii="Times New Roman" w:hAnsi="Times New Roman" w:cs="Times New Roman"/>
              </w:rPr>
              <w:t>5</w:t>
            </w:r>
            <w:r w:rsidR="00101D02">
              <w:rPr>
                <w:rFonts w:ascii="Times New Roman" w:hAnsi="Times New Roman" w:cs="Times New Roman"/>
              </w:rPr>
              <w:t>7</w:t>
            </w:r>
          </w:p>
        </w:tc>
      </w:tr>
      <w:tr w:rsidR="007D66AB" w:rsidRPr="00E04430" w:rsidTr="001964DA">
        <w:tc>
          <w:tcPr>
            <w:tcW w:w="8898" w:type="dxa"/>
            <w:gridSpan w:val="2"/>
          </w:tcPr>
          <w:p w:rsidR="007D66AB" w:rsidRPr="00E04430" w:rsidRDefault="00F743AA" w:rsidP="00A904AC">
            <w:pPr>
              <w:jc w:val="both"/>
              <w:rPr>
                <w:rFonts w:ascii="Times New Roman" w:hAnsi="Times New Roman" w:cs="Times New Roman"/>
              </w:rPr>
            </w:pPr>
            <w:hyperlink w:anchor="Приложение14" w:history="1">
              <w:r w:rsidR="007D66AB" w:rsidRPr="00E04430">
                <w:rPr>
                  <w:rStyle w:val="af7"/>
                  <w:rFonts w:ascii="Times New Roman" w:hAnsi="Times New Roman" w:cs="Times New Roman"/>
                  <w:color w:val="auto"/>
                </w:rPr>
                <w:t>№</w:t>
              </w:r>
              <w:r w:rsidR="00642DED" w:rsidRPr="00E04430">
                <w:rPr>
                  <w:rStyle w:val="af7"/>
                  <w:rFonts w:ascii="Times New Roman" w:hAnsi="Times New Roman" w:cs="Times New Roman"/>
                  <w:color w:val="auto"/>
                </w:rPr>
                <w:t> </w:t>
              </w:r>
              <w:r w:rsidR="007D66AB" w:rsidRPr="00E04430">
                <w:rPr>
                  <w:rStyle w:val="af7"/>
                  <w:rFonts w:ascii="Times New Roman" w:hAnsi="Times New Roman" w:cs="Times New Roman"/>
                  <w:color w:val="auto"/>
                </w:rPr>
                <w:t>14</w:t>
              </w:r>
            </w:hyperlink>
            <w:r w:rsidR="00A904AC" w:rsidRPr="00A904AC">
              <w:rPr>
                <w:rStyle w:val="af7"/>
                <w:rFonts w:ascii="Times New Roman" w:hAnsi="Times New Roman" w:cs="Times New Roman"/>
                <w:color w:val="auto"/>
              </w:rPr>
              <w:t xml:space="preserve"> қосымша</w:t>
            </w:r>
          </w:p>
        </w:tc>
        <w:tc>
          <w:tcPr>
            <w:tcW w:w="1593" w:type="dxa"/>
            <w:gridSpan w:val="3"/>
            <w:vAlign w:val="bottom"/>
          </w:tcPr>
          <w:p w:rsidR="007D66AB" w:rsidRPr="00E04430" w:rsidRDefault="00101D02" w:rsidP="00C91876">
            <w:pPr>
              <w:jc w:val="center"/>
              <w:rPr>
                <w:rFonts w:ascii="Times New Roman" w:hAnsi="Times New Roman" w:cs="Times New Roman"/>
              </w:rPr>
            </w:pPr>
            <w:r>
              <w:rPr>
                <w:rFonts w:ascii="Times New Roman" w:hAnsi="Times New Roman" w:cs="Times New Roman"/>
              </w:rPr>
              <w:t>60</w:t>
            </w:r>
          </w:p>
        </w:tc>
      </w:tr>
      <w:tr w:rsidR="007D66AB" w:rsidRPr="00E04430" w:rsidTr="001964DA">
        <w:tc>
          <w:tcPr>
            <w:tcW w:w="8898" w:type="dxa"/>
            <w:gridSpan w:val="2"/>
          </w:tcPr>
          <w:p w:rsidR="007D66AB" w:rsidRPr="00EC5A95" w:rsidRDefault="00F743AA" w:rsidP="00A904AC">
            <w:pPr>
              <w:jc w:val="both"/>
              <w:rPr>
                <w:rFonts w:ascii="Times New Roman" w:hAnsi="Times New Roman" w:cs="Times New Roman"/>
                <w:u w:val="single"/>
                <w:lang w:val="kk-KZ"/>
              </w:rPr>
            </w:pPr>
            <w:hyperlink w:anchor="Приложение15" w:history="1">
              <w:r w:rsidR="007D66AB" w:rsidRPr="00EC5A95">
                <w:rPr>
                  <w:rStyle w:val="af7"/>
                  <w:rFonts w:ascii="Times New Roman" w:hAnsi="Times New Roman" w:cs="Times New Roman"/>
                  <w:color w:val="auto"/>
                </w:rPr>
                <w:t>№</w:t>
              </w:r>
              <w:r w:rsidR="00642DED" w:rsidRPr="00EC5A95">
                <w:rPr>
                  <w:rStyle w:val="af7"/>
                  <w:rFonts w:ascii="Times New Roman" w:hAnsi="Times New Roman" w:cs="Times New Roman"/>
                  <w:color w:val="auto"/>
                </w:rPr>
                <w:t> </w:t>
              </w:r>
              <w:r w:rsidR="007D66AB" w:rsidRPr="00EC5A95">
                <w:rPr>
                  <w:rStyle w:val="af7"/>
                  <w:rFonts w:ascii="Times New Roman" w:hAnsi="Times New Roman" w:cs="Times New Roman"/>
                  <w:color w:val="auto"/>
                </w:rPr>
                <w:t>15</w:t>
              </w:r>
            </w:hyperlink>
            <w:r w:rsidR="00A904AC" w:rsidRPr="00EC5A95">
              <w:rPr>
                <w:u w:val="single"/>
                <w:lang w:val="kk-KZ"/>
              </w:rPr>
              <w:t xml:space="preserve"> </w:t>
            </w:r>
            <w:r w:rsidR="00A904AC" w:rsidRPr="00EC5A95">
              <w:rPr>
                <w:rStyle w:val="af7"/>
                <w:rFonts w:ascii="Times New Roman" w:hAnsi="Times New Roman" w:cs="Times New Roman"/>
                <w:color w:val="auto"/>
              </w:rPr>
              <w:t>қосымша</w:t>
            </w:r>
          </w:p>
        </w:tc>
        <w:tc>
          <w:tcPr>
            <w:tcW w:w="1593" w:type="dxa"/>
            <w:gridSpan w:val="3"/>
            <w:vAlign w:val="bottom"/>
          </w:tcPr>
          <w:p w:rsidR="007D66AB" w:rsidRPr="00E04430" w:rsidRDefault="00101D02" w:rsidP="00C91876">
            <w:pPr>
              <w:jc w:val="center"/>
              <w:rPr>
                <w:rFonts w:ascii="Times New Roman" w:hAnsi="Times New Roman" w:cs="Times New Roman"/>
              </w:rPr>
            </w:pPr>
            <w:r>
              <w:rPr>
                <w:rFonts w:ascii="Times New Roman" w:hAnsi="Times New Roman" w:cs="Times New Roman"/>
              </w:rPr>
              <w:t>61</w:t>
            </w:r>
          </w:p>
        </w:tc>
      </w:tr>
      <w:tr w:rsidR="007D66AB" w:rsidRPr="00E04430" w:rsidTr="001964DA">
        <w:tc>
          <w:tcPr>
            <w:tcW w:w="8898" w:type="dxa"/>
            <w:gridSpan w:val="2"/>
          </w:tcPr>
          <w:p w:rsidR="007D66AB" w:rsidRPr="00E04430" w:rsidRDefault="00F743AA" w:rsidP="00A904AC">
            <w:pPr>
              <w:jc w:val="both"/>
              <w:rPr>
                <w:rFonts w:ascii="Times New Roman" w:hAnsi="Times New Roman" w:cs="Times New Roman"/>
              </w:rPr>
            </w:pPr>
            <w:hyperlink w:anchor="Приложение16" w:history="1">
              <w:r w:rsidR="00C07475" w:rsidRPr="00E04430">
                <w:rPr>
                  <w:rStyle w:val="af7"/>
                  <w:rFonts w:ascii="Times New Roman" w:hAnsi="Times New Roman" w:cs="Times New Roman"/>
                  <w:color w:val="auto"/>
                </w:rPr>
                <w:t>№ 16</w:t>
              </w:r>
            </w:hyperlink>
            <w:r w:rsidR="00A904AC" w:rsidRPr="00A904AC">
              <w:rPr>
                <w:rStyle w:val="af7"/>
                <w:rFonts w:ascii="Times New Roman" w:hAnsi="Times New Roman" w:cs="Times New Roman"/>
                <w:color w:val="auto"/>
              </w:rPr>
              <w:t xml:space="preserve"> қосымша</w:t>
            </w:r>
          </w:p>
        </w:tc>
        <w:tc>
          <w:tcPr>
            <w:tcW w:w="1593" w:type="dxa"/>
            <w:gridSpan w:val="3"/>
            <w:vAlign w:val="bottom"/>
          </w:tcPr>
          <w:p w:rsidR="007D66AB" w:rsidRPr="00E04430" w:rsidRDefault="00101D02" w:rsidP="00C91876">
            <w:pPr>
              <w:jc w:val="center"/>
              <w:rPr>
                <w:rFonts w:ascii="Times New Roman" w:hAnsi="Times New Roman" w:cs="Times New Roman"/>
              </w:rPr>
            </w:pPr>
            <w:r>
              <w:rPr>
                <w:rFonts w:ascii="Times New Roman" w:hAnsi="Times New Roman" w:cs="Times New Roman"/>
              </w:rPr>
              <w:t>62</w:t>
            </w:r>
          </w:p>
        </w:tc>
      </w:tr>
      <w:tr w:rsidR="007D66AB" w:rsidRPr="00E04430" w:rsidTr="001964DA">
        <w:tc>
          <w:tcPr>
            <w:tcW w:w="8898" w:type="dxa"/>
            <w:gridSpan w:val="2"/>
          </w:tcPr>
          <w:p w:rsidR="007D66AB" w:rsidRDefault="00F743AA" w:rsidP="00A904AC">
            <w:pPr>
              <w:jc w:val="both"/>
              <w:rPr>
                <w:rStyle w:val="af7"/>
                <w:rFonts w:ascii="Times New Roman" w:hAnsi="Times New Roman" w:cs="Times New Roman"/>
                <w:color w:val="auto"/>
              </w:rPr>
            </w:pPr>
            <w:hyperlink w:anchor="Приложение17" w:history="1">
              <w:r w:rsidR="00C07475" w:rsidRPr="00E04430">
                <w:rPr>
                  <w:rStyle w:val="af7"/>
                  <w:rFonts w:ascii="Times New Roman" w:hAnsi="Times New Roman" w:cs="Times New Roman"/>
                  <w:color w:val="auto"/>
                </w:rPr>
                <w:t>№ 17</w:t>
              </w:r>
            </w:hyperlink>
            <w:r w:rsidR="00A904AC" w:rsidRPr="00A904AC">
              <w:rPr>
                <w:rStyle w:val="af7"/>
                <w:rFonts w:ascii="Times New Roman" w:hAnsi="Times New Roman" w:cs="Times New Roman"/>
                <w:color w:val="auto"/>
              </w:rPr>
              <w:t xml:space="preserve"> қосымша</w:t>
            </w:r>
          </w:p>
          <w:p w:rsidR="00101D02" w:rsidRDefault="00F743AA" w:rsidP="00101D02">
            <w:pPr>
              <w:jc w:val="both"/>
              <w:rPr>
                <w:rStyle w:val="af7"/>
                <w:rFonts w:ascii="Times New Roman" w:hAnsi="Times New Roman" w:cs="Times New Roman"/>
                <w:color w:val="auto"/>
              </w:rPr>
            </w:pPr>
            <w:hyperlink w:anchor="Приложение17" w:history="1">
              <w:r w:rsidR="00101D02" w:rsidRPr="00E04430">
                <w:rPr>
                  <w:rStyle w:val="af7"/>
                  <w:rFonts w:ascii="Times New Roman" w:hAnsi="Times New Roman" w:cs="Times New Roman"/>
                  <w:color w:val="auto"/>
                </w:rPr>
                <w:t>№ 1</w:t>
              </w:r>
              <w:r w:rsidR="00101D02">
                <w:rPr>
                  <w:rStyle w:val="af7"/>
                  <w:rFonts w:ascii="Times New Roman" w:hAnsi="Times New Roman" w:cs="Times New Roman"/>
                  <w:color w:val="auto"/>
                </w:rPr>
                <w:t>8</w:t>
              </w:r>
            </w:hyperlink>
            <w:r w:rsidR="00101D02" w:rsidRPr="00A904AC">
              <w:rPr>
                <w:rStyle w:val="af7"/>
                <w:rFonts w:ascii="Times New Roman" w:hAnsi="Times New Roman" w:cs="Times New Roman"/>
                <w:color w:val="auto"/>
              </w:rPr>
              <w:t xml:space="preserve"> қосымша</w:t>
            </w:r>
          </w:p>
          <w:p w:rsidR="0056786B" w:rsidRPr="0056786B" w:rsidRDefault="0056786B" w:rsidP="00A904AC">
            <w:pPr>
              <w:jc w:val="both"/>
              <w:rPr>
                <w:rFonts w:ascii="Times New Roman" w:hAnsi="Times New Roman" w:cs="Times New Roman"/>
                <w:lang w:val="kk-KZ"/>
              </w:rPr>
            </w:pPr>
          </w:p>
        </w:tc>
        <w:tc>
          <w:tcPr>
            <w:tcW w:w="1593" w:type="dxa"/>
            <w:gridSpan w:val="3"/>
            <w:vAlign w:val="bottom"/>
          </w:tcPr>
          <w:p w:rsidR="007D66AB" w:rsidRDefault="00101D02" w:rsidP="00C91876">
            <w:pPr>
              <w:jc w:val="center"/>
              <w:rPr>
                <w:rFonts w:ascii="Times New Roman" w:hAnsi="Times New Roman" w:cs="Times New Roman"/>
              </w:rPr>
            </w:pPr>
            <w:r>
              <w:rPr>
                <w:rFonts w:ascii="Times New Roman" w:hAnsi="Times New Roman" w:cs="Times New Roman"/>
              </w:rPr>
              <w:t>63</w:t>
            </w:r>
          </w:p>
          <w:p w:rsidR="00101D02" w:rsidRPr="00F743AA" w:rsidRDefault="00101D02" w:rsidP="00C91876">
            <w:pPr>
              <w:jc w:val="center"/>
              <w:rPr>
                <w:rFonts w:ascii="Times New Roman" w:hAnsi="Times New Roman" w:cs="Times New Roman"/>
                <w:lang w:val="en-US"/>
              </w:rPr>
            </w:pPr>
            <w:r>
              <w:rPr>
                <w:rFonts w:ascii="Times New Roman" w:hAnsi="Times New Roman" w:cs="Times New Roman"/>
              </w:rPr>
              <w:t>6</w:t>
            </w:r>
            <w:r w:rsidR="00F743AA">
              <w:rPr>
                <w:rFonts w:ascii="Times New Roman" w:hAnsi="Times New Roman" w:cs="Times New Roman"/>
                <w:lang w:val="en-US"/>
              </w:rPr>
              <w:t>5</w:t>
            </w:r>
            <w:bookmarkStart w:id="2" w:name="_GoBack"/>
            <w:bookmarkEnd w:id="2"/>
          </w:p>
          <w:p w:rsidR="0056786B" w:rsidRPr="00E04430" w:rsidRDefault="0056786B" w:rsidP="00C91876">
            <w:pPr>
              <w:jc w:val="center"/>
              <w:rPr>
                <w:rFonts w:ascii="Times New Roman" w:hAnsi="Times New Roman" w:cs="Times New Roman"/>
              </w:rPr>
            </w:pPr>
          </w:p>
        </w:tc>
      </w:tr>
    </w:tbl>
    <w:p w:rsidR="002661EC" w:rsidRPr="00E04430" w:rsidRDefault="002661EC" w:rsidP="000D36EB">
      <w:pPr>
        <w:spacing w:after="0" w:line="240" w:lineRule="auto"/>
        <w:ind w:hanging="4140"/>
        <w:jc w:val="both"/>
        <w:rPr>
          <w:rFonts w:ascii="Times New Roman" w:hAnsi="Times New Roman" w:cs="Times New Roman"/>
          <w:sz w:val="24"/>
          <w:szCs w:val="24"/>
        </w:rPr>
      </w:pPr>
    </w:p>
    <w:p w:rsidR="0009783C" w:rsidRPr="005E04BA" w:rsidRDefault="00255B64">
      <w:pPr>
        <w:spacing w:after="0" w:line="240" w:lineRule="auto"/>
        <w:jc w:val="center"/>
        <w:rPr>
          <w:rFonts w:ascii="Times New Roman" w:hAnsi="Times New Roman" w:cs="Times New Roman"/>
          <w:b/>
          <w:kern w:val="32"/>
          <w:sz w:val="24"/>
          <w:szCs w:val="24"/>
        </w:rPr>
      </w:pPr>
      <w:bookmarkStart w:id="3" w:name="Глава1"/>
      <w:bookmarkEnd w:id="0"/>
      <w:bookmarkEnd w:id="1"/>
      <w:r>
        <w:rPr>
          <w:rFonts w:ascii="Times New Roman" w:hAnsi="Times New Roman" w:cs="Times New Roman"/>
          <w:b/>
          <w:kern w:val="32"/>
          <w:sz w:val="24"/>
          <w:szCs w:val="24"/>
        </w:rPr>
        <w:t>1-</w:t>
      </w:r>
      <w:r w:rsidR="001964DA" w:rsidRPr="001964DA">
        <w:rPr>
          <w:rFonts w:ascii="Times New Roman" w:hAnsi="Times New Roman" w:cs="Times New Roman"/>
          <w:b/>
          <w:kern w:val="32"/>
          <w:sz w:val="24"/>
          <w:szCs w:val="24"/>
        </w:rPr>
        <w:t>тарау. Жалпы ережелер</w:t>
      </w:r>
    </w:p>
    <w:bookmarkEnd w:id="3"/>
    <w:p w:rsidR="0009783C" w:rsidRPr="005E04BA" w:rsidRDefault="0009783C" w:rsidP="0009783C">
      <w:pPr>
        <w:spacing w:after="0" w:line="240" w:lineRule="auto"/>
        <w:ind w:firstLine="709"/>
        <w:jc w:val="both"/>
        <w:rPr>
          <w:rFonts w:ascii="Times New Roman" w:hAnsi="Times New Roman" w:cs="Times New Roman"/>
          <w:sz w:val="24"/>
          <w:szCs w:val="24"/>
        </w:rPr>
      </w:pPr>
    </w:p>
    <w:p w:rsidR="00A57EC9" w:rsidRPr="008801F3" w:rsidRDefault="001964DA" w:rsidP="00B95208">
      <w:pPr>
        <w:numPr>
          <w:ilvl w:val="0"/>
          <w:numId w:val="1"/>
        </w:numPr>
        <w:tabs>
          <w:tab w:val="left" w:pos="851"/>
          <w:tab w:val="left" w:pos="993"/>
        </w:tabs>
        <w:autoSpaceDE w:val="0"/>
        <w:autoSpaceDN w:val="0"/>
        <w:spacing w:after="120" w:line="240" w:lineRule="auto"/>
        <w:ind w:left="0" w:firstLine="709"/>
        <w:jc w:val="both"/>
        <w:rPr>
          <w:rFonts w:ascii="Times New Roman" w:hAnsi="Times New Roman" w:cs="Times New Roman"/>
          <w:sz w:val="24"/>
          <w:szCs w:val="24"/>
        </w:rPr>
      </w:pPr>
      <w:r w:rsidRPr="001964DA">
        <w:rPr>
          <w:rFonts w:ascii="Times New Roman" w:hAnsi="Times New Roman" w:cs="Times New Roman"/>
          <w:sz w:val="24"/>
          <w:szCs w:val="24"/>
        </w:rPr>
        <w:t>Осы "</w:t>
      </w:r>
      <w:r w:rsidR="007842BF" w:rsidRPr="008801F3">
        <w:rPr>
          <w:rFonts w:ascii="Times New Roman" w:hAnsi="Times New Roman" w:cs="Times New Roman"/>
          <w:sz w:val="24"/>
          <w:szCs w:val="24"/>
        </w:rPr>
        <w:t xml:space="preserve">Отбасы банк" </w:t>
      </w:r>
      <w:r w:rsidRPr="008801F3">
        <w:rPr>
          <w:rFonts w:ascii="Times New Roman" w:hAnsi="Times New Roman" w:cs="Times New Roman"/>
          <w:sz w:val="24"/>
          <w:szCs w:val="24"/>
        </w:rPr>
        <w:t>тұрғын үй құрылыс жинақ банкі" акционерлік қоғамының Директорлар кеңесі туралы ереже (бұдан әрі — Ереже) Қазақстан Республикасының заңнамасына, "</w:t>
      </w:r>
      <w:r w:rsidR="007842BF" w:rsidRPr="008801F3">
        <w:rPr>
          <w:rFonts w:ascii="Times New Roman" w:hAnsi="Times New Roman" w:cs="Times New Roman"/>
          <w:sz w:val="24"/>
          <w:szCs w:val="24"/>
        </w:rPr>
        <w:t>Отбасы банк"</w:t>
      </w:r>
      <w:r w:rsidRPr="008801F3">
        <w:rPr>
          <w:rFonts w:ascii="Times New Roman" w:hAnsi="Times New Roman" w:cs="Times New Roman"/>
          <w:sz w:val="24"/>
          <w:szCs w:val="24"/>
        </w:rPr>
        <w:t xml:space="preserve"> тұрғын үй құрылыс жинақ банкі" акционерлік қоғамының Жарғысына (бұдан әрі – Банк), Банктің ішкі құжаттарына сәйкес әзірленді</w:t>
      </w:r>
      <w:r w:rsidR="003233B9" w:rsidRPr="008801F3">
        <w:rPr>
          <w:rFonts w:ascii="Times New Roman" w:hAnsi="Times New Roman" w:cs="Times New Roman"/>
          <w:sz w:val="24"/>
          <w:szCs w:val="24"/>
        </w:rPr>
        <w:t xml:space="preserve"> </w:t>
      </w:r>
      <w:r w:rsidR="00A904AC" w:rsidRPr="008801F3">
        <w:rPr>
          <w:rFonts w:ascii="Times New Roman" w:hAnsi="Times New Roman" w:cs="Times New Roman"/>
          <w:sz w:val="24"/>
          <w:szCs w:val="24"/>
          <w:lang w:val="kk-KZ"/>
        </w:rPr>
        <w:t xml:space="preserve">және </w:t>
      </w:r>
      <w:r w:rsidRPr="008801F3">
        <w:rPr>
          <w:rFonts w:ascii="Times New Roman" w:hAnsi="Times New Roman" w:cs="Times New Roman"/>
          <w:sz w:val="24"/>
          <w:szCs w:val="24"/>
        </w:rPr>
        <w:t xml:space="preserve">Директорлар кеңесінің мәртебесін, оны қалыптастыру тәртібін, Директорлар кеңесі мүшелерінің құқықтарын, міндеттері мен жауапкершілігін, Директорлар кеңесі қызметінің, Директорлар кеңесінің отырыстарын шақыру мен өткізудің, оның шешімдерін қабылдау мен ресімдеудің тәртібін, Банктің тәуелсіз директоры лауазымына </w:t>
      </w:r>
      <w:r w:rsidR="00A904AC" w:rsidRPr="008801F3">
        <w:rPr>
          <w:rFonts w:ascii="Times New Roman" w:hAnsi="Times New Roman" w:cs="Times New Roman"/>
          <w:sz w:val="24"/>
          <w:szCs w:val="24"/>
          <w:lang w:val="kk-KZ"/>
        </w:rPr>
        <w:t>үміткерлерді</w:t>
      </w:r>
      <w:r w:rsidRPr="008801F3">
        <w:rPr>
          <w:rFonts w:ascii="Times New Roman" w:hAnsi="Times New Roman" w:cs="Times New Roman"/>
          <w:sz w:val="24"/>
          <w:szCs w:val="24"/>
        </w:rPr>
        <w:t xml:space="preserve"> конкурстық іріктеуді жүргізу тәртібін, сондай-ақ Директорлар кеңесі мүшесінің сыйақы төлеу және шығыстарын өтеу тәртібін, Директорлар кеңесінің жаңадан сайланған мүшелерін лауазымға енгізу, Директорлар кеңесі мүшелерінің біліктілігін арттыру және сыртқы сарапшыларды тарту тәртібін, Директорлар кеңесінің және оның комитеттерінің қызметіне бағалау жүргізу тәртібі</w:t>
      </w:r>
      <w:r w:rsidRPr="008801F3">
        <w:rPr>
          <w:rFonts w:ascii="Times New Roman" w:hAnsi="Times New Roman" w:cs="Times New Roman"/>
          <w:sz w:val="24"/>
          <w:szCs w:val="24"/>
          <w:lang w:val="kk-KZ"/>
        </w:rPr>
        <w:t>н</w:t>
      </w:r>
      <w:r w:rsidRPr="008801F3">
        <w:rPr>
          <w:rFonts w:ascii="Times New Roman" w:hAnsi="Times New Roman" w:cs="Times New Roman"/>
          <w:sz w:val="24"/>
          <w:szCs w:val="24"/>
        </w:rPr>
        <w:t xml:space="preserve"> айқындайды</w:t>
      </w:r>
      <w:r w:rsidR="00EA683E" w:rsidRPr="008801F3">
        <w:rPr>
          <w:rFonts w:ascii="Times New Roman" w:hAnsi="Times New Roman" w:cs="Times New Roman"/>
          <w:sz w:val="24"/>
          <w:szCs w:val="24"/>
        </w:rPr>
        <w:t>.</w:t>
      </w:r>
      <w:r w:rsidR="00712420" w:rsidRPr="008801F3">
        <w:rPr>
          <w:rFonts w:ascii="Times New Roman" w:hAnsi="Times New Roman" w:cs="Times New Roman"/>
          <w:sz w:val="24"/>
          <w:szCs w:val="24"/>
        </w:rPr>
        <w:t xml:space="preserve"> </w:t>
      </w:r>
      <w:r w:rsidR="00B95208" w:rsidRPr="008801F3">
        <w:rPr>
          <w:rFonts w:ascii="Times New Roman" w:hAnsi="Times New Roman" w:cs="Times New Roman"/>
          <w:i/>
          <w:color w:val="0000FF"/>
          <w:sz w:val="24"/>
          <w:szCs w:val="24"/>
        </w:rPr>
        <w:t>1-тармақ Жалғыз акционердің 2021 жылғы 29 қыркүйектегі шешіміне (№51/21 хаттама) сәйкес өзгертілді</w:t>
      </w:r>
      <w:r w:rsidR="00712420" w:rsidRPr="008801F3">
        <w:rPr>
          <w:rFonts w:ascii="Times New Roman" w:hAnsi="Times New Roman" w:cs="Times New Roman"/>
          <w:i/>
          <w:color w:val="0000FF"/>
          <w:sz w:val="24"/>
          <w:szCs w:val="24"/>
        </w:rPr>
        <w:t>.</w:t>
      </w:r>
    </w:p>
    <w:p w:rsidR="005A6172" w:rsidRPr="007842BF" w:rsidRDefault="001964DA" w:rsidP="007842BF">
      <w:pPr>
        <w:pStyle w:val="aa"/>
        <w:numPr>
          <w:ilvl w:val="0"/>
          <w:numId w:val="1"/>
        </w:numPr>
        <w:tabs>
          <w:tab w:val="left" w:pos="993"/>
        </w:tabs>
        <w:ind w:left="0" w:firstLine="709"/>
        <w:jc w:val="both"/>
        <w:rPr>
          <w:lang w:val="kk-KZ"/>
        </w:rPr>
      </w:pPr>
      <w:r w:rsidRPr="008801F3">
        <w:t xml:space="preserve">Директорлар кеңесі </w:t>
      </w:r>
      <w:r w:rsidR="00A904AC" w:rsidRPr="008801F3">
        <w:t xml:space="preserve">Қазақстан Республикасының </w:t>
      </w:r>
      <w:r w:rsidRPr="008801F3">
        <w:t>"Акционерлік қоғамдар</w:t>
      </w:r>
      <w:r w:rsidRPr="00C1597F">
        <w:t xml:space="preserve"> туралы" </w:t>
      </w:r>
      <w:r w:rsidR="00A904AC" w:rsidRPr="007842BF">
        <w:rPr>
          <w:lang w:val="kk-KZ"/>
        </w:rPr>
        <w:t>з</w:t>
      </w:r>
      <w:r w:rsidR="00C2733C" w:rsidRPr="00C1597F">
        <w:t>аңында және/немесе Банктің ж</w:t>
      </w:r>
      <w:r w:rsidRPr="00C1597F">
        <w:t>арғысын</w:t>
      </w:r>
      <w:r w:rsidR="00255B64" w:rsidRPr="00C1597F">
        <w:t xml:space="preserve">да Банктің </w:t>
      </w:r>
      <w:r w:rsidR="00255B64" w:rsidRPr="007842BF">
        <w:rPr>
          <w:lang w:val="kk-KZ"/>
        </w:rPr>
        <w:t>Ж</w:t>
      </w:r>
      <w:r w:rsidRPr="00C1597F">
        <w:t>алғыз акционерінің айрықша құзыретіне жатқызылған мәселелерді шешуді қоспағанда, Банктің қ</w:t>
      </w:r>
      <w:r w:rsidR="00C2733C" w:rsidRPr="00C1597F">
        <w:t>ызметіне жалпы басшылықты және Б</w:t>
      </w:r>
      <w:r w:rsidRPr="00C1597F">
        <w:t>асқарма қызметіне бақылауды</w:t>
      </w:r>
      <w:r w:rsidR="0056786B" w:rsidRPr="007842BF">
        <w:rPr>
          <w:lang w:val="kk-KZ"/>
        </w:rPr>
        <w:t xml:space="preserve">, </w:t>
      </w:r>
      <w:r w:rsidR="00B3612E" w:rsidRPr="007842BF">
        <w:rPr>
          <w:lang w:val="kk-KZ"/>
        </w:rPr>
        <w:t xml:space="preserve">сондай-ақ тұрақты дамудың енгізілуіне стратегиялық басшылық пен бақылауды </w:t>
      </w:r>
      <w:r w:rsidR="00B3612E" w:rsidRPr="00C1597F">
        <w:t xml:space="preserve">жүзеге асыратын </w:t>
      </w:r>
      <w:r w:rsidR="00A904AC" w:rsidRPr="007842BF">
        <w:rPr>
          <w:lang w:val="kk-KZ"/>
        </w:rPr>
        <w:t>Б</w:t>
      </w:r>
      <w:r w:rsidRPr="00C1597F">
        <w:t>анктің басқару органы болып табылады</w:t>
      </w:r>
      <w:r w:rsidR="0009783C" w:rsidRPr="00C1597F">
        <w:t>.</w:t>
      </w:r>
      <w:r w:rsidR="0056786B" w:rsidRPr="007842BF">
        <w:rPr>
          <w:lang w:val="kk-KZ"/>
        </w:rPr>
        <w:t xml:space="preserve"> </w:t>
      </w:r>
    </w:p>
    <w:p w:rsidR="0009783C" w:rsidRPr="00C1597F" w:rsidRDefault="0056786B" w:rsidP="007842BF">
      <w:pPr>
        <w:pStyle w:val="aa"/>
        <w:tabs>
          <w:tab w:val="left" w:pos="993"/>
        </w:tabs>
        <w:ind w:left="0" w:firstLine="709"/>
        <w:jc w:val="both"/>
        <w:rPr>
          <w:lang w:val="kk-KZ"/>
        </w:rPr>
      </w:pPr>
      <w:r w:rsidRPr="00C1597F">
        <w:rPr>
          <w:i/>
          <w:color w:val="0000FF"/>
          <w:lang w:val="kk-KZ"/>
        </w:rPr>
        <w:t>2</w:t>
      </w:r>
      <w:r w:rsidR="00B3612E" w:rsidRPr="00C1597F">
        <w:rPr>
          <w:i/>
          <w:color w:val="0000FF"/>
          <w:lang w:val="kk-KZ"/>
        </w:rPr>
        <w:t xml:space="preserve">-тармақ </w:t>
      </w:r>
      <w:r w:rsidR="00B3612E" w:rsidRPr="00C1597F">
        <w:rPr>
          <w:rFonts w:eastAsia="Calibri"/>
          <w:i/>
          <w:color w:val="0000FF"/>
          <w:spacing w:val="-3"/>
          <w:u w:color="0000FF"/>
          <w:lang w:val="kk-KZ" w:eastAsia="ar-SA"/>
        </w:rPr>
        <w:t>Жалғыз акционердің 2020 жылғы 23 желтоқсандағы  шешіміне сәйкес толықтырылды (№61</w:t>
      </w:r>
      <w:r w:rsidR="005A6172" w:rsidRPr="00C1597F">
        <w:rPr>
          <w:rFonts w:eastAsia="Calibri"/>
          <w:i/>
          <w:color w:val="0000FF"/>
          <w:spacing w:val="-3"/>
          <w:u w:color="0000FF"/>
          <w:lang w:val="kk-KZ" w:eastAsia="ar-SA"/>
        </w:rPr>
        <w:t>/20 хаттама)</w:t>
      </w:r>
      <w:r w:rsidR="00B3612E" w:rsidRPr="00C1597F">
        <w:rPr>
          <w:rFonts w:eastAsia="Calibri"/>
          <w:i/>
          <w:color w:val="0000FF"/>
          <w:spacing w:val="-3"/>
          <w:u w:color="0000FF"/>
          <w:lang w:val="kk-KZ" w:eastAsia="ar-SA"/>
        </w:rPr>
        <w:t>;</w:t>
      </w:r>
    </w:p>
    <w:p w:rsidR="001964DA" w:rsidRPr="00C1597F" w:rsidRDefault="001964DA" w:rsidP="001964DA">
      <w:pPr>
        <w:numPr>
          <w:ilvl w:val="0"/>
          <w:numId w:val="1"/>
        </w:numPr>
        <w:tabs>
          <w:tab w:val="left" w:pos="851"/>
          <w:tab w:val="left" w:pos="993"/>
        </w:tabs>
        <w:autoSpaceDE w:val="0"/>
        <w:autoSpaceDN w:val="0"/>
        <w:spacing w:after="120" w:line="240" w:lineRule="auto"/>
        <w:ind w:left="0"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 xml:space="preserve">Директорлар кеңесі өз қызметін </w:t>
      </w:r>
      <w:r w:rsidR="00A904AC" w:rsidRPr="00C1597F">
        <w:rPr>
          <w:rFonts w:ascii="Times New Roman" w:hAnsi="Times New Roman" w:cs="Times New Roman"/>
          <w:sz w:val="24"/>
          <w:szCs w:val="24"/>
          <w:lang w:val="kk-KZ"/>
        </w:rPr>
        <w:t xml:space="preserve">Қазақстан Республикасының </w:t>
      </w:r>
      <w:r w:rsidRPr="00C1597F">
        <w:rPr>
          <w:rFonts w:ascii="Times New Roman" w:hAnsi="Times New Roman" w:cs="Times New Roman"/>
          <w:sz w:val="24"/>
          <w:szCs w:val="24"/>
          <w:lang w:val="kk-KZ"/>
        </w:rPr>
        <w:t xml:space="preserve">"Акционерлік қоғамдар туралы" </w:t>
      </w:r>
      <w:r w:rsidR="00A904AC" w:rsidRPr="00C1597F">
        <w:rPr>
          <w:rFonts w:ascii="Times New Roman" w:hAnsi="Times New Roman" w:cs="Times New Roman"/>
          <w:sz w:val="24"/>
          <w:szCs w:val="24"/>
          <w:lang w:val="kk-KZ"/>
        </w:rPr>
        <w:t>з</w:t>
      </w:r>
      <w:r w:rsidRPr="00C1597F">
        <w:rPr>
          <w:rFonts w:ascii="Times New Roman" w:hAnsi="Times New Roman" w:cs="Times New Roman"/>
          <w:sz w:val="24"/>
          <w:szCs w:val="24"/>
          <w:lang w:val="kk-KZ"/>
        </w:rPr>
        <w:t>аңына, Қазақстан Республикасының өзге де нормативті</w:t>
      </w:r>
      <w:r w:rsidR="00C2733C" w:rsidRPr="00C1597F">
        <w:rPr>
          <w:rFonts w:ascii="Times New Roman" w:hAnsi="Times New Roman" w:cs="Times New Roman"/>
          <w:sz w:val="24"/>
          <w:szCs w:val="24"/>
          <w:lang w:val="kk-KZ"/>
        </w:rPr>
        <w:t>к құқықтық актілеріне, Банктің ж</w:t>
      </w:r>
      <w:r w:rsidRPr="00C1597F">
        <w:rPr>
          <w:rFonts w:ascii="Times New Roman" w:hAnsi="Times New Roman" w:cs="Times New Roman"/>
          <w:sz w:val="24"/>
          <w:szCs w:val="24"/>
          <w:lang w:val="kk-KZ"/>
        </w:rPr>
        <w:t>арғысына, Банктің ко</w:t>
      </w:r>
      <w:r w:rsidR="00255B64" w:rsidRPr="00C1597F">
        <w:rPr>
          <w:rFonts w:ascii="Times New Roman" w:hAnsi="Times New Roman" w:cs="Times New Roman"/>
          <w:sz w:val="24"/>
          <w:szCs w:val="24"/>
          <w:lang w:val="kk-KZ"/>
        </w:rPr>
        <w:t>рпоративтік басқару кодексіне, Ж</w:t>
      </w:r>
      <w:r w:rsidRPr="00C1597F">
        <w:rPr>
          <w:rFonts w:ascii="Times New Roman" w:hAnsi="Times New Roman" w:cs="Times New Roman"/>
          <w:sz w:val="24"/>
          <w:szCs w:val="24"/>
          <w:lang w:val="kk-KZ"/>
        </w:rPr>
        <w:t>алғыз акционердің шешімдеріне, осы Ережеге, Банктің өзге ішкі құжаттарына сәйкес жүзеге асырады.</w:t>
      </w:r>
    </w:p>
    <w:p w:rsidR="001964DA" w:rsidRPr="00C1597F" w:rsidRDefault="001964DA" w:rsidP="001964DA">
      <w:pPr>
        <w:numPr>
          <w:ilvl w:val="0"/>
          <w:numId w:val="1"/>
        </w:numPr>
        <w:tabs>
          <w:tab w:val="left" w:pos="851"/>
          <w:tab w:val="left" w:pos="993"/>
        </w:tabs>
        <w:autoSpaceDE w:val="0"/>
        <w:autoSpaceDN w:val="0"/>
        <w:spacing w:after="120" w:line="240" w:lineRule="auto"/>
        <w:ind w:left="0"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Директорлар кеңесінің өз құзыреті шегінде қабылдаған шешімдері Басқарманың, құрылымдық бөлімшелердің, Банктің лауазымды тұлғалары мен қызметкерлерінің орындауы үшін міндетті сипатта болады.</w:t>
      </w:r>
    </w:p>
    <w:p w:rsidR="001964DA" w:rsidRPr="00C1597F" w:rsidRDefault="001964DA" w:rsidP="00C2374C">
      <w:pPr>
        <w:numPr>
          <w:ilvl w:val="0"/>
          <w:numId w:val="1"/>
        </w:numPr>
        <w:tabs>
          <w:tab w:val="left" w:pos="851"/>
          <w:tab w:val="left" w:pos="993"/>
        </w:tabs>
        <w:autoSpaceDE w:val="0"/>
        <w:autoSpaceDN w:val="0"/>
        <w:spacing w:after="120" w:line="240" w:lineRule="auto"/>
        <w:ind w:left="0"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Директорлар кеңесінің қызметі тиімділік п</w:t>
      </w:r>
      <w:r w:rsidR="00255B64" w:rsidRPr="00C1597F">
        <w:rPr>
          <w:rFonts w:ascii="Times New Roman" w:hAnsi="Times New Roman" w:cs="Times New Roman"/>
          <w:sz w:val="24"/>
          <w:szCs w:val="24"/>
          <w:lang w:val="kk-KZ"/>
        </w:rPr>
        <w:t>ен жауапкершілік, Ж</w:t>
      </w:r>
      <w:r w:rsidRPr="00C1597F">
        <w:rPr>
          <w:rFonts w:ascii="Times New Roman" w:hAnsi="Times New Roman" w:cs="Times New Roman"/>
          <w:sz w:val="24"/>
          <w:szCs w:val="24"/>
          <w:lang w:val="kk-KZ"/>
        </w:rPr>
        <w:t>алғыз акционер мен Банктің мүдделерін барынша сақтау және іске асыру, сондай-ақ Жалғыз акционердің құқықтарын қорғау қағидаттарына негізделеді.</w:t>
      </w:r>
    </w:p>
    <w:p w:rsidR="0009783C" w:rsidRPr="00C1597F" w:rsidRDefault="005A6172" w:rsidP="00C2374C">
      <w:pPr>
        <w:pStyle w:val="aa"/>
        <w:numPr>
          <w:ilvl w:val="0"/>
          <w:numId w:val="1"/>
        </w:numPr>
        <w:tabs>
          <w:tab w:val="left" w:pos="851"/>
          <w:tab w:val="left" w:pos="993"/>
        </w:tabs>
        <w:spacing w:after="120"/>
        <w:ind w:left="0" w:firstLine="709"/>
        <w:jc w:val="both"/>
      </w:pPr>
      <w:r w:rsidRPr="00C1597F">
        <w:rPr>
          <w:lang w:val="kk-KZ"/>
        </w:rPr>
        <w:t>Директорлар кеңесі жалғыз акционер алдындағы өз қызметінің толық ашықтығын, сондай-ақ банктің корпоративтік басқару кодексінің барлық ережелерінің енгізілуін қамтамасыз етеді.</w:t>
      </w:r>
      <w:r w:rsidR="007C232F" w:rsidRPr="00C1597F">
        <w:rPr>
          <w:i/>
          <w:color w:val="0000FF"/>
          <w:lang w:val="kk-KZ"/>
        </w:rPr>
        <w:t xml:space="preserve"> </w:t>
      </w:r>
      <w:r w:rsidRPr="00C1597F">
        <w:rPr>
          <w:i/>
          <w:color w:val="0000FF"/>
          <w:lang w:val="kk-KZ"/>
        </w:rPr>
        <w:t xml:space="preserve">6-тармақ </w:t>
      </w:r>
      <w:r w:rsidRPr="00C1597F">
        <w:rPr>
          <w:rFonts w:eastAsia="Calibri"/>
          <w:i/>
          <w:color w:val="0000FF"/>
          <w:spacing w:val="-3"/>
          <w:u w:color="0000FF"/>
          <w:lang w:val="kk-KZ" w:eastAsia="ar-SA"/>
        </w:rPr>
        <w:t>Жалғыз акционердің 2020 жылғы 23 желтоқсандағы  шешіміне сәйкес толықтырылды (№61/20 хаттама)</w:t>
      </w:r>
      <w:r w:rsidR="007C232F" w:rsidRPr="00C1597F">
        <w:rPr>
          <w:i/>
          <w:color w:val="0000FF"/>
        </w:rPr>
        <w:t>.</w:t>
      </w:r>
    </w:p>
    <w:p w:rsidR="005A6172" w:rsidRPr="00C1597F" w:rsidRDefault="007C232F" w:rsidP="00C2374C">
      <w:pPr>
        <w:ind w:firstLine="709"/>
        <w:jc w:val="both"/>
        <w:rPr>
          <w:rFonts w:ascii="Times New Roman" w:hAnsi="Times New Roman" w:cs="Times New Roman"/>
          <w:sz w:val="24"/>
          <w:szCs w:val="24"/>
        </w:rPr>
      </w:pPr>
      <w:r w:rsidRPr="00C1597F">
        <w:rPr>
          <w:rFonts w:ascii="Times New Roman" w:hAnsi="Times New Roman" w:cs="Times New Roman"/>
          <w:sz w:val="24"/>
          <w:szCs w:val="24"/>
        </w:rPr>
        <w:t xml:space="preserve">6-1. </w:t>
      </w:r>
      <w:r w:rsidR="005A6172" w:rsidRPr="00C1597F">
        <w:rPr>
          <w:rFonts w:ascii="Times New Roman" w:hAnsi="Times New Roman" w:cs="Times New Roman"/>
          <w:sz w:val="24"/>
          <w:szCs w:val="24"/>
        </w:rPr>
        <w:t>Банктің ұзақ мерзімді даму стратегиясында көзделген Банктің стратегиялық мақсаттарына қол жеткізуіне ықпал ету мақсатында Директорлар кеңесі менеджменттің қатысуымен тұрақты стратегиялық сессиялар өткізеді.</w:t>
      </w:r>
    </w:p>
    <w:p w:rsidR="007C232F" w:rsidRPr="00C1597F" w:rsidRDefault="005A6172" w:rsidP="00C2374C">
      <w:pPr>
        <w:ind w:firstLine="709"/>
        <w:jc w:val="both"/>
        <w:rPr>
          <w:rFonts w:ascii="Times New Roman" w:hAnsi="Times New Roman" w:cs="Times New Roman"/>
          <w:sz w:val="24"/>
          <w:szCs w:val="24"/>
        </w:rPr>
      </w:pPr>
      <w:r w:rsidRPr="00C1597F">
        <w:rPr>
          <w:rFonts w:ascii="Times New Roman" w:hAnsi="Times New Roman" w:cs="Times New Roman"/>
          <w:sz w:val="24"/>
          <w:szCs w:val="24"/>
        </w:rPr>
        <w:lastRenderedPageBreak/>
        <w:t>6-2. Директорлар кеңесі тәуекелдерді басқару және ішкі бақылау жүйесінің тиімді жұмыс істеуін ұйымдастыру және қамтамасыз ету бойынша жауапты болады.</w:t>
      </w:r>
      <w:r w:rsidR="007C232F" w:rsidRPr="00C1597F">
        <w:rPr>
          <w:rFonts w:ascii="Times New Roman" w:hAnsi="Times New Roman" w:cs="Times New Roman"/>
          <w:sz w:val="24"/>
          <w:szCs w:val="24"/>
        </w:rPr>
        <w:t xml:space="preserve"> </w:t>
      </w:r>
    </w:p>
    <w:p w:rsidR="007C232F" w:rsidRPr="00C1597F" w:rsidRDefault="005A6172" w:rsidP="00101D02">
      <w:pPr>
        <w:tabs>
          <w:tab w:val="left" w:pos="851"/>
        </w:tabs>
        <w:ind w:firstLine="709"/>
        <w:rPr>
          <w:rFonts w:ascii="Times New Roman" w:hAnsi="Times New Roman" w:cs="Times New Roman"/>
          <w:b/>
          <w:sz w:val="24"/>
          <w:szCs w:val="24"/>
        </w:rPr>
      </w:pPr>
      <w:r w:rsidRPr="00C1597F">
        <w:rPr>
          <w:rFonts w:ascii="Times New Roman" w:hAnsi="Times New Roman" w:cs="Times New Roman"/>
          <w:i/>
          <w:color w:val="0000FF"/>
          <w:sz w:val="24"/>
          <w:szCs w:val="24"/>
          <w:lang w:val="kk-KZ"/>
        </w:rPr>
        <w:t xml:space="preserve">6-1, 6-2 –тармақтар  </w:t>
      </w:r>
      <w:r w:rsidRPr="00C1597F">
        <w:rPr>
          <w:rFonts w:ascii="Times New Roman" w:eastAsia="Calibri" w:hAnsi="Times New Roman" w:cs="Times New Roman"/>
          <w:i/>
          <w:color w:val="0000FF"/>
          <w:spacing w:val="-3"/>
          <w:sz w:val="24"/>
          <w:szCs w:val="24"/>
          <w:u w:color="0000FF"/>
          <w:lang w:val="kk-KZ" w:eastAsia="ar-SA"/>
        </w:rPr>
        <w:t>Жалғыз акционердің 2020 жылғы 23 желтоқсандағы  шешіміне сәйкес толықтырылды (№61/20 хаттама)</w:t>
      </w:r>
      <w:r w:rsidRPr="00C1597F">
        <w:rPr>
          <w:rFonts w:ascii="Times New Roman" w:hAnsi="Times New Roman" w:cs="Times New Roman"/>
          <w:i/>
          <w:color w:val="0000FF"/>
          <w:sz w:val="24"/>
          <w:szCs w:val="24"/>
        </w:rPr>
        <w:t>.</w:t>
      </w:r>
    </w:p>
    <w:p w:rsidR="00851B8C" w:rsidRPr="005E04BA" w:rsidRDefault="00851B8C" w:rsidP="006340E3">
      <w:pPr>
        <w:tabs>
          <w:tab w:val="left" w:pos="851"/>
        </w:tabs>
        <w:spacing w:after="0" w:line="240" w:lineRule="auto"/>
        <w:ind w:firstLine="567"/>
        <w:jc w:val="center"/>
        <w:rPr>
          <w:rFonts w:ascii="Times New Roman" w:hAnsi="Times New Roman" w:cs="Times New Roman"/>
          <w:b/>
          <w:sz w:val="24"/>
          <w:szCs w:val="24"/>
        </w:rPr>
      </w:pPr>
    </w:p>
    <w:p w:rsidR="0009783C" w:rsidRPr="005E04BA" w:rsidRDefault="00255B64" w:rsidP="00DA5E77">
      <w:pPr>
        <w:tabs>
          <w:tab w:val="left" w:pos="993"/>
        </w:tabs>
        <w:spacing w:after="0" w:line="240" w:lineRule="auto"/>
        <w:jc w:val="center"/>
        <w:rPr>
          <w:rFonts w:ascii="Times New Roman" w:hAnsi="Times New Roman" w:cs="Times New Roman"/>
          <w:b/>
          <w:sz w:val="24"/>
          <w:szCs w:val="24"/>
        </w:rPr>
      </w:pPr>
      <w:bookmarkStart w:id="4" w:name="Глава2"/>
      <w:r>
        <w:rPr>
          <w:rFonts w:ascii="Times New Roman" w:hAnsi="Times New Roman" w:cs="Times New Roman"/>
          <w:b/>
          <w:sz w:val="24"/>
          <w:szCs w:val="24"/>
        </w:rPr>
        <w:t>2</w:t>
      </w:r>
      <w:r>
        <w:rPr>
          <w:rFonts w:ascii="Times New Roman" w:hAnsi="Times New Roman" w:cs="Times New Roman"/>
          <w:b/>
          <w:kern w:val="32"/>
          <w:sz w:val="24"/>
          <w:szCs w:val="24"/>
        </w:rPr>
        <w:t>-</w:t>
      </w:r>
      <w:r w:rsidR="001964DA" w:rsidRPr="001964DA">
        <w:rPr>
          <w:rFonts w:ascii="Times New Roman" w:hAnsi="Times New Roman" w:cs="Times New Roman"/>
          <w:b/>
          <w:sz w:val="24"/>
          <w:szCs w:val="24"/>
        </w:rPr>
        <w:t>тарау. Директорлар кеңесінің құзыреті</w:t>
      </w:r>
      <w:r w:rsidR="0009783C" w:rsidRPr="005E04BA">
        <w:rPr>
          <w:rFonts w:ascii="Times New Roman" w:hAnsi="Times New Roman" w:cs="Times New Roman"/>
          <w:b/>
          <w:sz w:val="24"/>
          <w:szCs w:val="24"/>
        </w:rPr>
        <w:t xml:space="preserve"> </w:t>
      </w:r>
    </w:p>
    <w:bookmarkEnd w:id="4"/>
    <w:p w:rsidR="00253E48" w:rsidRPr="005E04BA" w:rsidRDefault="00253E48" w:rsidP="0009783C">
      <w:pPr>
        <w:spacing w:after="0" w:line="240" w:lineRule="auto"/>
        <w:jc w:val="center"/>
        <w:rPr>
          <w:rFonts w:ascii="Times New Roman" w:hAnsi="Times New Roman" w:cs="Times New Roman"/>
          <w:b/>
          <w:sz w:val="24"/>
          <w:szCs w:val="24"/>
        </w:rPr>
      </w:pPr>
    </w:p>
    <w:p w:rsidR="0009783C" w:rsidRPr="005E04BA" w:rsidRDefault="00A904AC" w:rsidP="00DA5E77">
      <w:pPr>
        <w:numPr>
          <w:ilvl w:val="0"/>
          <w:numId w:val="1"/>
        </w:numPr>
        <w:shd w:val="clear" w:color="auto" w:fill="FFFFFF"/>
        <w:tabs>
          <w:tab w:val="left" w:pos="851"/>
        </w:tabs>
        <w:autoSpaceDE w:val="0"/>
        <w:autoSpaceDN w:val="0"/>
        <w:adjustRightInd w:val="0"/>
        <w:spacing w:after="120" w:line="240" w:lineRule="auto"/>
        <w:ind w:left="0" w:firstLine="709"/>
        <w:jc w:val="both"/>
        <w:rPr>
          <w:rFonts w:ascii="Times New Roman" w:hAnsi="Times New Roman" w:cs="Times New Roman"/>
          <w:sz w:val="24"/>
          <w:szCs w:val="24"/>
        </w:rPr>
      </w:pPr>
      <w:r w:rsidRPr="00A904AC">
        <w:rPr>
          <w:rFonts w:ascii="Times New Roman" w:hAnsi="Times New Roman" w:cs="Times New Roman"/>
          <w:sz w:val="24"/>
          <w:szCs w:val="24"/>
        </w:rPr>
        <w:t>Банктің Директорлар кеңесінің құзыретіне Қазақстан Республикасының заңнамасында, Банктің Жарғысында көзделген мәселелер жатады</w:t>
      </w:r>
      <w:r w:rsidR="0009783C" w:rsidRPr="005E04BA">
        <w:rPr>
          <w:rFonts w:ascii="Times New Roman" w:hAnsi="Times New Roman" w:cs="Times New Roman"/>
          <w:sz w:val="24"/>
          <w:szCs w:val="24"/>
        </w:rPr>
        <w:t>.</w:t>
      </w:r>
    </w:p>
    <w:p w:rsidR="00A904AC" w:rsidRPr="00A904AC" w:rsidRDefault="00A904AC" w:rsidP="00A904AC">
      <w:pPr>
        <w:tabs>
          <w:tab w:val="left" w:pos="1418"/>
        </w:tabs>
        <w:spacing w:after="120" w:line="240" w:lineRule="auto"/>
        <w:ind w:firstLine="709"/>
        <w:jc w:val="both"/>
        <w:rPr>
          <w:rFonts w:ascii="Times New Roman" w:hAnsi="Times New Roman" w:cs="Times New Roman"/>
          <w:sz w:val="24"/>
          <w:szCs w:val="24"/>
        </w:rPr>
      </w:pPr>
      <w:r w:rsidRPr="00A904AC">
        <w:rPr>
          <w:rFonts w:ascii="Times New Roman" w:hAnsi="Times New Roman" w:cs="Times New Roman"/>
          <w:sz w:val="24"/>
          <w:szCs w:val="24"/>
        </w:rPr>
        <w:t>Бұл ретте Банктің Директорлар кеңесі:</w:t>
      </w:r>
    </w:p>
    <w:p w:rsidR="00A904AC" w:rsidRPr="00A904AC" w:rsidRDefault="00A904AC" w:rsidP="00A904AC">
      <w:pPr>
        <w:tabs>
          <w:tab w:val="left" w:pos="1418"/>
        </w:tabs>
        <w:spacing w:after="120" w:line="240" w:lineRule="auto"/>
        <w:ind w:firstLine="709"/>
        <w:jc w:val="both"/>
        <w:rPr>
          <w:rFonts w:ascii="Times New Roman" w:hAnsi="Times New Roman" w:cs="Times New Roman"/>
          <w:sz w:val="24"/>
          <w:szCs w:val="24"/>
        </w:rPr>
      </w:pPr>
      <w:r w:rsidRPr="00A904AC">
        <w:rPr>
          <w:rFonts w:ascii="Times New Roman" w:hAnsi="Times New Roman" w:cs="Times New Roman"/>
          <w:sz w:val="24"/>
          <w:szCs w:val="24"/>
        </w:rPr>
        <w:t>1) даму стратегиясын айқындау (бағыттары мен нәтижелері);</w:t>
      </w:r>
    </w:p>
    <w:p w:rsidR="00A904AC" w:rsidRPr="00A904AC" w:rsidRDefault="00A904AC" w:rsidP="00A904AC">
      <w:pPr>
        <w:tabs>
          <w:tab w:val="left" w:pos="1418"/>
        </w:tabs>
        <w:spacing w:after="120" w:line="240" w:lineRule="auto"/>
        <w:ind w:firstLine="709"/>
        <w:jc w:val="both"/>
        <w:rPr>
          <w:rFonts w:ascii="Times New Roman" w:hAnsi="Times New Roman" w:cs="Times New Roman"/>
          <w:sz w:val="24"/>
          <w:szCs w:val="24"/>
        </w:rPr>
      </w:pPr>
      <w:r w:rsidRPr="00A904AC">
        <w:rPr>
          <w:rFonts w:ascii="Times New Roman" w:hAnsi="Times New Roman" w:cs="Times New Roman"/>
          <w:sz w:val="24"/>
          <w:szCs w:val="24"/>
        </w:rPr>
        <w:t>2) Банктің Даму стратегиясында және/немесе даму жоспарында белгіленетін қызметтің түйінді көрсеткіштерін (бұдан әрі – ҚТК) қою және мониторингілеу;</w:t>
      </w:r>
    </w:p>
    <w:p w:rsidR="00A904AC" w:rsidRPr="00B57718" w:rsidRDefault="00A904AC" w:rsidP="00A904AC">
      <w:pPr>
        <w:tabs>
          <w:tab w:val="left" w:pos="1418"/>
        </w:tabs>
        <w:spacing w:after="120" w:line="240" w:lineRule="auto"/>
        <w:ind w:firstLine="709"/>
        <w:jc w:val="both"/>
        <w:rPr>
          <w:rFonts w:ascii="Times New Roman" w:hAnsi="Times New Roman" w:cs="Times New Roman"/>
          <w:sz w:val="24"/>
          <w:szCs w:val="24"/>
          <w:lang w:val="kk-KZ"/>
        </w:rPr>
      </w:pPr>
      <w:r w:rsidRPr="00A904AC">
        <w:rPr>
          <w:rFonts w:ascii="Times New Roman" w:hAnsi="Times New Roman" w:cs="Times New Roman"/>
          <w:sz w:val="24"/>
          <w:szCs w:val="24"/>
        </w:rPr>
        <w:t>3) тәуекелдерді басқару, ішкі бақылау және ішкі аудит жүйесінің тиімді жұмыс іст</w:t>
      </w:r>
      <w:r w:rsidR="00B57718">
        <w:rPr>
          <w:rFonts w:ascii="Times New Roman" w:hAnsi="Times New Roman" w:cs="Times New Roman"/>
          <w:sz w:val="24"/>
          <w:szCs w:val="24"/>
        </w:rPr>
        <w:t xml:space="preserve">еуін ұйымдастыру және бақылау; </w:t>
      </w:r>
    </w:p>
    <w:p w:rsidR="00A904AC" w:rsidRPr="00B57718" w:rsidRDefault="00A904AC" w:rsidP="00A904AC">
      <w:pPr>
        <w:tabs>
          <w:tab w:val="left" w:pos="1418"/>
        </w:tabs>
        <w:spacing w:after="120" w:line="240" w:lineRule="auto"/>
        <w:ind w:firstLine="709"/>
        <w:jc w:val="both"/>
        <w:rPr>
          <w:rFonts w:ascii="Times New Roman" w:hAnsi="Times New Roman" w:cs="Times New Roman"/>
          <w:sz w:val="24"/>
          <w:szCs w:val="24"/>
          <w:lang w:val="kk-KZ"/>
        </w:rPr>
      </w:pPr>
      <w:r w:rsidRPr="00B57718">
        <w:rPr>
          <w:rFonts w:ascii="Times New Roman" w:hAnsi="Times New Roman" w:cs="Times New Roman"/>
          <w:sz w:val="24"/>
          <w:szCs w:val="24"/>
          <w:lang w:val="kk-KZ"/>
        </w:rPr>
        <w:t xml:space="preserve">4) Банк Басқармасы </w:t>
      </w:r>
      <w:r w:rsidR="00B57718">
        <w:rPr>
          <w:rFonts w:ascii="Times New Roman" w:hAnsi="Times New Roman" w:cs="Times New Roman"/>
          <w:sz w:val="24"/>
          <w:szCs w:val="24"/>
          <w:lang w:val="kk-KZ"/>
        </w:rPr>
        <w:t>м</w:t>
      </w:r>
      <w:r w:rsidRPr="00B57718">
        <w:rPr>
          <w:rFonts w:ascii="Times New Roman" w:hAnsi="Times New Roman" w:cs="Times New Roman"/>
          <w:sz w:val="24"/>
          <w:szCs w:val="24"/>
          <w:lang w:val="kk-KZ"/>
        </w:rPr>
        <w:t>үшелерінің сайлануына (қайта сайлануына), сыйақысына (басқарма төрағасын қоспағанда), сабақтастығын жоспарлау және қызметін бақылау;</w:t>
      </w:r>
    </w:p>
    <w:p w:rsidR="00A904AC" w:rsidRPr="009E2894" w:rsidRDefault="00A904AC" w:rsidP="00A904AC">
      <w:pPr>
        <w:tabs>
          <w:tab w:val="left" w:pos="1418"/>
        </w:tabs>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t>5) корпоративтік басқару;</w:t>
      </w:r>
    </w:p>
    <w:p w:rsidR="0009783C" w:rsidRPr="009E2894" w:rsidRDefault="00B57718" w:rsidP="00A904AC">
      <w:pPr>
        <w:tabs>
          <w:tab w:val="left" w:pos="1418"/>
        </w:tabs>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t xml:space="preserve">6) </w:t>
      </w:r>
      <w:r>
        <w:rPr>
          <w:rFonts w:ascii="Times New Roman" w:hAnsi="Times New Roman" w:cs="Times New Roman"/>
          <w:sz w:val="24"/>
          <w:szCs w:val="24"/>
          <w:lang w:val="kk-KZ"/>
        </w:rPr>
        <w:t>Б</w:t>
      </w:r>
      <w:r w:rsidR="00A904AC" w:rsidRPr="009E2894">
        <w:rPr>
          <w:rFonts w:ascii="Times New Roman" w:hAnsi="Times New Roman" w:cs="Times New Roman"/>
          <w:sz w:val="24"/>
          <w:szCs w:val="24"/>
          <w:lang w:val="kk-KZ"/>
        </w:rPr>
        <w:t xml:space="preserve">анкте корпоративтік басқару кодексінің және Банктің корпоративтік стандарттарының іскерлік этика </w:t>
      </w:r>
      <w:r w:rsidR="00255B64" w:rsidRPr="009E2894">
        <w:rPr>
          <w:rFonts w:ascii="Times New Roman" w:hAnsi="Times New Roman" w:cs="Times New Roman"/>
          <w:sz w:val="24"/>
          <w:szCs w:val="24"/>
          <w:lang w:val="kk-KZ"/>
        </w:rPr>
        <w:t>саласындағы ережелерін сақтау (</w:t>
      </w:r>
      <w:r w:rsidR="00255B64">
        <w:rPr>
          <w:rFonts w:ascii="Times New Roman" w:hAnsi="Times New Roman" w:cs="Times New Roman"/>
          <w:sz w:val="24"/>
          <w:szCs w:val="24"/>
          <w:lang w:val="kk-KZ"/>
        </w:rPr>
        <w:t>І</w:t>
      </w:r>
      <w:r w:rsidR="00255B64" w:rsidRPr="009E2894">
        <w:rPr>
          <w:rFonts w:ascii="Times New Roman" w:hAnsi="Times New Roman" w:cs="Times New Roman"/>
          <w:sz w:val="24"/>
          <w:szCs w:val="24"/>
          <w:lang w:val="kk-KZ"/>
        </w:rPr>
        <w:t xml:space="preserve">скерлік этика </w:t>
      </w:r>
      <w:r w:rsidR="00255B64">
        <w:rPr>
          <w:rFonts w:ascii="Times New Roman" w:hAnsi="Times New Roman" w:cs="Times New Roman"/>
          <w:sz w:val="24"/>
          <w:szCs w:val="24"/>
          <w:lang w:val="kk-KZ"/>
        </w:rPr>
        <w:t>к</w:t>
      </w:r>
      <w:r w:rsidR="00A904AC" w:rsidRPr="009E2894">
        <w:rPr>
          <w:rFonts w:ascii="Times New Roman" w:hAnsi="Times New Roman" w:cs="Times New Roman"/>
          <w:sz w:val="24"/>
          <w:szCs w:val="24"/>
          <w:lang w:val="kk-KZ"/>
        </w:rPr>
        <w:t>одексі)</w:t>
      </w:r>
      <w:r w:rsidR="00A904AC">
        <w:rPr>
          <w:rFonts w:ascii="Times New Roman" w:hAnsi="Times New Roman" w:cs="Times New Roman"/>
          <w:sz w:val="24"/>
          <w:szCs w:val="24"/>
          <w:lang w:val="kk-KZ"/>
        </w:rPr>
        <w:t xml:space="preserve"> </w:t>
      </w:r>
      <w:r w:rsidR="00A904AC" w:rsidRPr="00A904AC">
        <w:rPr>
          <w:rFonts w:ascii="Times New Roman" w:hAnsi="Times New Roman" w:cs="Times New Roman"/>
          <w:sz w:val="24"/>
          <w:szCs w:val="24"/>
          <w:lang w:val="kk-KZ"/>
        </w:rPr>
        <w:t>мәсе</w:t>
      </w:r>
      <w:r>
        <w:rPr>
          <w:rFonts w:ascii="Times New Roman" w:hAnsi="Times New Roman" w:cs="Times New Roman"/>
          <w:sz w:val="24"/>
          <w:szCs w:val="24"/>
          <w:lang w:val="kk-KZ"/>
        </w:rPr>
        <w:t>лелеріне ерекше назар аударады.</w:t>
      </w:r>
    </w:p>
    <w:p w:rsidR="00C309D8" w:rsidRPr="009E2894" w:rsidRDefault="00C309D8" w:rsidP="00C309D8">
      <w:pPr>
        <w:tabs>
          <w:tab w:val="left" w:pos="0"/>
        </w:tabs>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t>Директорлар кеңесінің айрықша құзыретіне жатқызылған мәселелерді шешу үшін Банк Басқармасына беруге болмайды.</w:t>
      </w:r>
    </w:p>
    <w:p w:rsidR="0009783C" w:rsidRPr="009E2894" w:rsidRDefault="00C309D8" w:rsidP="00C309D8">
      <w:pPr>
        <w:tabs>
          <w:tab w:val="left" w:pos="0"/>
        </w:tabs>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t>Директорлар Кеңесінің Қазақстан Республикасының заңнамасына және Жарғыға сәйкес Банк Басқармасының айрықша құзыретіне жатқызылған мәселелер бойынша шешімдер қабылдауға, сондай-ақ Жалғыз акционердің шешімдеріне қайшы келетін шешімдер қабылдауға құқығы жоқ</w:t>
      </w:r>
      <w:r w:rsidR="0009783C" w:rsidRPr="009E2894">
        <w:rPr>
          <w:rFonts w:ascii="Times New Roman" w:hAnsi="Times New Roman" w:cs="Times New Roman"/>
          <w:sz w:val="24"/>
          <w:szCs w:val="24"/>
          <w:lang w:val="kk-KZ"/>
        </w:rPr>
        <w:t>.</w:t>
      </w:r>
    </w:p>
    <w:p w:rsidR="00E122B9" w:rsidRPr="009E2894" w:rsidRDefault="00E122B9" w:rsidP="00E122B9">
      <w:pPr>
        <w:pStyle w:val="aa"/>
        <w:ind w:left="0" w:firstLine="709"/>
        <w:jc w:val="both"/>
        <w:rPr>
          <w:lang w:val="kk-KZ"/>
        </w:rPr>
      </w:pPr>
    </w:p>
    <w:p w:rsidR="00E122B9" w:rsidRPr="009E2894" w:rsidRDefault="00255B64" w:rsidP="00DA5E77">
      <w:pPr>
        <w:tabs>
          <w:tab w:val="left" w:pos="993"/>
        </w:tabs>
        <w:spacing w:after="0" w:line="240" w:lineRule="auto"/>
        <w:jc w:val="center"/>
        <w:rPr>
          <w:rFonts w:ascii="Times New Roman" w:hAnsi="Times New Roman" w:cs="Times New Roman"/>
          <w:b/>
          <w:sz w:val="24"/>
          <w:szCs w:val="24"/>
          <w:lang w:val="kk-KZ"/>
        </w:rPr>
      </w:pPr>
      <w:bookmarkStart w:id="5" w:name="Глава3"/>
      <w:r w:rsidRPr="009E2894">
        <w:rPr>
          <w:rFonts w:ascii="Times New Roman" w:hAnsi="Times New Roman" w:cs="Times New Roman"/>
          <w:b/>
          <w:sz w:val="24"/>
          <w:szCs w:val="24"/>
          <w:lang w:val="kk-KZ"/>
        </w:rPr>
        <w:t>3</w:t>
      </w:r>
      <w:r w:rsidRPr="009E2894">
        <w:rPr>
          <w:rFonts w:ascii="Times New Roman" w:hAnsi="Times New Roman" w:cs="Times New Roman"/>
          <w:b/>
          <w:kern w:val="32"/>
          <w:sz w:val="24"/>
          <w:szCs w:val="24"/>
          <w:lang w:val="kk-KZ"/>
        </w:rPr>
        <w:t>-</w:t>
      </w:r>
      <w:r w:rsidR="000C3945" w:rsidRPr="009E2894">
        <w:rPr>
          <w:rFonts w:ascii="Times New Roman" w:hAnsi="Times New Roman" w:cs="Times New Roman"/>
          <w:b/>
          <w:sz w:val="24"/>
          <w:szCs w:val="24"/>
          <w:lang w:val="kk-KZ"/>
        </w:rPr>
        <w:t>тарау. Директорлар кеңесі мүшелерінің құқықтары, міндеттері және жауапкершілігі</w:t>
      </w:r>
    </w:p>
    <w:bookmarkEnd w:id="5"/>
    <w:p w:rsidR="00E122B9" w:rsidRPr="009E2894" w:rsidRDefault="00E122B9" w:rsidP="00A01455">
      <w:pPr>
        <w:tabs>
          <w:tab w:val="left" w:pos="993"/>
        </w:tabs>
        <w:spacing w:after="0" w:line="240" w:lineRule="auto"/>
        <w:ind w:firstLine="567"/>
        <w:jc w:val="both"/>
        <w:rPr>
          <w:rFonts w:ascii="Times New Roman" w:hAnsi="Times New Roman" w:cs="Times New Roman"/>
          <w:sz w:val="24"/>
          <w:szCs w:val="24"/>
          <w:lang w:val="kk-KZ"/>
        </w:rPr>
      </w:pPr>
    </w:p>
    <w:p w:rsidR="0009783C" w:rsidRPr="009E2894" w:rsidRDefault="0009783C" w:rsidP="00DA5E77">
      <w:pPr>
        <w:tabs>
          <w:tab w:val="left" w:pos="993"/>
        </w:tabs>
        <w:spacing w:after="120" w:line="240" w:lineRule="auto"/>
        <w:ind w:firstLine="709"/>
        <w:jc w:val="both"/>
        <w:rPr>
          <w:rFonts w:ascii="Times New Roman" w:eastAsia="Times New Roman" w:hAnsi="Times New Roman" w:cs="Times New Roman"/>
          <w:sz w:val="24"/>
          <w:szCs w:val="24"/>
          <w:lang w:val="kk-KZ" w:eastAsia="ru-RU"/>
        </w:rPr>
      </w:pPr>
      <w:r w:rsidRPr="009E2894">
        <w:rPr>
          <w:rFonts w:ascii="Times New Roman" w:hAnsi="Times New Roman" w:cs="Times New Roman"/>
          <w:sz w:val="24"/>
          <w:szCs w:val="24"/>
          <w:lang w:val="kk-KZ"/>
        </w:rPr>
        <w:t xml:space="preserve">8. </w:t>
      </w:r>
      <w:r w:rsidR="008D55B4" w:rsidRPr="009E2894">
        <w:rPr>
          <w:rFonts w:ascii="Times New Roman" w:eastAsia="Times New Roman" w:hAnsi="Times New Roman" w:cs="Times New Roman"/>
          <w:sz w:val="24"/>
          <w:szCs w:val="24"/>
          <w:lang w:val="kk-KZ" w:eastAsia="ru-RU"/>
        </w:rPr>
        <w:t>Директорлар кеңесі мүшелерінің өз қызметін атқаруы үшін:</w:t>
      </w:r>
    </w:p>
    <w:p w:rsidR="008D55B4" w:rsidRPr="009E2894" w:rsidRDefault="008D55B4" w:rsidP="00A75807">
      <w:pPr>
        <w:pStyle w:val="aa"/>
        <w:numPr>
          <w:ilvl w:val="1"/>
          <w:numId w:val="1"/>
        </w:numPr>
        <w:tabs>
          <w:tab w:val="left" w:pos="993"/>
        </w:tabs>
        <w:spacing w:after="120"/>
        <w:ind w:left="142" w:firstLine="567"/>
        <w:jc w:val="both"/>
        <w:rPr>
          <w:lang w:val="kk-KZ"/>
        </w:rPr>
      </w:pPr>
      <w:r w:rsidRPr="009E2894">
        <w:rPr>
          <w:lang w:val="kk-KZ"/>
        </w:rPr>
        <w:t>Осы</w:t>
      </w:r>
      <w:r w:rsidR="00255B64" w:rsidRPr="009E2894">
        <w:rPr>
          <w:lang w:val="kk-KZ"/>
        </w:rPr>
        <w:t xml:space="preserve"> Ережеде белгіленген тәртіппен </w:t>
      </w:r>
      <w:r w:rsidR="00255B64">
        <w:rPr>
          <w:lang w:val="kk-KZ"/>
        </w:rPr>
        <w:t>Б</w:t>
      </w:r>
      <w:r w:rsidRPr="009E2894">
        <w:rPr>
          <w:lang w:val="kk-KZ"/>
        </w:rPr>
        <w:t>анктен Банктің қызметі туралы ақпаратты (құжаттар мен материалдарды) талап етуге;</w:t>
      </w:r>
    </w:p>
    <w:p w:rsidR="008D55B4" w:rsidRPr="009E2894" w:rsidRDefault="008D55B4" w:rsidP="007842BF">
      <w:pPr>
        <w:pStyle w:val="aa"/>
        <w:numPr>
          <w:ilvl w:val="1"/>
          <w:numId w:val="1"/>
        </w:numPr>
        <w:tabs>
          <w:tab w:val="left" w:pos="993"/>
        </w:tabs>
        <w:spacing w:after="120"/>
        <w:ind w:left="0" w:firstLine="709"/>
        <w:jc w:val="both"/>
        <w:rPr>
          <w:lang w:val="kk-KZ"/>
        </w:rPr>
      </w:pPr>
      <w:r w:rsidRPr="009E2894">
        <w:rPr>
          <w:lang w:val="kk-KZ"/>
        </w:rPr>
        <w:t>Жалғыз акционердің шешімдерімен, отырыстардың хаттамаларымен және директорлар кеңесінің сырттай дауыс беру арқылы қабылданған шешімдерімен, Банк Басқармасы мен Директорлар кеңесі комитеттері отырыстарының хаттамаларымен, аудиторлық қорытындылармен танысуға және олардың көшірмелерін алуға;</w:t>
      </w:r>
    </w:p>
    <w:p w:rsidR="008D55B4" w:rsidRPr="009E2894" w:rsidRDefault="008D55B4" w:rsidP="007842BF">
      <w:pPr>
        <w:pStyle w:val="aa"/>
        <w:numPr>
          <w:ilvl w:val="1"/>
          <w:numId w:val="1"/>
        </w:numPr>
        <w:tabs>
          <w:tab w:val="left" w:pos="993"/>
        </w:tabs>
        <w:spacing w:after="120"/>
        <w:ind w:left="0" w:firstLine="709"/>
        <w:jc w:val="both"/>
        <w:rPr>
          <w:lang w:val="kk-KZ"/>
        </w:rPr>
      </w:pPr>
      <w:r w:rsidRPr="009E2894">
        <w:rPr>
          <w:lang w:val="kk-KZ"/>
        </w:rPr>
        <w:t>өзі отырыстардың жұмысына қатысқан не күн тәртібіндегі мәселелер бойынша жазбаша пікір жіберген жағдайларда, Директорлар кеңесі отырысының хаттамасына күн тәртібіндегі мәселелер бойынша өз пікірін енгізуді талап етуге;</w:t>
      </w:r>
    </w:p>
    <w:p w:rsidR="0009783C" w:rsidRPr="009E2894" w:rsidRDefault="008D55B4" w:rsidP="007842BF">
      <w:pPr>
        <w:pStyle w:val="aa"/>
        <w:numPr>
          <w:ilvl w:val="1"/>
          <w:numId w:val="1"/>
        </w:numPr>
        <w:tabs>
          <w:tab w:val="left" w:pos="993"/>
        </w:tabs>
        <w:spacing w:after="120"/>
        <w:ind w:left="0" w:firstLine="709"/>
        <w:contextualSpacing w:val="0"/>
        <w:jc w:val="both"/>
        <w:rPr>
          <w:lang w:val="kk-KZ"/>
        </w:rPr>
      </w:pPr>
      <w:r w:rsidRPr="009E2894">
        <w:rPr>
          <w:lang w:val="kk-KZ"/>
        </w:rPr>
        <w:t>Директорлар кеңесі отырысының ұсынылып отырған күн тәртібін қамтитын Директорлар кеңесінің төрағасына жазбаша хабарлама жіберу арқылы Банктің Директорлар кеңесінің отырысын шақыруды талап етуге</w:t>
      </w:r>
      <w:r w:rsidR="0009783C" w:rsidRPr="009E2894">
        <w:rPr>
          <w:lang w:val="kk-KZ"/>
        </w:rPr>
        <w:t>;</w:t>
      </w:r>
    </w:p>
    <w:p w:rsidR="00710346" w:rsidRPr="009E2894" w:rsidRDefault="008D55B4" w:rsidP="007842BF">
      <w:pPr>
        <w:pStyle w:val="aa"/>
        <w:numPr>
          <w:ilvl w:val="1"/>
          <w:numId w:val="1"/>
        </w:numPr>
        <w:tabs>
          <w:tab w:val="left" w:pos="993"/>
        </w:tabs>
        <w:ind w:left="0" w:firstLine="709"/>
        <w:jc w:val="both"/>
        <w:rPr>
          <w:lang w:val="kk-KZ"/>
        </w:rPr>
      </w:pPr>
      <w:r w:rsidRPr="009E2894">
        <w:rPr>
          <w:rFonts w:eastAsia="Calibri"/>
          <w:i/>
          <w:color w:val="0000FF"/>
          <w:spacing w:val="-3"/>
          <w:u w:color="0000FF"/>
          <w:lang w:val="kk-KZ" w:eastAsia="ar-SA"/>
        </w:rPr>
        <w:lastRenderedPageBreak/>
        <w:t>8-тармақтың 5) тармақшасы Жалғыз акционердің 07.10.2020 ж. шешімімен алынып тасталды (№47/20 хаттама))</w:t>
      </w:r>
      <w:r w:rsidR="00C23813" w:rsidRPr="009E2894">
        <w:rPr>
          <w:rFonts w:eastAsia="Calibri"/>
          <w:i/>
          <w:color w:val="0000FF"/>
          <w:spacing w:val="-3"/>
          <w:u w:color="0000FF"/>
          <w:lang w:val="kk-KZ" w:eastAsia="ar-SA"/>
        </w:rPr>
        <w:t>;</w:t>
      </w:r>
    </w:p>
    <w:p w:rsidR="0009783C" w:rsidRPr="009E2894" w:rsidRDefault="008D55B4" w:rsidP="007842BF">
      <w:pPr>
        <w:pStyle w:val="aa"/>
        <w:numPr>
          <w:ilvl w:val="1"/>
          <w:numId w:val="1"/>
        </w:numPr>
        <w:tabs>
          <w:tab w:val="left" w:pos="993"/>
        </w:tabs>
        <w:spacing w:after="120"/>
        <w:ind w:left="0" w:firstLine="709"/>
        <w:contextualSpacing w:val="0"/>
        <w:jc w:val="both"/>
        <w:rPr>
          <w:lang w:val="kk-KZ"/>
        </w:rPr>
      </w:pPr>
      <w:r w:rsidRPr="009E2894">
        <w:rPr>
          <w:lang w:val="kk-KZ"/>
        </w:rPr>
        <w:t>Қазақстан Республикасының заңнамасында, Банк жарғысында, Банктің ішкі құжаттарында көзделген өзге де құқықтарды жүзеге асыруға құқылы</w:t>
      </w:r>
      <w:r w:rsidR="0009783C" w:rsidRPr="009E2894">
        <w:rPr>
          <w:lang w:val="kk-KZ"/>
        </w:rPr>
        <w:t>.</w:t>
      </w:r>
    </w:p>
    <w:p w:rsidR="0009783C" w:rsidRPr="006762DF" w:rsidRDefault="008D55B4" w:rsidP="006762DF">
      <w:pPr>
        <w:pStyle w:val="aa"/>
        <w:numPr>
          <w:ilvl w:val="0"/>
          <w:numId w:val="47"/>
        </w:numPr>
        <w:spacing w:after="120"/>
        <w:jc w:val="both"/>
        <w:rPr>
          <w:lang w:val="kk-KZ"/>
        </w:rPr>
      </w:pPr>
      <w:r w:rsidRPr="006762DF">
        <w:rPr>
          <w:noProof/>
          <w:lang w:val="kk-KZ"/>
        </w:rPr>
        <w:t xml:space="preserve">Директорлар кеңесінің мүшелері өз міндеттемелерін адал атқарулары қажет:  </w:t>
      </w:r>
    </w:p>
    <w:p w:rsidR="008D55B4" w:rsidRPr="00255B64" w:rsidRDefault="008D55B4" w:rsidP="008D55B4">
      <w:pPr>
        <w:numPr>
          <w:ilvl w:val="0"/>
          <w:numId w:val="5"/>
        </w:numPr>
        <w:tabs>
          <w:tab w:val="left" w:pos="993"/>
        </w:tabs>
        <w:autoSpaceDE w:val="0"/>
        <w:autoSpaceDN w:val="0"/>
        <w:spacing w:after="0" w:line="240" w:lineRule="auto"/>
        <w:ind w:left="0" w:firstLine="709"/>
        <w:contextualSpacing/>
        <w:jc w:val="both"/>
        <w:rPr>
          <w:rFonts w:ascii="Times New Roman" w:hAnsi="Times New Roman" w:cs="Times New Roman"/>
          <w:noProof/>
          <w:sz w:val="24"/>
          <w:szCs w:val="24"/>
          <w:lang w:val="kk-KZ"/>
        </w:rPr>
      </w:pPr>
      <w:r w:rsidRPr="00255B64">
        <w:rPr>
          <w:rFonts w:ascii="Times New Roman" w:hAnsi="Times New Roman" w:cs="Times New Roman"/>
          <w:noProof/>
          <w:sz w:val="24"/>
          <w:szCs w:val="24"/>
          <w:lang w:val="kk-KZ"/>
        </w:rPr>
        <w:t xml:space="preserve">Қазақстан Республикасы заңнамасының, Банк жарғысының, Банктің ішкі құжаттарының талаптарына сәйкес, хабардар болуға, ашықтық негізінде Банктің және жалғыз акционердің мүддесіне қарай әрекет ету; </w:t>
      </w:r>
    </w:p>
    <w:p w:rsidR="008D55B4" w:rsidRPr="00255B64" w:rsidRDefault="008D55B4" w:rsidP="008D55B4">
      <w:pPr>
        <w:numPr>
          <w:ilvl w:val="0"/>
          <w:numId w:val="5"/>
        </w:numPr>
        <w:tabs>
          <w:tab w:val="left" w:pos="993"/>
        </w:tabs>
        <w:autoSpaceDE w:val="0"/>
        <w:autoSpaceDN w:val="0"/>
        <w:spacing w:after="0" w:line="240" w:lineRule="auto"/>
        <w:ind w:left="0" w:firstLine="709"/>
        <w:contextualSpacing/>
        <w:jc w:val="both"/>
        <w:rPr>
          <w:rFonts w:ascii="Times New Roman" w:hAnsi="Times New Roman" w:cs="Times New Roman"/>
          <w:sz w:val="24"/>
          <w:szCs w:val="24"/>
          <w:lang w:val="kk-KZ"/>
        </w:rPr>
      </w:pPr>
      <w:r w:rsidRPr="00255B64">
        <w:rPr>
          <w:rFonts w:ascii="Times New Roman" w:hAnsi="Times New Roman" w:cs="Times New Roman"/>
          <w:sz w:val="24"/>
          <w:szCs w:val="24"/>
          <w:lang w:val="kk-KZ"/>
        </w:rPr>
        <w:t>Директорлар кеңесінің мақсаттары мен міндеттеріне сәйкес өз құқықтары мен құзыреті</w:t>
      </w:r>
      <w:r w:rsidR="00255B64">
        <w:rPr>
          <w:rFonts w:ascii="Times New Roman" w:hAnsi="Times New Roman" w:cs="Times New Roman"/>
          <w:sz w:val="24"/>
          <w:szCs w:val="24"/>
          <w:lang w:val="kk-KZ"/>
        </w:rPr>
        <w:t xml:space="preserve"> шеңберінде әрекет ету</w:t>
      </w:r>
      <w:r w:rsidRPr="00255B64">
        <w:rPr>
          <w:rFonts w:ascii="Times New Roman" w:hAnsi="Times New Roman" w:cs="Times New Roman"/>
          <w:sz w:val="24"/>
          <w:szCs w:val="24"/>
          <w:lang w:val="kk-KZ"/>
        </w:rPr>
        <w:t xml:space="preserve">; </w:t>
      </w:r>
    </w:p>
    <w:p w:rsidR="008D55B4" w:rsidRPr="00255B64" w:rsidRDefault="008D55B4" w:rsidP="008D55B4">
      <w:pPr>
        <w:numPr>
          <w:ilvl w:val="0"/>
          <w:numId w:val="4"/>
        </w:numPr>
        <w:tabs>
          <w:tab w:val="left" w:pos="993"/>
        </w:tabs>
        <w:autoSpaceDE w:val="0"/>
        <w:autoSpaceDN w:val="0"/>
        <w:spacing w:after="0" w:line="240" w:lineRule="auto"/>
        <w:ind w:left="0" w:firstLine="709"/>
        <w:contextualSpacing/>
        <w:jc w:val="both"/>
        <w:rPr>
          <w:rFonts w:ascii="Times New Roman" w:hAnsi="Times New Roman" w:cs="Times New Roman"/>
          <w:noProof/>
          <w:sz w:val="24"/>
          <w:szCs w:val="24"/>
          <w:lang w:val="kk-KZ"/>
        </w:rPr>
      </w:pPr>
      <w:r w:rsidRPr="00255B64">
        <w:rPr>
          <w:rFonts w:ascii="Times New Roman" w:hAnsi="Times New Roman" w:cs="Times New Roman"/>
          <w:noProof/>
          <w:sz w:val="24"/>
          <w:szCs w:val="24"/>
          <w:lang w:val="kk-KZ"/>
        </w:rPr>
        <w:t xml:space="preserve">Жалғыз акционер, Банктің органдары және лауазымды тұлғалары (Банк қызметкерлері) арасында туындайтын корпоративті қақтығыстарды болдырмау </w:t>
      </w:r>
      <w:r w:rsidR="00255B64">
        <w:rPr>
          <w:rFonts w:ascii="Times New Roman" w:hAnsi="Times New Roman" w:cs="Times New Roman"/>
          <w:noProof/>
          <w:sz w:val="24"/>
          <w:szCs w:val="24"/>
          <w:lang w:val="kk-KZ"/>
        </w:rPr>
        <w:t>және реттеу үшін шара қабылдау</w:t>
      </w:r>
      <w:r w:rsidRPr="00255B64">
        <w:rPr>
          <w:rFonts w:ascii="Times New Roman" w:hAnsi="Times New Roman" w:cs="Times New Roman"/>
          <w:noProof/>
          <w:sz w:val="24"/>
          <w:szCs w:val="24"/>
          <w:lang w:val="kk-KZ"/>
        </w:rPr>
        <w:t xml:space="preserve">; </w:t>
      </w:r>
    </w:p>
    <w:p w:rsidR="008D55B4" w:rsidRPr="00255B64" w:rsidRDefault="008D55B4" w:rsidP="008D55B4">
      <w:pPr>
        <w:numPr>
          <w:ilvl w:val="0"/>
          <w:numId w:val="4"/>
        </w:numPr>
        <w:tabs>
          <w:tab w:val="left" w:pos="993"/>
        </w:tabs>
        <w:autoSpaceDE w:val="0"/>
        <w:autoSpaceDN w:val="0"/>
        <w:spacing w:after="0" w:line="240" w:lineRule="auto"/>
        <w:ind w:left="0" w:firstLine="709"/>
        <w:contextualSpacing/>
        <w:jc w:val="both"/>
        <w:rPr>
          <w:rFonts w:ascii="Times New Roman" w:hAnsi="Times New Roman" w:cs="Times New Roman"/>
          <w:noProof/>
          <w:sz w:val="24"/>
          <w:szCs w:val="24"/>
          <w:lang w:val="kk-KZ"/>
        </w:rPr>
      </w:pPr>
      <w:r w:rsidRPr="00255B64">
        <w:rPr>
          <w:rFonts w:ascii="Times New Roman" w:hAnsi="Times New Roman" w:cs="Times New Roman"/>
          <w:noProof/>
          <w:sz w:val="24"/>
          <w:szCs w:val="24"/>
          <w:lang w:val="kk-KZ"/>
        </w:rPr>
        <w:t xml:space="preserve">Толық хабардар болу негізінде парасатты және саналы, адал, белсенді, сақтықпен және кәсіби түрде әрекет ету; </w:t>
      </w:r>
    </w:p>
    <w:p w:rsidR="008D55B4" w:rsidRPr="00255B64" w:rsidRDefault="008D55B4" w:rsidP="008D55B4">
      <w:pPr>
        <w:numPr>
          <w:ilvl w:val="0"/>
          <w:numId w:val="4"/>
        </w:numPr>
        <w:tabs>
          <w:tab w:val="left" w:pos="993"/>
        </w:tabs>
        <w:autoSpaceDE w:val="0"/>
        <w:autoSpaceDN w:val="0"/>
        <w:spacing w:after="0" w:line="240" w:lineRule="auto"/>
        <w:ind w:left="0" w:firstLine="709"/>
        <w:contextualSpacing/>
        <w:jc w:val="both"/>
        <w:rPr>
          <w:rFonts w:ascii="Times New Roman" w:hAnsi="Times New Roman" w:cs="Times New Roman"/>
          <w:noProof/>
          <w:sz w:val="24"/>
          <w:szCs w:val="24"/>
          <w:lang w:val="kk-KZ"/>
        </w:rPr>
      </w:pPr>
      <w:r w:rsidRPr="00255B64">
        <w:rPr>
          <w:rFonts w:ascii="Times New Roman" w:hAnsi="Times New Roman" w:cs="Times New Roman"/>
          <w:noProof/>
          <w:sz w:val="24"/>
          <w:szCs w:val="24"/>
          <w:lang w:val="kk-KZ"/>
        </w:rPr>
        <w:t>Қарастырылып жатқан мәселелер бойынша объек</w:t>
      </w:r>
      <w:r w:rsidR="00255B64">
        <w:rPr>
          <w:rFonts w:ascii="Times New Roman" w:hAnsi="Times New Roman" w:cs="Times New Roman"/>
          <w:noProof/>
          <w:sz w:val="24"/>
          <w:szCs w:val="24"/>
          <w:lang w:val="kk-KZ"/>
        </w:rPr>
        <w:t>тивті, тәуелсіз тұжырым енгізу</w:t>
      </w:r>
      <w:r w:rsidRPr="00255B64">
        <w:rPr>
          <w:rFonts w:ascii="Times New Roman" w:hAnsi="Times New Roman" w:cs="Times New Roman"/>
          <w:noProof/>
          <w:sz w:val="24"/>
          <w:szCs w:val="24"/>
          <w:lang w:val="kk-KZ"/>
        </w:rPr>
        <w:t xml:space="preserve">; </w:t>
      </w:r>
    </w:p>
    <w:p w:rsidR="0009783C" w:rsidRPr="008D55B4" w:rsidRDefault="008D55B4" w:rsidP="008D55B4">
      <w:pPr>
        <w:pStyle w:val="aa"/>
        <w:numPr>
          <w:ilvl w:val="0"/>
          <w:numId w:val="4"/>
        </w:numPr>
        <w:tabs>
          <w:tab w:val="left" w:pos="993"/>
        </w:tabs>
        <w:spacing w:after="120"/>
        <w:ind w:left="0" w:firstLine="709"/>
        <w:contextualSpacing w:val="0"/>
        <w:jc w:val="both"/>
        <w:rPr>
          <w:lang w:val="kk-KZ"/>
        </w:rPr>
      </w:pPr>
      <w:r w:rsidRPr="00EB482A">
        <w:rPr>
          <w:noProof/>
          <w:lang w:val="kk-KZ"/>
        </w:rPr>
        <w:t xml:space="preserve">Банктің өзге де ішкі құжаттарында бұдан </w:t>
      </w:r>
      <w:r w:rsidR="00255B64">
        <w:rPr>
          <w:noProof/>
          <w:lang w:val="kk-KZ"/>
        </w:rPr>
        <w:t>да ұзақ мерзім қарастырылмаса, Д</w:t>
      </w:r>
      <w:r w:rsidRPr="00EB482A">
        <w:rPr>
          <w:noProof/>
          <w:lang w:val="kk-KZ"/>
        </w:rPr>
        <w:t>иректорлар кеңесінің мүшесі қызметін атқ</w:t>
      </w:r>
      <w:r w:rsidR="00255B64">
        <w:rPr>
          <w:noProof/>
          <w:lang w:val="kk-KZ"/>
        </w:rPr>
        <w:t>арып жүрген уақытта және Д</w:t>
      </w:r>
      <w:r w:rsidRPr="00EB482A">
        <w:rPr>
          <w:noProof/>
          <w:lang w:val="kk-KZ"/>
        </w:rPr>
        <w:t>иректорлар кеңесінің мүшесі қызметінен кеткеннен кейін 5 (бес) жыл ішінде Банк туралы құпия ақпараттарды жеке мүддесіне немесе үшінші тұлғалардың мүддесіне пайдаланбау және жариялама</w:t>
      </w:r>
      <w:r w:rsidR="00512A78">
        <w:rPr>
          <w:noProof/>
          <w:lang w:val="kk-KZ"/>
        </w:rPr>
        <w:t>у</w:t>
      </w:r>
      <w:r w:rsidR="0009783C" w:rsidRPr="008D55B4">
        <w:rPr>
          <w:lang w:val="kk-KZ"/>
        </w:rPr>
        <w:t>;</w:t>
      </w:r>
    </w:p>
    <w:p w:rsidR="0009783C" w:rsidRPr="008D55B4" w:rsidRDefault="008D55B4" w:rsidP="00DA5E77">
      <w:pPr>
        <w:pStyle w:val="aa"/>
        <w:numPr>
          <w:ilvl w:val="0"/>
          <w:numId w:val="4"/>
        </w:numPr>
        <w:tabs>
          <w:tab w:val="left" w:pos="993"/>
        </w:tabs>
        <w:spacing w:after="120"/>
        <w:ind w:left="0" w:firstLine="709"/>
        <w:contextualSpacing w:val="0"/>
        <w:jc w:val="both"/>
        <w:rPr>
          <w:lang w:val="kk-KZ"/>
        </w:rPr>
      </w:pPr>
      <w:r w:rsidRPr="00EB482A">
        <w:rPr>
          <w:noProof/>
          <w:lang w:val="kk-KZ"/>
        </w:rPr>
        <w:t>Директорлар кеңесінің отырыстарына қатысу;</w:t>
      </w:r>
    </w:p>
    <w:p w:rsidR="008D55B4" w:rsidRPr="008D55B4" w:rsidRDefault="008D55B4" w:rsidP="008D55B4">
      <w:pPr>
        <w:pStyle w:val="aa"/>
        <w:numPr>
          <w:ilvl w:val="0"/>
          <w:numId w:val="4"/>
        </w:numPr>
        <w:tabs>
          <w:tab w:val="left" w:pos="993"/>
        </w:tabs>
        <w:spacing w:after="120"/>
        <w:ind w:left="0" w:firstLine="709"/>
        <w:jc w:val="both"/>
        <w:rPr>
          <w:lang w:val="kk-KZ"/>
        </w:rPr>
      </w:pPr>
      <w:r w:rsidRPr="008D55B4">
        <w:rPr>
          <w:lang w:val="kk-KZ"/>
        </w:rPr>
        <w:t>Банктің Директорлар кеңесінің, оның комитеттерінің отырыстарына дайындалу және қатысу үшін жеткілікті уақыт бөлуге, Директорлар кеңесі мүшесінің өзге заңды тұлғалардағы лауазымдарды атқаруы туралы Директорлар</w:t>
      </w:r>
      <w:r>
        <w:rPr>
          <w:lang w:val="kk-KZ"/>
        </w:rPr>
        <w:t xml:space="preserve"> Кеңесін хабардар ету</w:t>
      </w:r>
      <w:r w:rsidRPr="008D55B4">
        <w:rPr>
          <w:lang w:val="kk-KZ"/>
        </w:rPr>
        <w:t>;</w:t>
      </w:r>
    </w:p>
    <w:p w:rsidR="008D55B4" w:rsidRPr="008D55B4" w:rsidRDefault="008D55B4" w:rsidP="008D55B4">
      <w:pPr>
        <w:pStyle w:val="aa"/>
        <w:numPr>
          <w:ilvl w:val="0"/>
          <w:numId w:val="4"/>
        </w:numPr>
        <w:tabs>
          <w:tab w:val="left" w:pos="993"/>
        </w:tabs>
        <w:spacing w:after="120"/>
        <w:ind w:left="0" w:firstLine="709"/>
        <w:jc w:val="both"/>
        <w:rPr>
          <w:lang w:val="kk-KZ"/>
        </w:rPr>
      </w:pPr>
      <w:r w:rsidRPr="008D55B4">
        <w:rPr>
          <w:lang w:val="kk-KZ"/>
        </w:rPr>
        <w:t>Банктің ұзақ мерзімді даму стратегиясында көзделген Банктің стратегиялық мақсаттарына қол жеткізуге ықпал етуге, Банктің мүддесінде әрекет ету;</w:t>
      </w:r>
    </w:p>
    <w:p w:rsidR="008D55B4" w:rsidRPr="008D55B4" w:rsidRDefault="008D55B4" w:rsidP="008D55B4">
      <w:pPr>
        <w:pStyle w:val="aa"/>
        <w:numPr>
          <w:ilvl w:val="0"/>
          <w:numId w:val="4"/>
        </w:numPr>
        <w:tabs>
          <w:tab w:val="left" w:pos="993"/>
        </w:tabs>
        <w:spacing w:after="120"/>
        <w:ind w:left="0" w:firstLine="709"/>
        <w:jc w:val="both"/>
        <w:rPr>
          <w:lang w:val="kk-KZ"/>
        </w:rPr>
      </w:pPr>
      <w:r w:rsidRPr="008D55B4">
        <w:rPr>
          <w:lang w:val="kk-KZ"/>
        </w:rPr>
        <w:t>іскерлік әдептің жоғары стандарттарына сәйкес келуі – Директорлар кеңесінің мүшелері өз іс-әрекеттерінде, шешімдерінде және мінез-құлқында іскерлік әдептің жоғары стан</w:t>
      </w:r>
      <w:r>
        <w:rPr>
          <w:lang w:val="kk-KZ"/>
        </w:rPr>
        <w:t>дарттарына сәйкес келуі және Б</w:t>
      </w:r>
      <w:r w:rsidRPr="008D55B4">
        <w:rPr>
          <w:lang w:val="kk-KZ"/>
        </w:rPr>
        <w:t>анк қызм</w:t>
      </w:r>
      <w:r w:rsidR="00255B64">
        <w:rPr>
          <w:lang w:val="kk-KZ"/>
        </w:rPr>
        <w:t>еткерлері үшін үлгі болу</w:t>
      </w:r>
      <w:r w:rsidRPr="008D55B4">
        <w:rPr>
          <w:lang w:val="kk-KZ"/>
        </w:rPr>
        <w:t>;</w:t>
      </w:r>
    </w:p>
    <w:p w:rsidR="008D55B4" w:rsidRPr="008D55B4" w:rsidRDefault="008D55B4" w:rsidP="008D55B4">
      <w:pPr>
        <w:pStyle w:val="aa"/>
        <w:numPr>
          <w:ilvl w:val="0"/>
          <w:numId w:val="4"/>
        </w:numPr>
        <w:tabs>
          <w:tab w:val="left" w:pos="993"/>
        </w:tabs>
        <w:spacing w:after="120"/>
        <w:ind w:left="0" w:firstLine="709"/>
        <w:jc w:val="both"/>
        <w:rPr>
          <w:lang w:val="kk-KZ"/>
        </w:rPr>
      </w:pPr>
      <w:r w:rsidRPr="008D55B4">
        <w:rPr>
          <w:lang w:val="kk-KZ"/>
        </w:rPr>
        <w:t>себептерін көрсете отырып, өзінің Директорлар кеңесінің отырысына қатыса алмайтыны туралы Корпоративтік хатшыға алдын ала хабарлау;</w:t>
      </w:r>
    </w:p>
    <w:p w:rsidR="008D55B4" w:rsidRPr="008D55B4" w:rsidRDefault="008D55B4" w:rsidP="008D55B4">
      <w:pPr>
        <w:pStyle w:val="aa"/>
        <w:numPr>
          <w:ilvl w:val="0"/>
          <w:numId w:val="4"/>
        </w:numPr>
        <w:tabs>
          <w:tab w:val="left" w:pos="993"/>
        </w:tabs>
        <w:spacing w:after="120"/>
        <w:ind w:left="0" w:firstLine="709"/>
        <w:jc w:val="both"/>
        <w:rPr>
          <w:lang w:val="kk-KZ"/>
        </w:rPr>
      </w:pPr>
      <w:r w:rsidRPr="008D55B4">
        <w:rPr>
          <w:lang w:val="kk-KZ"/>
        </w:rPr>
        <w:t>қаралатын мәселелер бойынша негізделген шешімдер қабылдауға, ол үшін қажетті ақпаратты (құжаттарды, материалдарды) толық көлемде зерделеу;</w:t>
      </w:r>
    </w:p>
    <w:p w:rsidR="008D55B4" w:rsidRPr="008D55B4" w:rsidRDefault="008D55B4" w:rsidP="008D55B4">
      <w:pPr>
        <w:pStyle w:val="aa"/>
        <w:numPr>
          <w:ilvl w:val="0"/>
          <w:numId w:val="4"/>
        </w:numPr>
        <w:tabs>
          <w:tab w:val="left" w:pos="993"/>
        </w:tabs>
        <w:spacing w:after="120"/>
        <w:ind w:left="0" w:firstLine="709"/>
        <w:jc w:val="both"/>
        <w:rPr>
          <w:lang w:val="kk-KZ"/>
        </w:rPr>
      </w:pPr>
      <w:r w:rsidRPr="008D55B4">
        <w:rPr>
          <w:lang w:val="kk-KZ"/>
        </w:rPr>
        <w:t>өзі құрамына сайланған директорлар кеңесі комитеттерінің оты</w:t>
      </w:r>
      <w:r w:rsidR="00255B64">
        <w:rPr>
          <w:lang w:val="kk-KZ"/>
        </w:rPr>
        <w:t>рыстарына және жұмысына қатысу</w:t>
      </w:r>
      <w:r w:rsidRPr="008D55B4">
        <w:rPr>
          <w:lang w:val="kk-KZ"/>
        </w:rPr>
        <w:t>;</w:t>
      </w:r>
    </w:p>
    <w:p w:rsidR="008D55B4" w:rsidRPr="00255B64" w:rsidRDefault="008D55B4" w:rsidP="008D55B4">
      <w:pPr>
        <w:pStyle w:val="aa"/>
        <w:numPr>
          <w:ilvl w:val="0"/>
          <w:numId w:val="4"/>
        </w:numPr>
        <w:tabs>
          <w:tab w:val="left" w:pos="993"/>
        </w:tabs>
        <w:spacing w:after="120"/>
        <w:ind w:left="0" w:firstLine="709"/>
        <w:contextualSpacing w:val="0"/>
        <w:jc w:val="both"/>
        <w:rPr>
          <w:lang w:val="kk-KZ"/>
        </w:rPr>
      </w:pPr>
      <w:r w:rsidRPr="00255B64">
        <w:rPr>
          <w:lang w:val="kk-KZ"/>
        </w:rPr>
        <w:t>шешім қабылдау кезінде тәуекелдер мен ықтимал қолайсыз салдарларды бағалау;</w:t>
      </w:r>
    </w:p>
    <w:p w:rsidR="00F36749" w:rsidRPr="00255B64" w:rsidRDefault="00C2733C" w:rsidP="00F36749">
      <w:pPr>
        <w:pStyle w:val="aa"/>
        <w:numPr>
          <w:ilvl w:val="0"/>
          <w:numId w:val="4"/>
        </w:numPr>
        <w:tabs>
          <w:tab w:val="left" w:pos="993"/>
        </w:tabs>
        <w:spacing w:after="120"/>
        <w:ind w:left="0" w:firstLine="709"/>
        <w:jc w:val="both"/>
        <w:rPr>
          <w:lang w:val="kk-KZ"/>
        </w:rPr>
      </w:pPr>
      <w:r>
        <w:rPr>
          <w:lang w:val="kk-KZ"/>
        </w:rPr>
        <w:t>үлестестік</w:t>
      </w:r>
      <w:r w:rsidR="00F36749" w:rsidRPr="00255B64">
        <w:rPr>
          <w:lang w:val="kk-KZ"/>
        </w:rPr>
        <w:t xml:space="preserve"> туындаған күннен бастап 7 (жеті) күн ішінде Банкке өзінің </w:t>
      </w:r>
      <w:r>
        <w:rPr>
          <w:lang w:val="kk-KZ"/>
        </w:rPr>
        <w:t>үлестес</w:t>
      </w:r>
      <w:r w:rsidR="00F36749" w:rsidRPr="00255B64">
        <w:rPr>
          <w:lang w:val="kk-KZ"/>
        </w:rPr>
        <w:t xml:space="preserve"> тұлғалары туралы мәліметтерді ұсыну;</w:t>
      </w:r>
    </w:p>
    <w:p w:rsidR="00F36749" w:rsidRPr="001D57F9" w:rsidRDefault="00F36749" w:rsidP="00F36749">
      <w:pPr>
        <w:pStyle w:val="aa"/>
        <w:numPr>
          <w:ilvl w:val="0"/>
          <w:numId w:val="4"/>
        </w:numPr>
        <w:tabs>
          <w:tab w:val="left" w:pos="993"/>
        </w:tabs>
        <w:spacing w:after="120"/>
        <w:ind w:left="0" w:firstLine="709"/>
        <w:jc w:val="both"/>
        <w:rPr>
          <w:lang w:val="kk-KZ"/>
        </w:rPr>
      </w:pPr>
      <w:r w:rsidRPr="00255B64">
        <w:rPr>
          <w:lang w:val="kk-KZ"/>
        </w:rPr>
        <w:t>өзінің мүдделері (</w:t>
      </w:r>
      <w:r w:rsidRPr="001D57F9">
        <w:rPr>
          <w:lang w:val="kk-KZ"/>
        </w:rPr>
        <w:t>немесе онымен байланысты адамдар) мен Банктің мүдделері арасында қақтығыстың туындауына әкеп соғатын немесе ықтимал қабілетті жағдайларға жол бермеу, ал туындаған жағдайда мүдделер қақтығысының бар екендігі туралы Директорлар Кеңесін дереу хабардар ету;</w:t>
      </w:r>
    </w:p>
    <w:p w:rsidR="0009783C" w:rsidRPr="001D57F9" w:rsidRDefault="00723F1F" w:rsidP="00F36749">
      <w:pPr>
        <w:pStyle w:val="aa"/>
        <w:numPr>
          <w:ilvl w:val="0"/>
          <w:numId w:val="4"/>
        </w:numPr>
        <w:tabs>
          <w:tab w:val="left" w:pos="993"/>
        </w:tabs>
        <w:spacing w:after="120"/>
        <w:ind w:left="0" w:firstLine="709"/>
        <w:contextualSpacing w:val="0"/>
        <w:jc w:val="both"/>
        <w:rPr>
          <w:lang w:val="kk-KZ"/>
        </w:rPr>
      </w:pPr>
      <w:r w:rsidRPr="001D57F9">
        <w:rPr>
          <w:lang w:val="kk-KZ"/>
        </w:rPr>
        <w:t>Директорлар кеңесін «Акционерлік қоғамдар туралы» Қазақстан Республикасы Заңының 72-бабына сәйкес Банктің мәмілені жасаудағы мүдделілігі туралы хабардар ету</w:t>
      </w:r>
      <w:r w:rsidR="006762DF" w:rsidRPr="001D57F9">
        <w:rPr>
          <w:lang w:val="kk-KZ"/>
        </w:rPr>
        <w:t>;</w:t>
      </w:r>
      <w:r w:rsidR="006762DF" w:rsidRPr="001D57F9">
        <w:rPr>
          <w:i/>
          <w:color w:val="0000FF"/>
          <w:lang w:val="kk-KZ"/>
        </w:rPr>
        <w:t xml:space="preserve"> </w:t>
      </w:r>
      <w:r w:rsidRPr="001D57F9">
        <w:rPr>
          <w:rFonts w:eastAsia="Calibri"/>
          <w:i/>
          <w:color w:val="0000FF"/>
          <w:spacing w:val="-3"/>
          <w:u w:color="0000FF"/>
          <w:lang w:val="kk-KZ" w:eastAsia="ar-SA"/>
        </w:rPr>
        <w:t xml:space="preserve">9-тармақтың 17) тармақшасы Жалғыз акционердің 2020 жылғы 23 желтоқсандағы шешіміне </w:t>
      </w:r>
      <w:r w:rsidR="00AB1A83" w:rsidRPr="001D57F9">
        <w:rPr>
          <w:rFonts w:eastAsia="Calibri"/>
          <w:i/>
          <w:color w:val="0000FF"/>
          <w:spacing w:val="-3"/>
          <w:u w:color="0000FF"/>
          <w:lang w:val="kk-KZ" w:eastAsia="ar-SA"/>
        </w:rPr>
        <w:t>сәйкес жазылған</w:t>
      </w:r>
      <w:r w:rsidRPr="001D57F9">
        <w:rPr>
          <w:rFonts w:eastAsia="Calibri"/>
          <w:i/>
          <w:color w:val="0000FF"/>
          <w:spacing w:val="-3"/>
          <w:u w:color="0000FF"/>
          <w:lang w:val="kk-KZ" w:eastAsia="ar-SA"/>
        </w:rPr>
        <w:t xml:space="preserve"> (</w:t>
      </w:r>
      <w:r w:rsidRPr="001D57F9">
        <w:rPr>
          <w:i/>
          <w:color w:val="0000FF"/>
          <w:lang w:val="kk-KZ"/>
        </w:rPr>
        <w:t>№61/20</w:t>
      </w:r>
      <w:r w:rsidRPr="001D57F9">
        <w:rPr>
          <w:rFonts w:eastAsia="Calibri"/>
          <w:i/>
          <w:color w:val="0000FF"/>
          <w:spacing w:val="-3"/>
          <w:u w:color="0000FF"/>
          <w:lang w:val="kk-KZ" w:eastAsia="ar-SA"/>
        </w:rPr>
        <w:t xml:space="preserve"> хаттама)</w:t>
      </w:r>
      <w:r w:rsidR="0009783C" w:rsidRPr="001D57F9">
        <w:rPr>
          <w:lang w:val="kk-KZ"/>
        </w:rPr>
        <w:t>;</w:t>
      </w:r>
    </w:p>
    <w:p w:rsidR="006762DF" w:rsidRPr="001D57F9" w:rsidRDefault="00723F1F" w:rsidP="00DA5E77">
      <w:pPr>
        <w:pStyle w:val="aa"/>
        <w:numPr>
          <w:ilvl w:val="0"/>
          <w:numId w:val="4"/>
        </w:numPr>
        <w:tabs>
          <w:tab w:val="left" w:pos="993"/>
        </w:tabs>
        <w:spacing w:after="120"/>
        <w:ind w:left="0" w:firstLine="709"/>
        <w:contextualSpacing w:val="0"/>
        <w:jc w:val="both"/>
        <w:rPr>
          <w:lang w:val="kk-KZ"/>
        </w:rPr>
      </w:pPr>
      <w:r w:rsidRPr="001D57F9">
        <w:rPr>
          <w:lang w:val="kk-KZ"/>
        </w:rPr>
        <w:lastRenderedPageBreak/>
        <w:t xml:space="preserve">мәселелер бойынша жеке мүдделілігі бар шешімдерді қабылдауда  </w:t>
      </w:r>
      <w:r w:rsidR="00C1254A" w:rsidRPr="001D57F9">
        <w:rPr>
          <w:lang w:val="kk-KZ"/>
        </w:rPr>
        <w:t xml:space="preserve">дауыс беруден </w:t>
      </w:r>
      <w:r w:rsidR="003F5237" w:rsidRPr="001D57F9">
        <w:rPr>
          <w:lang w:val="kk-KZ"/>
        </w:rPr>
        <w:t>тартыну</w:t>
      </w:r>
      <w:r w:rsidR="006762DF" w:rsidRPr="001D57F9">
        <w:rPr>
          <w:lang w:val="kk-KZ"/>
        </w:rPr>
        <w:t xml:space="preserve">. </w:t>
      </w:r>
      <w:r w:rsidR="003F5237" w:rsidRPr="001D57F9">
        <w:rPr>
          <w:lang w:val="kk-KZ"/>
        </w:rPr>
        <w:t>Бұл ретте Директорлар кеңесінің мүшесі осындай мүдделілік фактісін және оның туындау негіздерін Директорлар кеңесі алдында дер кезінде ашуы тиіс</w:t>
      </w:r>
      <w:r w:rsidR="006762DF" w:rsidRPr="001D57F9">
        <w:rPr>
          <w:lang w:val="kk-KZ"/>
        </w:rPr>
        <w:t>;</w:t>
      </w:r>
    </w:p>
    <w:p w:rsidR="0009783C" w:rsidRPr="009E2894" w:rsidRDefault="0090653D" w:rsidP="00DA5E77">
      <w:pPr>
        <w:pStyle w:val="aa"/>
        <w:numPr>
          <w:ilvl w:val="0"/>
          <w:numId w:val="4"/>
        </w:numPr>
        <w:tabs>
          <w:tab w:val="left" w:pos="993"/>
        </w:tabs>
        <w:spacing w:after="120"/>
        <w:ind w:left="0" w:firstLine="709"/>
        <w:contextualSpacing w:val="0"/>
        <w:jc w:val="both"/>
        <w:rPr>
          <w:lang w:val="kk-KZ"/>
        </w:rPr>
      </w:pPr>
      <w:r w:rsidRPr="00C1597F">
        <w:rPr>
          <w:lang w:val="kk-KZ"/>
        </w:rPr>
        <w:t>барынша парасатты, білгірлікпен және байқампаздықпен әрекет жасау – Директорлар кеңесінің мүшелеріне тұрақты негізде заңнама, корпоративтік басқару, тәуекелдерді басқару, қаржы және аудит, орнықты даму, Банктің  қызметінің</w:t>
      </w:r>
      <w:r w:rsidRPr="003C50A2">
        <w:rPr>
          <w:lang w:val="kk-KZ"/>
        </w:rPr>
        <w:t xml:space="preserve"> саласын және ерекшелігін білу сияқты бағыттарды қоса алғанда, Директорлар кеңесінің құзыретттері, Директорлар кеңесінде және комитеттерде өздерінің міндеттерін орындау бөлігінде білімдерін арттыру ұсынылады; </w:t>
      </w:r>
      <w:r>
        <w:rPr>
          <w:lang w:val="kk-KZ"/>
        </w:rPr>
        <w:t>Банк</w:t>
      </w:r>
      <w:r w:rsidRPr="003C50A2">
        <w:rPr>
          <w:lang w:val="kk-KZ"/>
        </w:rPr>
        <w:t xml:space="preserve"> қызметінің өзекті мәселелерін түсіну мақсатында Директорлар кеңесінің </w:t>
      </w:r>
      <w:r w:rsidRPr="00657860">
        <w:rPr>
          <w:lang w:val="kk-KZ"/>
        </w:rPr>
        <w:t>мүшелері Банктің  негізгі объектілеріне үнемі барады және жұмыскерлерімен кездесулер өткізеді</w:t>
      </w:r>
      <w:r w:rsidR="0009783C" w:rsidRPr="009E2894">
        <w:rPr>
          <w:lang w:val="kk-KZ"/>
        </w:rPr>
        <w:t>.</w:t>
      </w:r>
    </w:p>
    <w:p w:rsidR="0009783C" w:rsidRPr="009E2894" w:rsidRDefault="0090653D" w:rsidP="00C5653A">
      <w:pPr>
        <w:pStyle w:val="aa"/>
        <w:numPr>
          <w:ilvl w:val="0"/>
          <w:numId w:val="4"/>
        </w:numPr>
        <w:tabs>
          <w:tab w:val="left" w:pos="993"/>
        </w:tabs>
        <w:ind w:left="0" w:firstLine="709"/>
        <w:contextualSpacing w:val="0"/>
        <w:jc w:val="both"/>
        <w:rPr>
          <w:lang w:val="kk-KZ"/>
        </w:rPr>
      </w:pPr>
      <w:r w:rsidRPr="00D61913">
        <w:rPr>
          <w:spacing w:val="-5"/>
          <w:lang w:val="kk-KZ"/>
        </w:rPr>
        <w:t>Банкке мынадай ақпараттарды жеткізуі тиіс</w:t>
      </w:r>
      <w:r w:rsidR="00F60F85" w:rsidRPr="009E2894">
        <w:rPr>
          <w:lang w:val="kk-KZ"/>
        </w:rPr>
        <w:t>:</w:t>
      </w:r>
    </w:p>
    <w:p w:rsidR="00710346" w:rsidRPr="009E2894" w:rsidRDefault="00C85863" w:rsidP="00710346">
      <w:pPr>
        <w:pStyle w:val="aa"/>
        <w:ind w:left="0" w:firstLine="709"/>
        <w:contextualSpacing w:val="0"/>
        <w:jc w:val="both"/>
        <w:rPr>
          <w:lang w:val="kk-KZ"/>
        </w:rPr>
      </w:pPr>
      <w:r w:rsidRPr="009E2894">
        <w:rPr>
          <w:lang w:val="kk-KZ"/>
        </w:rPr>
        <w:t>–</w:t>
      </w:r>
      <w:r w:rsidR="0009783C" w:rsidRPr="009E2894">
        <w:rPr>
          <w:lang w:val="kk-KZ"/>
        </w:rPr>
        <w:t xml:space="preserve"> </w:t>
      </w:r>
      <w:r w:rsidR="0090653D" w:rsidRPr="00D61913">
        <w:rPr>
          <w:noProof/>
          <w:lang w:val="kk-KZ"/>
        </w:rPr>
        <w:t>негізгі жұмыс орнының (заңдық тұлғаның, заңдық мекенжайының толық атауын көрсетсін) және лауазымының өзгергені туралы, өзге де қоса атқаратын лауазымдары туралы</w:t>
      </w:r>
      <w:r w:rsidR="00710346" w:rsidRPr="009E2894">
        <w:rPr>
          <w:lang w:val="kk-KZ"/>
        </w:rPr>
        <w:t xml:space="preserve">. </w:t>
      </w:r>
    </w:p>
    <w:p w:rsidR="00710346" w:rsidRPr="00512A78" w:rsidRDefault="0090653D" w:rsidP="00710346">
      <w:pPr>
        <w:pStyle w:val="aa"/>
        <w:spacing w:after="120"/>
        <w:ind w:left="0" w:firstLine="709"/>
        <w:contextualSpacing w:val="0"/>
        <w:jc w:val="both"/>
        <w:rPr>
          <w:lang w:val="kk-KZ"/>
        </w:rPr>
      </w:pPr>
      <w:r w:rsidRPr="00512A78">
        <w:rPr>
          <w:lang w:val="kk-KZ"/>
        </w:rPr>
        <w:t xml:space="preserve">Мүдделер қақтығысын болдырмау мақсатында басқа ұйымда лауазымды тұлғаның функцияларын орындауға кіріскенге дейін Директорлар кеңесінің мүшесі өтетін мақұлдау </w:t>
      </w:r>
      <w:r>
        <w:rPr>
          <w:lang w:val="kk-KZ"/>
        </w:rPr>
        <w:t>үдері</w:t>
      </w:r>
      <w:r w:rsidRPr="00512A78">
        <w:rPr>
          <w:lang w:val="kk-KZ"/>
        </w:rPr>
        <w:t>сі</w:t>
      </w:r>
      <w:r w:rsidR="00710346" w:rsidRPr="00512A78">
        <w:rPr>
          <w:lang w:val="kk-KZ"/>
        </w:rPr>
        <w:t>:</w:t>
      </w:r>
    </w:p>
    <w:p w:rsidR="0090653D" w:rsidRPr="00512A78" w:rsidRDefault="00710346" w:rsidP="0090653D">
      <w:pPr>
        <w:tabs>
          <w:tab w:val="left" w:pos="317"/>
        </w:tabs>
        <w:spacing w:after="120" w:line="240" w:lineRule="auto"/>
        <w:ind w:firstLine="709"/>
        <w:jc w:val="both"/>
        <w:rPr>
          <w:rFonts w:ascii="Times New Roman" w:hAnsi="Times New Roman"/>
          <w:sz w:val="24"/>
          <w:szCs w:val="24"/>
          <w:lang w:val="kk-KZ"/>
        </w:rPr>
      </w:pPr>
      <w:r w:rsidRPr="00512A78">
        <w:rPr>
          <w:rFonts w:ascii="Times New Roman" w:hAnsi="Times New Roman"/>
          <w:sz w:val="24"/>
          <w:szCs w:val="24"/>
          <w:lang w:val="kk-KZ"/>
        </w:rPr>
        <w:t xml:space="preserve">1. </w:t>
      </w:r>
      <w:r w:rsidR="0090653D" w:rsidRPr="00512A78">
        <w:rPr>
          <w:rFonts w:ascii="Times New Roman" w:hAnsi="Times New Roman"/>
          <w:sz w:val="24"/>
          <w:szCs w:val="24"/>
          <w:lang w:val="kk-KZ"/>
        </w:rPr>
        <w:t>Банктің Директорлар Кеңесі төрағасының атына лауазымның атауын және ұйымның атауын көрсете отырып өтініш беру;</w:t>
      </w:r>
    </w:p>
    <w:p w:rsidR="0090653D" w:rsidRPr="00666BDA" w:rsidRDefault="0090653D" w:rsidP="0090653D">
      <w:pPr>
        <w:tabs>
          <w:tab w:val="left" w:pos="317"/>
        </w:tabs>
        <w:spacing w:after="120" w:line="240" w:lineRule="auto"/>
        <w:ind w:firstLine="709"/>
        <w:jc w:val="both"/>
        <w:rPr>
          <w:rFonts w:ascii="Times New Roman" w:hAnsi="Times New Roman"/>
          <w:sz w:val="24"/>
          <w:szCs w:val="24"/>
          <w:lang w:val="kk-KZ"/>
        </w:rPr>
      </w:pPr>
      <w:r w:rsidRPr="00666BDA">
        <w:rPr>
          <w:rFonts w:ascii="Times New Roman" w:hAnsi="Times New Roman"/>
          <w:sz w:val="24"/>
          <w:szCs w:val="24"/>
          <w:lang w:val="kk-KZ"/>
        </w:rPr>
        <w:t>2. Банктің Директорлар кеңесіне мәселені шығару;</w:t>
      </w:r>
    </w:p>
    <w:p w:rsidR="00E24C14" w:rsidRPr="00666BDA" w:rsidRDefault="0090653D" w:rsidP="0090653D">
      <w:pPr>
        <w:tabs>
          <w:tab w:val="left" w:pos="317"/>
        </w:tabs>
        <w:spacing w:after="120" w:line="240" w:lineRule="auto"/>
        <w:ind w:firstLine="709"/>
        <w:jc w:val="both"/>
        <w:rPr>
          <w:lang w:val="kk-KZ"/>
        </w:rPr>
      </w:pPr>
      <w:r w:rsidRPr="00666BDA">
        <w:rPr>
          <w:rFonts w:ascii="Times New Roman" w:hAnsi="Times New Roman"/>
          <w:sz w:val="24"/>
          <w:szCs w:val="24"/>
          <w:lang w:val="kk-KZ"/>
        </w:rPr>
        <w:t>3. Банктің Директорлар кеңесінің Директорлар кеңесі мүшесінің басқа ұйымда лауазымды адамның функцияларын орындауын мақұлдау туралы мәселені қарауы</w:t>
      </w:r>
      <w:r w:rsidR="0009783C" w:rsidRPr="00666BDA">
        <w:rPr>
          <w:lang w:val="kk-KZ"/>
        </w:rPr>
        <w:t>;</w:t>
      </w:r>
      <w:r w:rsidR="00E24C14" w:rsidRPr="00666BDA">
        <w:rPr>
          <w:rFonts w:eastAsia="Calibri"/>
          <w:i/>
          <w:color w:val="0000FF"/>
          <w:spacing w:val="-3"/>
          <w:u w:color="0000FF"/>
          <w:lang w:val="kk-KZ" w:eastAsia="ar-SA"/>
        </w:rPr>
        <w:t xml:space="preserve"> </w:t>
      </w:r>
    </w:p>
    <w:p w:rsidR="0009783C" w:rsidRPr="00666BDA" w:rsidRDefault="00C23813" w:rsidP="00E24C14">
      <w:pPr>
        <w:tabs>
          <w:tab w:val="left" w:pos="993"/>
        </w:tabs>
        <w:spacing w:after="0" w:line="240" w:lineRule="auto"/>
        <w:jc w:val="both"/>
        <w:rPr>
          <w:rFonts w:ascii="Times New Roman" w:hAnsi="Times New Roman" w:cs="Times New Roman"/>
          <w:sz w:val="24"/>
          <w:szCs w:val="24"/>
          <w:lang w:val="kk-KZ"/>
        </w:rPr>
      </w:pPr>
      <w:r w:rsidRPr="00666BDA">
        <w:rPr>
          <w:rFonts w:ascii="Times New Roman" w:eastAsia="Calibri" w:hAnsi="Times New Roman" w:cs="Times New Roman"/>
          <w:i/>
          <w:color w:val="0000FF"/>
          <w:spacing w:val="-3"/>
          <w:sz w:val="24"/>
          <w:szCs w:val="24"/>
          <w:u w:color="0000FF"/>
          <w:lang w:val="kk-KZ" w:eastAsia="ar-SA"/>
        </w:rPr>
        <w:t>(</w:t>
      </w:r>
      <w:r w:rsidR="00C2733C">
        <w:rPr>
          <w:rFonts w:ascii="Times New Roman" w:eastAsia="Calibri" w:hAnsi="Times New Roman" w:cs="Times New Roman"/>
          <w:i/>
          <w:color w:val="0000FF"/>
          <w:spacing w:val="-3"/>
          <w:sz w:val="24"/>
          <w:szCs w:val="24"/>
          <w:u w:color="0000FF"/>
          <w:lang w:val="kk-KZ" w:eastAsia="ar-SA"/>
        </w:rPr>
        <w:t>9-тармақтың 20)</w:t>
      </w:r>
      <w:r w:rsidR="00285C5F">
        <w:rPr>
          <w:rFonts w:ascii="Times New Roman" w:eastAsia="Calibri" w:hAnsi="Times New Roman" w:cs="Times New Roman"/>
          <w:i/>
          <w:color w:val="0000FF"/>
          <w:spacing w:val="-3"/>
          <w:sz w:val="24"/>
          <w:szCs w:val="24"/>
          <w:u w:color="0000FF"/>
          <w:lang w:val="kk-KZ" w:eastAsia="ar-SA"/>
        </w:rPr>
        <w:t xml:space="preserve"> </w:t>
      </w:r>
      <w:r w:rsidR="0090653D" w:rsidRPr="00666BDA">
        <w:rPr>
          <w:rFonts w:ascii="Times New Roman" w:eastAsia="Calibri" w:hAnsi="Times New Roman" w:cs="Times New Roman"/>
          <w:i/>
          <w:color w:val="0000FF"/>
          <w:spacing w:val="-3"/>
          <w:sz w:val="24"/>
          <w:szCs w:val="24"/>
          <w:u w:color="0000FF"/>
          <w:lang w:val="kk-KZ" w:eastAsia="ar-SA"/>
        </w:rPr>
        <w:t>тармақшасының екінші абзацы Жалғыз акционердің 07.10.2020 ж. шешіміне сәйкес жазылған</w:t>
      </w:r>
      <w:r w:rsidRPr="00666BDA">
        <w:rPr>
          <w:rFonts w:ascii="Times New Roman" w:eastAsia="Calibri" w:hAnsi="Times New Roman" w:cs="Times New Roman"/>
          <w:i/>
          <w:color w:val="0000FF"/>
          <w:spacing w:val="-3"/>
          <w:sz w:val="24"/>
          <w:szCs w:val="24"/>
          <w:u w:color="0000FF"/>
          <w:lang w:val="kk-KZ" w:eastAsia="ar-SA"/>
        </w:rPr>
        <w:t xml:space="preserve"> (№47/20</w:t>
      </w:r>
      <w:r w:rsidR="0090653D">
        <w:rPr>
          <w:rFonts w:ascii="Times New Roman" w:eastAsia="Calibri" w:hAnsi="Times New Roman" w:cs="Times New Roman"/>
          <w:i/>
          <w:color w:val="0000FF"/>
          <w:spacing w:val="-3"/>
          <w:sz w:val="24"/>
          <w:szCs w:val="24"/>
          <w:u w:color="0000FF"/>
          <w:lang w:val="kk-KZ" w:eastAsia="ar-SA"/>
        </w:rPr>
        <w:t xml:space="preserve"> хаттама</w:t>
      </w:r>
      <w:r w:rsidRPr="00666BDA">
        <w:rPr>
          <w:rFonts w:ascii="Times New Roman" w:eastAsia="Calibri" w:hAnsi="Times New Roman" w:cs="Times New Roman"/>
          <w:i/>
          <w:color w:val="0000FF"/>
          <w:spacing w:val="-3"/>
          <w:sz w:val="24"/>
          <w:szCs w:val="24"/>
          <w:u w:color="0000FF"/>
          <w:lang w:val="kk-KZ" w:eastAsia="ar-SA"/>
        </w:rPr>
        <w:t>));</w:t>
      </w:r>
    </w:p>
    <w:p w:rsidR="0090653D" w:rsidRPr="00255B64" w:rsidRDefault="005C0F67" w:rsidP="0090653D">
      <w:pPr>
        <w:ind w:firstLine="709"/>
        <w:contextualSpacing/>
        <w:jc w:val="both"/>
        <w:rPr>
          <w:rFonts w:ascii="Times New Roman" w:hAnsi="Times New Roman" w:cs="Times New Roman"/>
          <w:noProof/>
          <w:sz w:val="24"/>
          <w:szCs w:val="24"/>
          <w:lang w:val="kk-KZ"/>
        </w:rPr>
      </w:pPr>
      <w:r w:rsidRPr="00666BDA">
        <w:rPr>
          <w:lang w:val="kk-KZ"/>
        </w:rPr>
        <w:t xml:space="preserve">– </w:t>
      </w:r>
      <w:r w:rsidR="0090653D" w:rsidRPr="00255B64">
        <w:rPr>
          <w:rFonts w:ascii="Times New Roman" w:hAnsi="Times New Roman" w:cs="Times New Roman"/>
          <w:noProof/>
          <w:sz w:val="24"/>
          <w:szCs w:val="24"/>
          <w:lang w:val="kk-KZ"/>
        </w:rPr>
        <w:t xml:space="preserve">төлқұжат мәліметтерінің (сериясы, құжат нөмірі, кім және қашан берілді), азаматтығының, жеке сәйкестендіруші нөмірінің өзгергені туралы; </w:t>
      </w:r>
    </w:p>
    <w:p w:rsidR="0090653D" w:rsidRPr="00255B64" w:rsidRDefault="0090653D" w:rsidP="0090653D">
      <w:pPr>
        <w:ind w:firstLine="709"/>
        <w:contextualSpacing/>
        <w:jc w:val="both"/>
        <w:rPr>
          <w:rFonts w:ascii="Times New Roman" w:hAnsi="Times New Roman" w:cs="Times New Roman"/>
          <w:noProof/>
          <w:sz w:val="24"/>
          <w:szCs w:val="24"/>
          <w:lang w:val="kk-KZ"/>
        </w:rPr>
      </w:pPr>
      <w:r w:rsidRPr="00255B64">
        <w:rPr>
          <w:rFonts w:ascii="Times New Roman" w:hAnsi="Times New Roman" w:cs="Times New Roman"/>
          <w:noProof/>
          <w:sz w:val="24"/>
          <w:szCs w:val="24"/>
          <w:lang w:val="kk-KZ"/>
        </w:rPr>
        <w:t xml:space="preserve">-  пошта мекенжайының, электронды пошта жәшігінің, байланыс телефонының өзгергені туралы; </w:t>
      </w:r>
    </w:p>
    <w:p w:rsidR="0090653D" w:rsidRPr="00255B64" w:rsidRDefault="0090653D" w:rsidP="0090653D">
      <w:pPr>
        <w:tabs>
          <w:tab w:val="left" w:pos="993"/>
        </w:tabs>
        <w:ind w:firstLine="709"/>
        <w:contextualSpacing/>
        <w:jc w:val="both"/>
        <w:rPr>
          <w:rFonts w:ascii="Times New Roman" w:hAnsi="Times New Roman" w:cs="Times New Roman"/>
          <w:noProof/>
          <w:sz w:val="24"/>
          <w:szCs w:val="24"/>
          <w:lang w:val="kk-KZ"/>
        </w:rPr>
      </w:pPr>
      <w:r w:rsidRPr="00255B64">
        <w:rPr>
          <w:rFonts w:ascii="Times New Roman" w:hAnsi="Times New Roman" w:cs="Times New Roman"/>
          <w:noProof/>
          <w:sz w:val="24"/>
          <w:szCs w:val="24"/>
          <w:lang w:val="kk-KZ"/>
        </w:rPr>
        <w:t xml:space="preserve">-  заңдық тұлғалар акцияларының (қатысу үлесі) барлығы немесе жоқтығы туралы мәліметтердің өзгергені туралы; </w:t>
      </w:r>
    </w:p>
    <w:p w:rsidR="0009783C" w:rsidRPr="0090653D" w:rsidRDefault="0090653D" w:rsidP="0090653D">
      <w:pPr>
        <w:pStyle w:val="aa"/>
        <w:spacing w:after="120"/>
        <w:ind w:left="0" w:firstLine="709"/>
        <w:contextualSpacing w:val="0"/>
        <w:jc w:val="both"/>
        <w:rPr>
          <w:lang w:val="kk-KZ"/>
        </w:rPr>
      </w:pPr>
      <w:r w:rsidRPr="00D61913">
        <w:rPr>
          <w:noProof/>
          <w:lang w:val="kk-KZ"/>
        </w:rPr>
        <w:t>-  Қазақстан Республикасының заңнамасының, Банк жарғысының және Банктің ішкі құжаттарының талаптарына сәйкес өзге де міндеттерді атқару</w:t>
      </w:r>
      <w:r w:rsidR="00E24C14" w:rsidRPr="0090653D">
        <w:rPr>
          <w:lang w:val="kk-KZ"/>
        </w:rPr>
        <w:t xml:space="preserve">. </w:t>
      </w:r>
    </w:p>
    <w:p w:rsidR="00E24C14" w:rsidRPr="00C2733C" w:rsidRDefault="00E24C14" w:rsidP="00E24C14">
      <w:pPr>
        <w:pStyle w:val="aa"/>
        <w:tabs>
          <w:tab w:val="left" w:pos="567"/>
          <w:tab w:val="left" w:pos="1134"/>
          <w:tab w:val="left" w:pos="1309"/>
        </w:tabs>
        <w:spacing w:after="120"/>
        <w:ind w:left="0" w:firstLine="709"/>
        <w:jc w:val="both"/>
        <w:rPr>
          <w:lang w:val="kk-KZ"/>
        </w:rPr>
      </w:pPr>
      <w:r w:rsidRPr="00255B64">
        <w:rPr>
          <w:lang w:val="kk-KZ"/>
        </w:rPr>
        <w:t xml:space="preserve">21) </w:t>
      </w:r>
      <w:r w:rsidR="001C51EE" w:rsidRPr="001C51EE">
        <w:rPr>
          <w:lang w:val="kk-KZ"/>
        </w:rPr>
        <w:t xml:space="preserve">ұсынылған ақпаратты жан-жақты бағалау негізінде адал ниетпен, тиісті сақтықпен және қамқорлықпен (duty of care) </w:t>
      </w:r>
      <w:r w:rsidR="001C51EE">
        <w:rPr>
          <w:lang w:val="kk-KZ"/>
        </w:rPr>
        <w:t>Б</w:t>
      </w:r>
      <w:r w:rsidR="001C51EE" w:rsidRPr="00255B64">
        <w:rPr>
          <w:lang w:val="kk-KZ"/>
        </w:rPr>
        <w:t xml:space="preserve">анк мүддесі үшін ұтымды </w:t>
      </w:r>
      <w:r w:rsidR="00255B64" w:rsidRPr="00255B64">
        <w:rPr>
          <w:lang w:val="kk-KZ"/>
        </w:rPr>
        <w:t xml:space="preserve">шешім қабылдау </w:t>
      </w:r>
      <w:r w:rsidR="00255B64" w:rsidRPr="00C2733C">
        <w:rPr>
          <w:lang w:val="kk-KZ"/>
        </w:rPr>
        <w:t xml:space="preserve">және әрекет ету. Егер Директорлар кеңесінің мүшелері бұл ретте өрескел ұқыпсыздық танытпаса ғана, байқағыштық пен қамқорлық көрсету міндеті бизнес-шешімдер қабылдау </w:t>
      </w:r>
      <w:r w:rsidR="001C51EE" w:rsidRPr="00C2733C">
        <w:rPr>
          <w:lang w:val="kk-KZ"/>
        </w:rPr>
        <w:t>үдері</w:t>
      </w:r>
      <w:r w:rsidR="00255B64" w:rsidRPr="00C2733C">
        <w:rPr>
          <w:lang w:val="kk-KZ"/>
        </w:rPr>
        <w:t>сіндегі қателерге қолданылмайды</w:t>
      </w:r>
      <w:r w:rsidRPr="00C2733C">
        <w:rPr>
          <w:lang w:val="kk-KZ"/>
        </w:rPr>
        <w:t>;</w:t>
      </w:r>
      <w:r w:rsidR="001C51EE" w:rsidRPr="00C2733C">
        <w:rPr>
          <w:lang w:val="kk-KZ"/>
        </w:rPr>
        <w:t xml:space="preserve"> </w:t>
      </w:r>
      <w:r w:rsidR="00C23813" w:rsidRPr="00C2733C">
        <w:rPr>
          <w:lang w:val="kk-KZ"/>
        </w:rPr>
        <w:t>(</w:t>
      </w:r>
      <w:r w:rsidR="00C2733C">
        <w:rPr>
          <w:rFonts w:eastAsia="Calibri"/>
          <w:i/>
          <w:color w:val="0000FF"/>
          <w:spacing w:val="-3"/>
          <w:u w:color="0000FF"/>
          <w:lang w:val="kk-KZ" w:eastAsia="ar-SA"/>
        </w:rPr>
        <w:t>9-тармақтың 21)</w:t>
      </w:r>
      <w:r w:rsidR="001C51EE" w:rsidRPr="00C2733C">
        <w:rPr>
          <w:rFonts w:eastAsia="Calibri"/>
          <w:i/>
          <w:color w:val="0000FF"/>
          <w:spacing w:val="-3"/>
          <w:u w:color="0000FF"/>
          <w:lang w:val="kk-KZ" w:eastAsia="ar-SA"/>
        </w:rPr>
        <w:t>тармақшасы Жалғыз акционердің 07.10.2020 ж. шешіміне сәйкес толықтырылды (</w:t>
      </w:r>
      <w:r w:rsidR="003D0CDF" w:rsidRPr="00C2733C">
        <w:rPr>
          <w:rFonts w:eastAsia="Calibri"/>
          <w:i/>
          <w:color w:val="0000FF"/>
          <w:spacing w:val="-3"/>
          <w:u w:color="0000FF"/>
          <w:lang w:val="kk-KZ" w:eastAsia="ar-SA"/>
        </w:rPr>
        <w:t>№47/20</w:t>
      </w:r>
      <w:r w:rsidR="001C51EE" w:rsidRPr="00C2733C">
        <w:rPr>
          <w:rFonts w:eastAsia="Calibri"/>
          <w:i/>
          <w:color w:val="0000FF"/>
          <w:spacing w:val="-3"/>
          <w:u w:color="0000FF"/>
          <w:lang w:val="kk-KZ" w:eastAsia="ar-SA"/>
        </w:rPr>
        <w:t xml:space="preserve"> хаттама</w:t>
      </w:r>
      <w:r w:rsidR="003D0CDF" w:rsidRPr="00C2733C">
        <w:rPr>
          <w:rFonts w:eastAsia="Calibri"/>
          <w:i/>
          <w:color w:val="0000FF"/>
          <w:spacing w:val="-3"/>
          <w:u w:color="0000FF"/>
          <w:lang w:val="kk-KZ" w:eastAsia="ar-SA"/>
        </w:rPr>
        <w:t>).</w:t>
      </w:r>
    </w:p>
    <w:p w:rsidR="00E24C14" w:rsidRPr="00C2733C" w:rsidRDefault="001C51EE" w:rsidP="00E24C14">
      <w:pPr>
        <w:pStyle w:val="aa"/>
        <w:numPr>
          <w:ilvl w:val="0"/>
          <w:numId w:val="37"/>
        </w:numPr>
        <w:tabs>
          <w:tab w:val="left" w:pos="567"/>
          <w:tab w:val="left" w:pos="1134"/>
          <w:tab w:val="left" w:pos="1309"/>
        </w:tabs>
        <w:autoSpaceDE/>
        <w:autoSpaceDN/>
        <w:spacing w:after="120"/>
        <w:ind w:left="0" w:firstLine="709"/>
        <w:jc w:val="both"/>
        <w:rPr>
          <w:lang w:val="kk-KZ"/>
        </w:rPr>
      </w:pPr>
      <w:r w:rsidRPr="00C2733C">
        <w:rPr>
          <w:lang w:val="kk-KZ"/>
        </w:rPr>
        <w:t>Банктің мүдделеріне нұқсан келтіре отырып, Банкпен ерекше қатынастармен байланысты тұлғалардың жеке пайдасын, мүдделерін ескермей, Банктің мүддесі үшін шешімдер қабылдау және адал әрекет ету (duty of loyalty)</w:t>
      </w:r>
      <w:r w:rsidR="00E24C14" w:rsidRPr="00C2733C">
        <w:rPr>
          <w:lang w:val="kk-KZ"/>
        </w:rPr>
        <w:t xml:space="preserve">; </w:t>
      </w:r>
      <w:r w:rsidR="00C23813" w:rsidRPr="00C2733C">
        <w:rPr>
          <w:lang w:val="kk-KZ"/>
        </w:rPr>
        <w:t>(</w:t>
      </w:r>
      <w:r w:rsidR="00C2733C">
        <w:rPr>
          <w:rFonts w:eastAsia="Calibri"/>
          <w:i/>
          <w:color w:val="0000FF"/>
          <w:spacing w:val="-3"/>
          <w:u w:color="0000FF"/>
          <w:lang w:val="kk-KZ" w:eastAsia="ar-SA"/>
        </w:rPr>
        <w:t>9-тармақтың 22)</w:t>
      </w:r>
      <w:r w:rsidRPr="00C2733C">
        <w:rPr>
          <w:rFonts w:eastAsia="Calibri"/>
          <w:i/>
          <w:color w:val="0000FF"/>
          <w:spacing w:val="-3"/>
          <w:u w:color="0000FF"/>
          <w:lang w:val="kk-KZ" w:eastAsia="ar-SA"/>
        </w:rPr>
        <w:t>тармақшасы Жалғыз акционердің 07.10.2020 ж. шешіміне сәйкес толықтырылды</w:t>
      </w:r>
      <w:r w:rsidR="003D0CDF" w:rsidRPr="00C2733C">
        <w:rPr>
          <w:rFonts w:eastAsia="Calibri"/>
          <w:i/>
          <w:color w:val="0000FF"/>
          <w:spacing w:val="-3"/>
          <w:u w:color="0000FF"/>
          <w:lang w:val="kk-KZ" w:eastAsia="ar-SA"/>
        </w:rPr>
        <w:t xml:space="preserve"> 07.10.2020г. (№47/20</w:t>
      </w:r>
      <w:r w:rsidRPr="00C2733C">
        <w:rPr>
          <w:rFonts w:eastAsia="Calibri"/>
          <w:i/>
          <w:color w:val="0000FF"/>
          <w:spacing w:val="-3"/>
          <w:u w:color="0000FF"/>
          <w:lang w:val="kk-KZ" w:eastAsia="ar-SA"/>
        </w:rPr>
        <w:t xml:space="preserve"> хаттама</w:t>
      </w:r>
      <w:r w:rsidR="003D0CDF" w:rsidRPr="00C2733C">
        <w:rPr>
          <w:rFonts w:eastAsia="Calibri"/>
          <w:i/>
          <w:color w:val="0000FF"/>
          <w:spacing w:val="-3"/>
          <w:u w:color="0000FF"/>
          <w:lang w:val="kk-KZ" w:eastAsia="ar-SA"/>
        </w:rPr>
        <w:t>).</w:t>
      </w:r>
    </w:p>
    <w:p w:rsidR="00047D96" w:rsidRPr="00C1597F" w:rsidRDefault="00E24C14" w:rsidP="00047D96">
      <w:pPr>
        <w:tabs>
          <w:tab w:val="left" w:pos="993"/>
        </w:tabs>
        <w:spacing w:after="120" w:line="240" w:lineRule="auto"/>
        <w:ind w:firstLine="709"/>
        <w:jc w:val="both"/>
        <w:rPr>
          <w:rFonts w:ascii="Times New Roman" w:eastAsia="Calibri" w:hAnsi="Times New Roman" w:cs="Times New Roman"/>
          <w:i/>
          <w:color w:val="0000FF"/>
          <w:spacing w:val="-3"/>
          <w:sz w:val="24"/>
          <w:szCs w:val="24"/>
          <w:u w:color="0000FF"/>
          <w:lang w:val="kk-KZ" w:eastAsia="ar-SA"/>
        </w:rPr>
      </w:pPr>
      <w:r w:rsidRPr="00C2733C">
        <w:rPr>
          <w:rFonts w:ascii="Times New Roman" w:hAnsi="Times New Roman" w:cs="Times New Roman"/>
          <w:sz w:val="24"/>
          <w:szCs w:val="24"/>
          <w:lang w:val="kk-KZ"/>
        </w:rPr>
        <w:t xml:space="preserve">23) </w:t>
      </w:r>
      <w:r w:rsidR="001C51EE" w:rsidRPr="00C2733C">
        <w:rPr>
          <w:rFonts w:ascii="Times New Roman" w:hAnsi="Times New Roman" w:cs="Times New Roman"/>
          <w:sz w:val="24"/>
          <w:szCs w:val="24"/>
          <w:lang w:val="kk-KZ"/>
        </w:rPr>
        <w:t xml:space="preserve">Банк қызметіне белсенді түрде тартылуы және Банк қызметінің және сыртқы жағдайлардың </w:t>
      </w:r>
      <w:r w:rsidR="001C51EE" w:rsidRPr="00C1597F">
        <w:rPr>
          <w:rFonts w:ascii="Times New Roman" w:hAnsi="Times New Roman" w:cs="Times New Roman"/>
          <w:sz w:val="24"/>
          <w:szCs w:val="24"/>
          <w:lang w:val="kk-KZ"/>
        </w:rPr>
        <w:t>елеулі өзгерістері туралы хабардар болу, сондай-ақ ұзақ мерзімді перспективада Банктің мүдделерін қорғауға бағытталған уақтылы шешімдер қабылдау;</w:t>
      </w:r>
      <w:r w:rsidRPr="00C1597F">
        <w:rPr>
          <w:rFonts w:ascii="Times New Roman" w:eastAsia="Calibri" w:hAnsi="Times New Roman" w:cs="Times New Roman"/>
          <w:i/>
          <w:color w:val="0000FF"/>
          <w:spacing w:val="-3"/>
          <w:sz w:val="24"/>
          <w:szCs w:val="24"/>
          <w:u w:color="0000FF"/>
          <w:lang w:val="kk-KZ" w:eastAsia="ar-SA"/>
        </w:rPr>
        <w:t xml:space="preserve"> </w:t>
      </w:r>
      <w:r w:rsidR="00C23813" w:rsidRPr="00C1597F">
        <w:rPr>
          <w:rFonts w:ascii="Times New Roman" w:eastAsia="Calibri" w:hAnsi="Times New Roman" w:cs="Times New Roman"/>
          <w:i/>
          <w:color w:val="0000FF"/>
          <w:spacing w:val="-3"/>
          <w:sz w:val="24"/>
          <w:szCs w:val="24"/>
          <w:u w:color="0000FF"/>
          <w:lang w:val="kk-KZ" w:eastAsia="ar-SA"/>
        </w:rPr>
        <w:t>(</w:t>
      </w:r>
      <w:r w:rsidR="00C2733C" w:rsidRPr="00C1597F">
        <w:rPr>
          <w:rFonts w:ascii="Times New Roman" w:eastAsia="Calibri" w:hAnsi="Times New Roman" w:cs="Times New Roman"/>
          <w:i/>
          <w:color w:val="0000FF"/>
          <w:spacing w:val="-3"/>
          <w:sz w:val="24"/>
          <w:szCs w:val="24"/>
          <w:u w:color="0000FF"/>
          <w:lang w:val="kk-KZ" w:eastAsia="ar-SA"/>
        </w:rPr>
        <w:t>9-</w:t>
      </w:r>
      <w:r w:rsidR="00C2733C" w:rsidRPr="00C1597F">
        <w:rPr>
          <w:rFonts w:ascii="Times New Roman" w:eastAsia="Calibri" w:hAnsi="Times New Roman" w:cs="Times New Roman"/>
          <w:i/>
          <w:color w:val="0000FF"/>
          <w:spacing w:val="-3"/>
          <w:sz w:val="24"/>
          <w:szCs w:val="24"/>
          <w:u w:color="0000FF"/>
          <w:lang w:val="kk-KZ" w:eastAsia="ar-SA"/>
        </w:rPr>
        <w:lastRenderedPageBreak/>
        <w:t>тармақтың 23)</w:t>
      </w:r>
      <w:r w:rsidR="00290ADD" w:rsidRPr="00C1597F">
        <w:rPr>
          <w:rFonts w:ascii="Times New Roman" w:eastAsia="Calibri" w:hAnsi="Times New Roman" w:cs="Times New Roman"/>
          <w:i/>
          <w:color w:val="0000FF"/>
          <w:spacing w:val="-3"/>
          <w:sz w:val="24"/>
          <w:szCs w:val="24"/>
          <w:u w:color="0000FF"/>
          <w:lang w:val="kk-KZ" w:eastAsia="ar-SA"/>
        </w:rPr>
        <w:t xml:space="preserve"> </w:t>
      </w:r>
      <w:r w:rsidR="001C51EE" w:rsidRPr="00C1597F">
        <w:rPr>
          <w:rFonts w:ascii="Times New Roman" w:eastAsia="Calibri" w:hAnsi="Times New Roman" w:cs="Times New Roman"/>
          <w:i/>
          <w:color w:val="0000FF"/>
          <w:spacing w:val="-3"/>
          <w:sz w:val="24"/>
          <w:szCs w:val="24"/>
          <w:u w:color="0000FF"/>
          <w:lang w:val="kk-KZ" w:eastAsia="ar-SA"/>
        </w:rPr>
        <w:t>тармақшасы Жалғыз акционердің 07.10.2020 ж. шешіміне сәйкес толықтырылды 07.10.2020г. (№47/20 хаттама)</w:t>
      </w:r>
    </w:p>
    <w:p w:rsidR="00A247AE" w:rsidRPr="00C1597F" w:rsidRDefault="00047D96" w:rsidP="00047D96">
      <w:pPr>
        <w:tabs>
          <w:tab w:val="left" w:pos="993"/>
        </w:tabs>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 xml:space="preserve">24) </w:t>
      </w:r>
      <w:r w:rsidR="00A247AE" w:rsidRPr="00C1597F">
        <w:rPr>
          <w:rFonts w:ascii="Times New Roman" w:hAnsi="Times New Roman" w:cs="Times New Roman"/>
          <w:sz w:val="24"/>
          <w:szCs w:val="24"/>
          <w:lang w:val="kk-KZ"/>
        </w:rPr>
        <w:t>GRI, AA1000 стандарттарына сәйкес онлайн және жеке кездесу құралдары арқылы негізгі мүдделі тараптармен белсенді диалог құру тәжірибесін ұстану және Банктің веб-сайтында стейкхолдерлер үшін ақпараттың ашылуына бақылау жасау.</w:t>
      </w:r>
    </w:p>
    <w:p w:rsidR="00047D96" w:rsidRPr="00290ADD" w:rsidRDefault="00047D96" w:rsidP="00047D96">
      <w:pPr>
        <w:tabs>
          <w:tab w:val="left" w:pos="993"/>
        </w:tabs>
        <w:spacing w:after="120" w:line="240" w:lineRule="auto"/>
        <w:ind w:firstLine="709"/>
        <w:jc w:val="both"/>
        <w:rPr>
          <w:rFonts w:ascii="Times New Roman" w:hAnsi="Times New Roman" w:cs="Times New Roman"/>
          <w:sz w:val="24"/>
          <w:szCs w:val="24"/>
          <w:lang w:val="kk-KZ"/>
        </w:rPr>
      </w:pPr>
      <w:r w:rsidRPr="00C1597F">
        <w:rPr>
          <w:rFonts w:ascii="Times New Roman" w:eastAsia="Calibri" w:hAnsi="Times New Roman" w:cs="Times New Roman"/>
          <w:i/>
          <w:color w:val="0000FF"/>
          <w:spacing w:val="-3"/>
          <w:sz w:val="24"/>
          <w:szCs w:val="24"/>
          <w:u w:color="0000FF"/>
          <w:lang w:val="kk-KZ" w:eastAsia="ar-SA"/>
        </w:rPr>
        <w:t>(</w:t>
      </w:r>
      <w:r w:rsidR="00285C5F" w:rsidRPr="00C1597F">
        <w:rPr>
          <w:rFonts w:ascii="Times New Roman" w:hAnsi="Times New Roman" w:cs="Times New Roman"/>
          <w:i/>
          <w:color w:val="0000FF"/>
          <w:sz w:val="24"/>
          <w:szCs w:val="24"/>
          <w:lang w:val="kk-KZ"/>
        </w:rPr>
        <w:t xml:space="preserve">9-тармақтың 24) тармақшасы  </w:t>
      </w:r>
      <w:r w:rsidR="00285C5F" w:rsidRPr="00C1597F">
        <w:rPr>
          <w:rFonts w:ascii="Times New Roman" w:eastAsia="Calibri" w:hAnsi="Times New Roman" w:cs="Times New Roman"/>
          <w:i/>
          <w:color w:val="0000FF"/>
          <w:spacing w:val="-3"/>
          <w:sz w:val="24"/>
          <w:szCs w:val="24"/>
          <w:u w:color="0000FF"/>
          <w:lang w:val="kk-KZ" w:eastAsia="ar-SA"/>
        </w:rPr>
        <w:t>Жалғыз акционердің 23.12.2020 ж.  шешіміне сәйкес толықтырылды (№61/20 хаттама)</w:t>
      </w:r>
    </w:p>
    <w:p w:rsidR="0090653D" w:rsidRPr="009E2894" w:rsidRDefault="00047D96" w:rsidP="00047D96">
      <w:pPr>
        <w:tabs>
          <w:tab w:val="left" w:pos="993"/>
        </w:tabs>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t xml:space="preserve"> </w:t>
      </w:r>
      <w:r w:rsidR="0009783C" w:rsidRPr="009E2894">
        <w:rPr>
          <w:rFonts w:ascii="Times New Roman" w:hAnsi="Times New Roman" w:cs="Times New Roman"/>
          <w:sz w:val="24"/>
          <w:szCs w:val="24"/>
          <w:lang w:val="kk-KZ"/>
        </w:rPr>
        <w:t xml:space="preserve">10. </w:t>
      </w:r>
      <w:r w:rsidR="0090653D" w:rsidRPr="009E2894">
        <w:rPr>
          <w:rFonts w:ascii="Times New Roman" w:hAnsi="Times New Roman" w:cs="Times New Roman"/>
          <w:sz w:val="24"/>
          <w:szCs w:val="24"/>
          <w:lang w:val="kk-KZ"/>
        </w:rPr>
        <w:t>Директорлар кеңесінің мүшелері фидуциарлық міндеттер мен қабылданатын шешімдерді, өз қызметінің тиімділігін, әрекетін және/немесе әрекетсіздігін қоса алғанда, Директорлар кеңесі мүшесінің міндеттерін орындауға дербес жауапты болад</w:t>
      </w:r>
      <w:r w:rsidR="00C2733C">
        <w:rPr>
          <w:rFonts w:ascii="Times New Roman" w:hAnsi="Times New Roman" w:cs="Times New Roman"/>
          <w:sz w:val="24"/>
          <w:szCs w:val="24"/>
          <w:lang w:val="kk-KZ"/>
        </w:rPr>
        <w:t>ы. Түрлі пікірлер болған кезде Д</w:t>
      </w:r>
      <w:r w:rsidR="0090653D" w:rsidRPr="009E2894">
        <w:rPr>
          <w:rFonts w:ascii="Times New Roman" w:hAnsi="Times New Roman" w:cs="Times New Roman"/>
          <w:sz w:val="24"/>
          <w:szCs w:val="24"/>
          <w:lang w:val="kk-KZ"/>
        </w:rPr>
        <w:t>иректорлар к</w:t>
      </w:r>
      <w:r w:rsidR="00C2733C">
        <w:rPr>
          <w:rFonts w:ascii="Times New Roman" w:hAnsi="Times New Roman" w:cs="Times New Roman"/>
          <w:sz w:val="24"/>
          <w:szCs w:val="24"/>
          <w:lang w:val="kk-KZ"/>
        </w:rPr>
        <w:t>еңесінің төрағасы Банктің және Ж</w:t>
      </w:r>
      <w:r w:rsidR="0090653D" w:rsidRPr="009E2894">
        <w:rPr>
          <w:rFonts w:ascii="Times New Roman" w:hAnsi="Times New Roman" w:cs="Times New Roman"/>
          <w:sz w:val="24"/>
          <w:szCs w:val="24"/>
          <w:lang w:val="kk-KZ"/>
        </w:rPr>
        <w:t>алғыз акционердің мүдделеріне сай келетін шешім қабылдау үшін Директорлар кеңесінің жекелеген мүшелері айтқан барлық ұсыныстардың қаралуын қамтамасыз етеді.</w:t>
      </w:r>
    </w:p>
    <w:p w:rsidR="0009783C" w:rsidRPr="009E2894" w:rsidRDefault="0090653D" w:rsidP="0090653D">
      <w:pPr>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t xml:space="preserve">Директорлар кеңесінің мүшелері өздерінің әрекеттерінен және (немесе) әрекетсіздігінен келтірілген зиян үшін және нәтижесінде келтірілген залалдарды қоса алғанда, бірақ олармен шектелмей, Банк шеккен залалдар үшін </w:t>
      </w:r>
      <w:r>
        <w:rPr>
          <w:rFonts w:ascii="Times New Roman" w:hAnsi="Times New Roman" w:cs="Times New Roman"/>
          <w:sz w:val="24"/>
          <w:szCs w:val="24"/>
          <w:lang w:val="kk-KZ"/>
        </w:rPr>
        <w:t>Б</w:t>
      </w:r>
      <w:r w:rsidRPr="009E2894">
        <w:rPr>
          <w:rFonts w:ascii="Times New Roman" w:hAnsi="Times New Roman" w:cs="Times New Roman"/>
          <w:sz w:val="24"/>
          <w:szCs w:val="24"/>
          <w:lang w:val="kk-KZ"/>
        </w:rPr>
        <w:t xml:space="preserve">анк пен </w:t>
      </w:r>
      <w:r>
        <w:rPr>
          <w:rFonts w:ascii="Times New Roman" w:hAnsi="Times New Roman" w:cs="Times New Roman"/>
          <w:sz w:val="24"/>
          <w:szCs w:val="24"/>
          <w:lang w:val="kk-KZ"/>
        </w:rPr>
        <w:t>Ж</w:t>
      </w:r>
      <w:r w:rsidRPr="009E2894">
        <w:rPr>
          <w:rFonts w:ascii="Times New Roman" w:hAnsi="Times New Roman" w:cs="Times New Roman"/>
          <w:sz w:val="24"/>
          <w:szCs w:val="24"/>
          <w:lang w:val="kk-KZ"/>
        </w:rPr>
        <w:t>алғыз акционер алдында Қазақстан Республикасының заңдарында белгіленген жауаптылықта болады</w:t>
      </w:r>
      <w:r w:rsidR="0009783C" w:rsidRPr="009E2894">
        <w:rPr>
          <w:rFonts w:ascii="Times New Roman" w:hAnsi="Times New Roman" w:cs="Times New Roman"/>
          <w:sz w:val="24"/>
          <w:szCs w:val="24"/>
          <w:lang w:val="kk-KZ"/>
        </w:rPr>
        <w:t>:</w:t>
      </w:r>
    </w:p>
    <w:p w:rsidR="0090653D" w:rsidRPr="00C2733C" w:rsidRDefault="0009783C" w:rsidP="0090653D">
      <w:pPr>
        <w:ind w:firstLine="709"/>
        <w:jc w:val="both"/>
        <w:rPr>
          <w:rFonts w:ascii="Times New Roman" w:hAnsi="Times New Roman" w:cs="Times New Roman"/>
          <w:sz w:val="24"/>
          <w:szCs w:val="24"/>
          <w:lang w:val="kk-KZ"/>
        </w:rPr>
      </w:pPr>
      <w:r w:rsidRPr="00C2733C">
        <w:rPr>
          <w:rFonts w:ascii="Times New Roman" w:hAnsi="Times New Roman" w:cs="Times New Roman"/>
          <w:sz w:val="24"/>
          <w:szCs w:val="24"/>
          <w:lang w:val="kk-KZ"/>
        </w:rPr>
        <w:t xml:space="preserve">1) </w:t>
      </w:r>
      <w:r w:rsidR="00C2733C" w:rsidRPr="00C2733C">
        <w:rPr>
          <w:rFonts w:ascii="Times New Roman" w:hAnsi="Times New Roman" w:cs="Times New Roman"/>
          <w:sz w:val="24"/>
          <w:szCs w:val="24"/>
          <w:lang w:val="kk-KZ"/>
        </w:rPr>
        <w:t>жаңыл</w:t>
      </w:r>
      <w:r w:rsidR="0090653D" w:rsidRPr="00C2733C">
        <w:rPr>
          <w:rFonts w:ascii="Times New Roman" w:hAnsi="Times New Roman" w:cs="Times New Roman"/>
          <w:sz w:val="24"/>
          <w:szCs w:val="24"/>
          <w:lang w:val="kk-KZ"/>
        </w:rPr>
        <w:t xml:space="preserve">стыруға әкелетін ақпарат және қасақана өтірік ақпарат беру; </w:t>
      </w:r>
    </w:p>
    <w:p w:rsidR="0090653D" w:rsidRPr="00C2733C" w:rsidRDefault="0090653D" w:rsidP="0090653D">
      <w:pPr>
        <w:ind w:firstLine="709"/>
        <w:jc w:val="both"/>
        <w:rPr>
          <w:rFonts w:ascii="Times New Roman" w:hAnsi="Times New Roman" w:cs="Times New Roman"/>
          <w:sz w:val="24"/>
          <w:szCs w:val="24"/>
          <w:lang w:val="kk-KZ"/>
        </w:rPr>
      </w:pPr>
      <w:r w:rsidRPr="00C2733C">
        <w:rPr>
          <w:rFonts w:ascii="Times New Roman" w:hAnsi="Times New Roman" w:cs="Times New Roman"/>
          <w:sz w:val="24"/>
          <w:szCs w:val="24"/>
          <w:lang w:val="kk-KZ"/>
        </w:rPr>
        <w:t>2) Қазақстан Республикасының</w:t>
      </w:r>
      <w:r w:rsidR="00512A78" w:rsidRPr="00C2733C">
        <w:rPr>
          <w:rFonts w:ascii="Times New Roman" w:hAnsi="Times New Roman" w:cs="Times New Roman"/>
          <w:sz w:val="24"/>
          <w:szCs w:val="24"/>
          <w:lang w:val="kk-KZ"/>
        </w:rPr>
        <w:t xml:space="preserve"> «Акционерлік қоғамдар туралы» з</w:t>
      </w:r>
      <w:r w:rsidRPr="00C2733C">
        <w:rPr>
          <w:rFonts w:ascii="Times New Roman" w:hAnsi="Times New Roman" w:cs="Times New Roman"/>
          <w:sz w:val="24"/>
          <w:szCs w:val="24"/>
          <w:lang w:val="kk-KZ"/>
        </w:rPr>
        <w:t xml:space="preserve">аңымен белгіленген ақпарат беру тәртібін бұзу; </w:t>
      </w:r>
    </w:p>
    <w:p w:rsidR="0009783C" w:rsidRPr="00C2733C" w:rsidRDefault="0090653D" w:rsidP="0090653D">
      <w:pPr>
        <w:spacing w:after="120" w:line="240" w:lineRule="auto"/>
        <w:ind w:firstLine="709"/>
        <w:jc w:val="both"/>
        <w:rPr>
          <w:rFonts w:ascii="Times New Roman" w:hAnsi="Times New Roman" w:cs="Times New Roman"/>
          <w:sz w:val="24"/>
          <w:szCs w:val="24"/>
          <w:lang w:val="kk-KZ"/>
        </w:rPr>
      </w:pPr>
      <w:r w:rsidRPr="00C2733C">
        <w:rPr>
          <w:rFonts w:ascii="Times New Roman" w:hAnsi="Times New Roman" w:cs="Times New Roman"/>
          <w:sz w:val="24"/>
          <w:szCs w:val="24"/>
          <w:lang w:val="kk-KZ"/>
        </w:rPr>
        <w:t>3) шынайы емес әрекетінің және (немесе) әрекетсіздігінің салдарынан Банкке шығын әкелген, жасалуына мүдделілігі бар, соның ішінде Банкпен осындай мәмілелер жасау нәтижесінде олардың немесе үлестес тұлғаларының пайда (табыс) табуы мақсатында    мәміле және ірі мәміле жасау туралы шешім қабылдау және (немесе) жасауға ұсыныс бер</w:t>
      </w:r>
      <w:r w:rsidR="00484564">
        <w:rPr>
          <w:rFonts w:ascii="Times New Roman" w:hAnsi="Times New Roman" w:cs="Times New Roman"/>
          <w:sz w:val="24"/>
          <w:szCs w:val="24"/>
          <w:lang w:val="kk-KZ"/>
        </w:rPr>
        <w:t>у</w:t>
      </w:r>
      <w:r w:rsidR="0009783C" w:rsidRPr="00C2733C">
        <w:rPr>
          <w:rFonts w:ascii="Times New Roman" w:hAnsi="Times New Roman" w:cs="Times New Roman"/>
          <w:sz w:val="24"/>
          <w:szCs w:val="24"/>
          <w:lang w:val="kk-KZ"/>
        </w:rPr>
        <w:t>.</w:t>
      </w:r>
    </w:p>
    <w:p w:rsidR="0009783C" w:rsidRPr="00C2733C" w:rsidRDefault="0090653D" w:rsidP="00DA5E77">
      <w:pPr>
        <w:spacing w:after="120" w:line="240" w:lineRule="auto"/>
        <w:ind w:firstLine="709"/>
        <w:jc w:val="both"/>
        <w:rPr>
          <w:rFonts w:ascii="Times New Roman" w:hAnsi="Times New Roman" w:cs="Times New Roman"/>
          <w:sz w:val="24"/>
          <w:szCs w:val="24"/>
          <w:lang w:val="kk-KZ"/>
        </w:rPr>
      </w:pPr>
      <w:r w:rsidRPr="00C2733C">
        <w:rPr>
          <w:rFonts w:ascii="Times New Roman" w:hAnsi="Times New Roman" w:cs="Times New Roman"/>
          <w:sz w:val="24"/>
          <w:szCs w:val="24"/>
          <w:lang w:val="kk-KZ"/>
        </w:rPr>
        <w:t>Егер орындау нәтижесінде Банкке шығын келсе, Қазақстан Республикасының «Акционерлік қоғамдар туралы» заңында және (немесе) Банк жарғыс</w:t>
      </w:r>
      <w:r w:rsidR="00484564">
        <w:rPr>
          <w:rFonts w:ascii="Times New Roman" w:hAnsi="Times New Roman" w:cs="Times New Roman"/>
          <w:sz w:val="24"/>
          <w:szCs w:val="24"/>
          <w:lang w:val="kk-KZ"/>
        </w:rPr>
        <w:t>ында қарастырылған жағдайларда Ж</w:t>
      </w:r>
      <w:r w:rsidRPr="00C2733C">
        <w:rPr>
          <w:rFonts w:ascii="Times New Roman" w:hAnsi="Times New Roman" w:cs="Times New Roman"/>
          <w:sz w:val="24"/>
          <w:szCs w:val="24"/>
          <w:lang w:val="kk-KZ"/>
        </w:rPr>
        <w:t>алғыз акционердің ірі мәміле және (немесе) мүдделілік бар мәміле жасау туралы шешім қабылдауы, олардың немесе үлестес тұлғаларының пайда (табыс) табу мақсатымен, оны жасауға ұсыныс берген директорлар кеңесінің мүшелерін немесе директорлар кеңесі отырысында шынайы емес әрекет және (немесе) әрекетсіздік жасаған директорлар кеңесінің мүшелерін жауапкершіліктен босатпайды</w:t>
      </w:r>
      <w:r w:rsidRPr="00C2733C">
        <w:rPr>
          <w:rFonts w:ascii="Times New Roman" w:hAnsi="Times New Roman" w:cs="Times New Roman"/>
          <w:noProof/>
          <w:sz w:val="24"/>
          <w:szCs w:val="24"/>
          <w:lang w:val="kk-KZ"/>
        </w:rPr>
        <w:t>.</w:t>
      </w:r>
    </w:p>
    <w:p w:rsidR="0009783C" w:rsidRPr="00C2733C" w:rsidRDefault="0009783C" w:rsidP="00DA5E77">
      <w:pPr>
        <w:spacing w:after="120" w:line="240" w:lineRule="auto"/>
        <w:ind w:firstLine="709"/>
        <w:jc w:val="both"/>
        <w:rPr>
          <w:rFonts w:ascii="Times New Roman" w:hAnsi="Times New Roman" w:cs="Times New Roman"/>
          <w:sz w:val="24"/>
          <w:szCs w:val="24"/>
          <w:lang w:val="kk-KZ"/>
        </w:rPr>
      </w:pPr>
      <w:r w:rsidRPr="00C2733C">
        <w:rPr>
          <w:rFonts w:ascii="Times New Roman" w:hAnsi="Times New Roman" w:cs="Times New Roman"/>
          <w:sz w:val="24"/>
          <w:szCs w:val="24"/>
          <w:lang w:val="kk-KZ"/>
        </w:rPr>
        <w:t xml:space="preserve">11. </w:t>
      </w:r>
      <w:r w:rsidR="00596E9B" w:rsidRPr="00C2733C">
        <w:rPr>
          <w:rFonts w:ascii="Times New Roman" w:hAnsi="Times New Roman" w:cs="Times New Roman"/>
          <w:sz w:val="24"/>
          <w:szCs w:val="24"/>
          <w:lang w:val="kk-KZ"/>
        </w:rPr>
        <w:t xml:space="preserve">Жалғыз акционердің шешімі негізінде, келген зиянды немесе шығындарды өтеуді, сондай-ақ егер </w:t>
      </w:r>
      <w:r w:rsidR="00484564">
        <w:rPr>
          <w:rFonts w:ascii="Times New Roman" w:hAnsi="Times New Roman" w:cs="Times New Roman"/>
          <w:sz w:val="24"/>
          <w:szCs w:val="24"/>
          <w:lang w:val="kk-KZ"/>
        </w:rPr>
        <w:t>Д</w:t>
      </w:r>
      <w:r w:rsidR="00596E9B" w:rsidRPr="00C2733C">
        <w:rPr>
          <w:rFonts w:ascii="Times New Roman" w:hAnsi="Times New Roman" w:cs="Times New Roman"/>
          <w:sz w:val="24"/>
          <w:szCs w:val="24"/>
          <w:lang w:val="kk-KZ"/>
        </w:rPr>
        <w:t>иректорлар кеңесінің мүшесі шынайы емес әрекет және (немесе) әрекетсіздік жасаған жағдайда, Банкті шығынға ұшыратқан ірі мәміле және (немесе) мүдделілік бар мәміле жасау туралы</w:t>
      </w:r>
      <w:r w:rsidR="00484564">
        <w:rPr>
          <w:rFonts w:ascii="Times New Roman" w:hAnsi="Times New Roman" w:cs="Times New Roman"/>
          <w:sz w:val="24"/>
          <w:szCs w:val="24"/>
          <w:lang w:val="kk-KZ"/>
        </w:rPr>
        <w:t xml:space="preserve"> қабылданған шешім нәтижесінде Д</w:t>
      </w:r>
      <w:r w:rsidR="00596E9B" w:rsidRPr="00C2733C">
        <w:rPr>
          <w:rFonts w:ascii="Times New Roman" w:hAnsi="Times New Roman" w:cs="Times New Roman"/>
          <w:sz w:val="24"/>
          <w:szCs w:val="24"/>
          <w:lang w:val="kk-KZ"/>
        </w:rPr>
        <w:t xml:space="preserve">иректорлар кеңесінің мүшесі және (немесе) оның үлестес тұлғаларының тапқан пайдасын (табысын) қайтаруды талап етіп, </w:t>
      </w:r>
      <w:r w:rsidR="00484564">
        <w:rPr>
          <w:rFonts w:ascii="Times New Roman" w:hAnsi="Times New Roman" w:cs="Times New Roman"/>
          <w:sz w:val="24"/>
          <w:szCs w:val="24"/>
          <w:lang w:val="kk-KZ"/>
        </w:rPr>
        <w:t>Д</w:t>
      </w:r>
      <w:r w:rsidR="00596E9B" w:rsidRPr="00C2733C">
        <w:rPr>
          <w:rFonts w:ascii="Times New Roman" w:hAnsi="Times New Roman" w:cs="Times New Roman"/>
          <w:sz w:val="24"/>
          <w:szCs w:val="24"/>
          <w:lang w:val="kk-KZ"/>
        </w:rPr>
        <w:t>иректорлар кеңесінің мүшесі үстінен Банктің сотқа талап арыз беруге құқығы бар</w:t>
      </w:r>
      <w:r w:rsidRPr="00C2733C">
        <w:rPr>
          <w:rFonts w:ascii="Times New Roman" w:hAnsi="Times New Roman" w:cs="Times New Roman"/>
          <w:sz w:val="24"/>
          <w:szCs w:val="24"/>
          <w:lang w:val="kk-KZ"/>
        </w:rPr>
        <w:t xml:space="preserve">. </w:t>
      </w:r>
    </w:p>
    <w:p w:rsidR="00596E9B" w:rsidRPr="00C2733C" w:rsidRDefault="00596E9B" w:rsidP="00596E9B">
      <w:pPr>
        <w:ind w:firstLine="567"/>
        <w:jc w:val="both"/>
        <w:rPr>
          <w:rFonts w:ascii="Times New Roman" w:hAnsi="Times New Roman" w:cs="Times New Roman"/>
          <w:sz w:val="24"/>
          <w:szCs w:val="24"/>
          <w:lang w:val="kk-KZ"/>
        </w:rPr>
      </w:pPr>
      <w:r w:rsidRPr="00C2733C">
        <w:rPr>
          <w:rFonts w:ascii="Times New Roman" w:hAnsi="Times New Roman" w:cs="Times New Roman"/>
          <w:sz w:val="24"/>
          <w:szCs w:val="24"/>
          <w:lang w:val="kk-KZ"/>
        </w:rPr>
        <w:t>Егер мұндай мәміле жасағанда және (нем</w:t>
      </w:r>
      <w:r w:rsidR="00484564">
        <w:rPr>
          <w:rFonts w:ascii="Times New Roman" w:hAnsi="Times New Roman" w:cs="Times New Roman"/>
          <w:sz w:val="24"/>
          <w:szCs w:val="24"/>
          <w:lang w:val="kk-KZ"/>
        </w:rPr>
        <w:t>есе) жүзеге асырғанда, Банктің Д</w:t>
      </w:r>
      <w:r w:rsidRPr="00C2733C">
        <w:rPr>
          <w:rFonts w:ascii="Times New Roman" w:hAnsi="Times New Roman" w:cs="Times New Roman"/>
          <w:sz w:val="24"/>
          <w:szCs w:val="24"/>
          <w:lang w:val="kk-KZ"/>
        </w:rPr>
        <w:t xml:space="preserve">иректорлар кеңесінің осы мүшесі үшінші тұлғамен жасалған келісім негізінде Қазақстан Республикасы заңнамасының, Банктің жарлығы мен ішкі құжаттарының </w:t>
      </w:r>
      <w:r w:rsidR="00484564">
        <w:rPr>
          <w:rFonts w:ascii="Times New Roman" w:hAnsi="Times New Roman" w:cs="Times New Roman"/>
          <w:sz w:val="24"/>
          <w:szCs w:val="24"/>
          <w:lang w:val="kk-KZ"/>
        </w:rPr>
        <w:t>талаптарын бұзып әрекет етсе,  Ж</w:t>
      </w:r>
      <w:r w:rsidRPr="00C2733C">
        <w:rPr>
          <w:rFonts w:ascii="Times New Roman" w:hAnsi="Times New Roman" w:cs="Times New Roman"/>
          <w:sz w:val="24"/>
          <w:szCs w:val="24"/>
          <w:lang w:val="kk-KZ"/>
        </w:rPr>
        <w:t>алғыз акционердің шешімі негізінде, Банктің үшінші тұлғамен жасаған мәмілесі салдарынан Банкке келген шығынды қайтаруды</w:t>
      </w:r>
      <w:r w:rsidR="00484564">
        <w:rPr>
          <w:rFonts w:ascii="Times New Roman" w:hAnsi="Times New Roman" w:cs="Times New Roman"/>
          <w:sz w:val="24"/>
          <w:szCs w:val="24"/>
          <w:lang w:val="kk-KZ"/>
        </w:rPr>
        <w:t xml:space="preserve"> талап етіп, Банктің өз атынан Д</w:t>
      </w:r>
      <w:r w:rsidRPr="00C2733C">
        <w:rPr>
          <w:rFonts w:ascii="Times New Roman" w:hAnsi="Times New Roman" w:cs="Times New Roman"/>
          <w:sz w:val="24"/>
          <w:szCs w:val="24"/>
          <w:lang w:val="kk-KZ"/>
        </w:rPr>
        <w:t xml:space="preserve">иректорлар кеңесі мүшесінің және (немесе) үшінші тұлғаның үстінен сотқа шағым-арыз түсіруге құқығы бар. Мұндай жағдайда, шығынды Банкке қайтарарда аталған үшінші тұлға және Банктің директорлар кеңесінің мүшесі  Банктің бірлескен борышкері ретінде әрекет етеді. </w:t>
      </w:r>
    </w:p>
    <w:p w:rsidR="0009783C" w:rsidRPr="00C1597F" w:rsidRDefault="0090653D" w:rsidP="00DA5E77">
      <w:pPr>
        <w:spacing w:after="120" w:line="240" w:lineRule="auto"/>
        <w:ind w:firstLine="709"/>
        <w:jc w:val="both"/>
        <w:rPr>
          <w:rFonts w:ascii="Times New Roman" w:hAnsi="Times New Roman" w:cs="Times New Roman"/>
          <w:sz w:val="24"/>
          <w:szCs w:val="24"/>
          <w:lang w:val="kk-KZ"/>
        </w:rPr>
      </w:pPr>
      <w:r w:rsidRPr="001C51EE">
        <w:rPr>
          <w:rFonts w:ascii="Times New Roman" w:hAnsi="Times New Roman" w:cs="Times New Roman"/>
          <w:sz w:val="24"/>
          <w:szCs w:val="24"/>
          <w:lang w:val="kk-KZ"/>
        </w:rPr>
        <w:lastRenderedPageBreak/>
        <w:t xml:space="preserve">Директорлар кеңесінің мәміле жасауға мүдделі және орындалуы нәтижесінде банкке залал келтірілген мәмілені жасасуға ұсынған мүшесін қоспағанда, Директорлар кеңесінің мүшесі, егер </w:t>
      </w:r>
      <w:r w:rsidRPr="00C1597F">
        <w:rPr>
          <w:rFonts w:ascii="Times New Roman" w:hAnsi="Times New Roman" w:cs="Times New Roman"/>
          <w:sz w:val="24"/>
          <w:szCs w:val="24"/>
          <w:lang w:val="kk-KZ"/>
        </w:rPr>
        <w:t>банктің не Жалғыз акционердің залалына әкеп соққан, Директорлар кеңесі қабылдаған шешімге қарсы дауыс берген немесе дәлелді себептер бойынша дауыс беруге қатыспаған жағдайда жауаптылықтан босатылады</w:t>
      </w:r>
      <w:r w:rsidR="0009783C" w:rsidRPr="00C1597F">
        <w:rPr>
          <w:rFonts w:ascii="Times New Roman" w:hAnsi="Times New Roman" w:cs="Times New Roman"/>
          <w:sz w:val="24"/>
          <w:szCs w:val="24"/>
          <w:lang w:val="kk-KZ"/>
        </w:rPr>
        <w:t xml:space="preserve">. </w:t>
      </w:r>
    </w:p>
    <w:p w:rsidR="008F60E8" w:rsidRPr="00C1597F" w:rsidRDefault="008F60E8" w:rsidP="008F60E8">
      <w:pPr>
        <w:spacing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Жалғыз акционер сот органдарына жүгінгенге дейін Директорлар кеңесінің төрағасына Банктің лауазымды тұлғалары келтірген залалдарды банкке өтеу және Банктің лауазымды тұлғалары және (немесе) олардың үлестес тұлғалары ірі мәмілелерді және (немесе) мүдделілік</w:t>
      </w:r>
      <w:r w:rsidR="00A247AE" w:rsidRPr="00C1597F">
        <w:rPr>
          <w:rFonts w:ascii="Times New Roman" w:hAnsi="Times New Roman" w:cs="Times New Roman"/>
          <w:sz w:val="24"/>
          <w:szCs w:val="24"/>
          <w:lang w:val="kk-KZ"/>
        </w:rPr>
        <w:t>тің</w:t>
      </w:r>
      <w:r w:rsidRPr="00C1597F">
        <w:rPr>
          <w:rFonts w:ascii="Times New Roman" w:hAnsi="Times New Roman" w:cs="Times New Roman"/>
          <w:sz w:val="24"/>
          <w:szCs w:val="24"/>
          <w:lang w:val="kk-KZ"/>
        </w:rPr>
        <w:t xml:space="preserve"> болуына орай жасалатын мәмілелерді жасасу (жасасуға ұсыныс) туралы шешімдер қабылдау нәтижесінде алған пайданы (кірісті) Директорлар кеңесінің отырысына банкке қайтару туралы мәселе шығару туралы талаппен жүгінуге тиіс.</w:t>
      </w:r>
    </w:p>
    <w:p w:rsidR="008F60E8" w:rsidRPr="00C1597F" w:rsidRDefault="008F60E8" w:rsidP="008F60E8">
      <w:pPr>
        <w:spacing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 xml:space="preserve">Директорлар кеңесінің төрағасы осы Ереженің осы тармағында көрсетілген жалғыз акционердің өтініші келіп түскен күннен бастап күнтізбелік 10 (он) күннен кешіктірілмейтін мерзімде Директорлар кеңесінің </w:t>
      </w:r>
      <w:r w:rsidR="00A247AE" w:rsidRPr="00C1597F">
        <w:rPr>
          <w:rFonts w:ascii="Times New Roman" w:hAnsi="Times New Roman" w:cs="Times New Roman"/>
          <w:sz w:val="24"/>
          <w:szCs w:val="24"/>
          <w:lang w:val="kk-KZ"/>
        </w:rPr>
        <w:t>күндізгі</w:t>
      </w:r>
      <w:r w:rsidRPr="00C1597F">
        <w:rPr>
          <w:rFonts w:ascii="Times New Roman" w:hAnsi="Times New Roman" w:cs="Times New Roman"/>
          <w:sz w:val="24"/>
          <w:szCs w:val="24"/>
          <w:lang w:val="kk-KZ"/>
        </w:rPr>
        <w:t xml:space="preserve"> отырысын шақыр</w:t>
      </w:r>
      <w:r w:rsidR="00A247AE" w:rsidRPr="00C1597F">
        <w:rPr>
          <w:rFonts w:ascii="Times New Roman" w:hAnsi="Times New Roman" w:cs="Times New Roman"/>
          <w:sz w:val="24"/>
          <w:szCs w:val="24"/>
          <w:lang w:val="kk-KZ"/>
        </w:rPr>
        <w:t>т</w:t>
      </w:r>
      <w:r w:rsidRPr="00C1597F">
        <w:rPr>
          <w:rFonts w:ascii="Times New Roman" w:hAnsi="Times New Roman" w:cs="Times New Roman"/>
          <w:sz w:val="24"/>
          <w:szCs w:val="24"/>
          <w:lang w:val="kk-KZ"/>
        </w:rPr>
        <w:t>уға міндетті.</w:t>
      </w:r>
    </w:p>
    <w:p w:rsidR="008F60E8" w:rsidRPr="00C1597F" w:rsidRDefault="008F60E8" w:rsidP="008F60E8">
      <w:pPr>
        <w:spacing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Жалғыз акционердің өтініші бойынша Директорлар кеңесінің шешімі отырыс өткізілген күннен бастап күнтізбелік 3 (үш) күн ішінде жалғыз акционердің назарына жеткізіледі. Жалғыз акционер директорлар кеңесінің көрсетілген шешімін алғаннан кейін не оны осы тармақта белгіленген мерзімде алмаса, акционердің аталған мәселе бойынша Директорлар кеңесінің төрағасына өтініш жасағанын растайтын құжаттар болған кезде банктің мүдделерін қорғау үшін өз атынан сотқа талап-арызбен жүгінуге құқылы.</w:t>
      </w:r>
    </w:p>
    <w:p w:rsidR="00290ADD" w:rsidRPr="00290ADD" w:rsidRDefault="00290ADD" w:rsidP="00290ADD">
      <w:pPr>
        <w:tabs>
          <w:tab w:val="left" w:pos="993"/>
        </w:tabs>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i/>
          <w:color w:val="0000FF"/>
          <w:sz w:val="24"/>
          <w:szCs w:val="24"/>
          <w:lang w:val="kk-KZ"/>
        </w:rPr>
        <w:t xml:space="preserve">11-тармақ  </w:t>
      </w:r>
      <w:r w:rsidRPr="00C1597F">
        <w:rPr>
          <w:rFonts w:ascii="Times New Roman" w:eastAsia="Calibri" w:hAnsi="Times New Roman" w:cs="Times New Roman"/>
          <w:i/>
          <w:color w:val="0000FF"/>
          <w:spacing w:val="-3"/>
          <w:sz w:val="24"/>
          <w:szCs w:val="24"/>
          <w:u w:color="0000FF"/>
          <w:lang w:val="kk-KZ" w:eastAsia="ar-SA"/>
        </w:rPr>
        <w:t>Жалғыз акционердің 23.12.2020 ж.  шешіміне сәйкес төртінші, бесінші және алтыншы азатжолдармен толықтырылды (№61/20 хаттама)</w:t>
      </w:r>
    </w:p>
    <w:p w:rsidR="0009783C" w:rsidRPr="001C51EE" w:rsidRDefault="0009783C" w:rsidP="0009783C">
      <w:pPr>
        <w:spacing w:after="0" w:line="240" w:lineRule="auto"/>
        <w:ind w:firstLine="709"/>
        <w:jc w:val="both"/>
        <w:rPr>
          <w:rFonts w:ascii="Times New Roman" w:hAnsi="Times New Roman" w:cs="Times New Roman"/>
          <w:sz w:val="24"/>
          <w:szCs w:val="24"/>
          <w:lang w:val="kk-KZ"/>
        </w:rPr>
      </w:pPr>
    </w:p>
    <w:p w:rsidR="0009783C" w:rsidRPr="001C51EE" w:rsidRDefault="00B72118" w:rsidP="00DA5E77">
      <w:pPr>
        <w:tabs>
          <w:tab w:val="left" w:pos="993"/>
        </w:tabs>
        <w:spacing w:after="0" w:line="240" w:lineRule="auto"/>
        <w:jc w:val="center"/>
        <w:rPr>
          <w:rFonts w:ascii="Times New Roman" w:hAnsi="Times New Roman" w:cs="Times New Roman"/>
          <w:b/>
          <w:sz w:val="24"/>
          <w:szCs w:val="24"/>
          <w:lang w:val="kk-KZ"/>
        </w:rPr>
      </w:pPr>
      <w:bookmarkStart w:id="6" w:name="Глава4"/>
      <w:r>
        <w:rPr>
          <w:rFonts w:ascii="Times New Roman" w:hAnsi="Times New Roman" w:cs="Times New Roman"/>
          <w:b/>
          <w:sz w:val="24"/>
          <w:szCs w:val="24"/>
          <w:lang w:val="kk-KZ"/>
        </w:rPr>
        <w:t>4-</w:t>
      </w:r>
      <w:r w:rsidR="00D24A6F" w:rsidRPr="001C51EE">
        <w:rPr>
          <w:rFonts w:ascii="Times New Roman" w:hAnsi="Times New Roman" w:cs="Times New Roman"/>
          <w:b/>
          <w:sz w:val="24"/>
          <w:szCs w:val="24"/>
          <w:lang w:val="kk-KZ"/>
        </w:rPr>
        <w:t>тарау. Директорлар кеңесінің мүшелерін іздеу, іріктеу және сайлау тәртібі</w:t>
      </w:r>
    </w:p>
    <w:bookmarkEnd w:id="6"/>
    <w:p w:rsidR="00A01455" w:rsidRPr="001C51EE" w:rsidRDefault="00A01455" w:rsidP="00A01455">
      <w:pPr>
        <w:pStyle w:val="a7"/>
        <w:spacing w:after="0"/>
        <w:ind w:left="360"/>
        <w:jc w:val="center"/>
        <w:rPr>
          <w:b/>
          <w:lang w:val="kk-KZ"/>
        </w:rPr>
      </w:pPr>
    </w:p>
    <w:p w:rsidR="00D24A6F" w:rsidRPr="001C51EE" w:rsidRDefault="0009783C" w:rsidP="00D24A6F">
      <w:pPr>
        <w:tabs>
          <w:tab w:val="left" w:pos="1276"/>
        </w:tabs>
        <w:spacing w:after="120" w:line="240" w:lineRule="auto"/>
        <w:ind w:firstLine="709"/>
        <w:jc w:val="both"/>
        <w:rPr>
          <w:rFonts w:ascii="Times New Roman" w:hAnsi="Times New Roman" w:cs="Times New Roman"/>
          <w:sz w:val="24"/>
          <w:szCs w:val="24"/>
          <w:lang w:val="kk-KZ"/>
        </w:rPr>
      </w:pPr>
      <w:r w:rsidRPr="001C51EE">
        <w:rPr>
          <w:rFonts w:ascii="Times New Roman" w:hAnsi="Times New Roman" w:cs="Times New Roman"/>
          <w:sz w:val="24"/>
          <w:szCs w:val="24"/>
          <w:lang w:val="kk-KZ"/>
        </w:rPr>
        <w:t xml:space="preserve">12. </w:t>
      </w:r>
      <w:r w:rsidR="00D24A6F" w:rsidRPr="001C51EE">
        <w:rPr>
          <w:rFonts w:ascii="Times New Roman" w:hAnsi="Times New Roman" w:cs="Times New Roman"/>
          <w:sz w:val="24"/>
          <w:szCs w:val="24"/>
          <w:lang w:val="kk-KZ"/>
        </w:rPr>
        <w:t>Банктің</w:t>
      </w:r>
      <w:r w:rsidR="00F67A69">
        <w:rPr>
          <w:rFonts w:ascii="Times New Roman" w:hAnsi="Times New Roman" w:cs="Times New Roman"/>
          <w:sz w:val="24"/>
          <w:szCs w:val="24"/>
          <w:lang w:val="kk-KZ"/>
        </w:rPr>
        <w:t xml:space="preserve"> Директорлар кеңесінің құрамы Ж</w:t>
      </w:r>
      <w:r w:rsidR="00D24A6F" w:rsidRPr="001C51EE">
        <w:rPr>
          <w:rFonts w:ascii="Times New Roman" w:hAnsi="Times New Roman" w:cs="Times New Roman"/>
          <w:sz w:val="24"/>
          <w:szCs w:val="24"/>
          <w:lang w:val="kk-KZ"/>
        </w:rPr>
        <w:t xml:space="preserve">алғыз акционердің өкілдері ретінде Директорлар кеңесіне сайлауға ұсынылған </w:t>
      </w:r>
      <w:r w:rsidR="00D24A6F" w:rsidRPr="00EF6095">
        <w:rPr>
          <w:rFonts w:ascii="Times New Roman" w:hAnsi="Times New Roman" w:cs="Times New Roman"/>
          <w:sz w:val="24"/>
          <w:szCs w:val="24"/>
          <w:lang w:val="kk-KZ"/>
        </w:rPr>
        <w:t>(ұсыны</w:t>
      </w:r>
      <w:r w:rsidR="00AD7450" w:rsidRPr="00EF6095">
        <w:rPr>
          <w:rFonts w:ascii="Times New Roman" w:hAnsi="Times New Roman" w:cs="Times New Roman"/>
          <w:sz w:val="24"/>
          <w:szCs w:val="24"/>
          <w:lang w:val="kk-KZ"/>
        </w:rPr>
        <w:t>мдал</w:t>
      </w:r>
      <w:r w:rsidR="00D24A6F" w:rsidRPr="00EF6095">
        <w:rPr>
          <w:rFonts w:ascii="Times New Roman" w:hAnsi="Times New Roman" w:cs="Times New Roman"/>
          <w:sz w:val="24"/>
          <w:szCs w:val="24"/>
          <w:lang w:val="kk-KZ"/>
        </w:rPr>
        <w:t xml:space="preserve">ған) тұлғалардан, жалғыз акционердің өкілі ретінде Директорлар кеңесіне сайлауға ұсынылмаған </w:t>
      </w:r>
      <w:r w:rsidR="00EF6095" w:rsidRPr="00EF6095">
        <w:rPr>
          <w:rFonts w:ascii="Times New Roman" w:hAnsi="Times New Roman" w:cs="Times New Roman"/>
          <w:sz w:val="24"/>
          <w:szCs w:val="24"/>
          <w:lang w:val="kk-KZ"/>
        </w:rPr>
        <w:t>(ұсынымдал</w:t>
      </w:r>
      <w:r w:rsidR="00D24A6F" w:rsidRPr="00EF6095">
        <w:rPr>
          <w:rFonts w:ascii="Times New Roman" w:hAnsi="Times New Roman" w:cs="Times New Roman"/>
          <w:sz w:val="24"/>
          <w:szCs w:val="24"/>
          <w:lang w:val="kk-KZ"/>
        </w:rPr>
        <w:t>маған) жеке тұлғалардан қалыптастырылады.</w:t>
      </w:r>
    </w:p>
    <w:p w:rsidR="0009783C" w:rsidRPr="009E2894" w:rsidRDefault="00D24A6F" w:rsidP="00D24A6F">
      <w:pPr>
        <w:tabs>
          <w:tab w:val="left" w:pos="1276"/>
        </w:tabs>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t>Директорлар кеңесінің және</w:t>
      </w:r>
      <w:r w:rsidR="00512A78">
        <w:rPr>
          <w:rFonts w:ascii="Times New Roman" w:hAnsi="Times New Roman" w:cs="Times New Roman"/>
          <w:sz w:val="24"/>
          <w:szCs w:val="24"/>
          <w:lang w:val="kk-KZ"/>
        </w:rPr>
        <w:t xml:space="preserve"> оның комитеттерінің құрамы Б</w:t>
      </w:r>
      <w:r w:rsidRPr="009E2894">
        <w:rPr>
          <w:rFonts w:ascii="Times New Roman" w:hAnsi="Times New Roman" w:cs="Times New Roman"/>
          <w:sz w:val="24"/>
          <w:szCs w:val="24"/>
          <w:lang w:val="kk-KZ"/>
        </w:rPr>
        <w:t>анк қы</w:t>
      </w:r>
      <w:r w:rsidR="00512A78">
        <w:rPr>
          <w:rFonts w:ascii="Times New Roman" w:hAnsi="Times New Roman" w:cs="Times New Roman"/>
          <w:sz w:val="24"/>
          <w:szCs w:val="24"/>
          <w:lang w:val="kk-KZ"/>
        </w:rPr>
        <w:t>зметінің салалық ерекшелігіне, Б</w:t>
      </w:r>
      <w:r w:rsidRPr="009E2894">
        <w:rPr>
          <w:rFonts w:ascii="Times New Roman" w:hAnsi="Times New Roman" w:cs="Times New Roman"/>
          <w:sz w:val="24"/>
          <w:szCs w:val="24"/>
          <w:lang w:val="kk-KZ"/>
        </w:rPr>
        <w:t>анк қызметінің ауқымына, Директорлар кеңесі комитетт</w:t>
      </w:r>
      <w:r w:rsidR="00512A78">
        <w:rPr>
          <w:rFonts w:ascii="Times New Roman" w:hAnsi="Times New Roman" w:cs="Times New Roman"/>
          <w:sz w:val="24"/>
          <w:szCs w:val="24"/>
          <w:lang w:val="kk-KZ"/>
        </w:rPr>
        <w:t>ері қарайтын мәселелерге қарай Б</w:t>
      </w:r>
      <w:r w:rsidR="00F67A69">
        <w:rPr>
          <w:rFonts w:ascii="Times New Roman" w:hAnsi="Times New Roman" w:cs="Times New Roman"/>
          <w:sz w:val="24"/>
          <w:szCs w:val="24"/>
          <w:lang w:val="kk-KZ"/>
        </w:rPr>
        <w:t>анк пен Ж</w:t>
      </w:r>
      <w:r w:rsidRPr="009E2894">
        <w:rPr>
          <w:rFonts w:ascii="Times New Roman" w:hAnsi="Times New Roman" w:cs="Times New Roman"/>
          <w:sz w:val="24"/>
          <w:szCs w:val="24"/>
          <w:lang w:val="kk-KZ"/>
        </w:rPr>
        <w:t>алғыз акционердің мүдделері үшін тәуелсіз, объективті және тиімді шешімдер қабылдауды қамтамасыз етуге мүмкіндік беретін олардың мүшелерінің дағдылары, тәжірибесі мен білімдерінің теңгерімін көздеуге тиіс</w:t>
      </w:r>
      <w:r w:rsidR="00DD669A" w:rsidRPr="009E2894">
        <w:rPr>
          <w:rFonts w:ascii="Times New Roman" w:hAnsi="Times New Roman" w:cs="Times New Roman"/>
          <w:sz w:val="24"/>
          <w:szCs w:val="24"/>
          <w:lang w:val="kk-KZ"/>
        </w:rPr>
        <w:t>.</w:t>
      </w:r>
    </w:p>
    <w:p w:rsidR="003D0CDF" w:rsidRPr="009E2894" w:rsidRDefault="007A358D" w:rsidP="003D0CDF">
      <w:pPr>
        <w:tabs>
          <w:tab w:val="left" w:pos="993"/>
        </w:tabs>
        <w:spacing w:after="120" w:line="240" w:lineRule="auto"/>
        <w:ind w:firstLine="709"/>
        <w:jc w:val="both"/>
        <w:rPr>
          <w:rFonts w:ascii="Times New Roman" w:hAnsi="Times New Roman" w:cs="Times New Roman"/>
          <w:sz w:val="24"/>
          <w:szCs w:val="24"/>
          <w:lang w:val="kk-KZ"/>
        </w:rPr>
      </w:pPr>
      <w:r w:rsidRPr="009E2894">
        <w:rPr>
          <w:rFonts w:ascii="Times New Roman" w:hAnsi="Times New Roman"/>
          <w:sz w:val="24"/>
          <w:szCs w:val="24"/>
          <w:lang w:val="kk-KZ"/>
        </w:rPr>
        <w:t>Банктің Директорлар кеңесінің құрамы және оның өкілеттіктері тиімді бақылауды жүзеге асыру үшін жеткілікті</w:t>
      </w:r>
      <w:r w:rsidR="00E24C14" w:rsidRPr="009E2894">
        <w:rPr>
          <w:rFonts w:ascii="Times New Roman" w:hAnsi="Times New Roman"/>
          <w:sz w:val="24"/>
          <w:szCs w:val="24"/>
          <w:lang w:val="kk-KZ"/>
        </w:rPr>
        <w:t>;</w:t>
      </w:r>
      <w:r w:rsidR="003D0CDF" w:rsidRPr="009E2894">
        <w:rPr>
          <w:rFonts w:ascii="Times New Roman" w:hAnsi="Times New Roman"/>
          <w:sz w:val="24"/>
          <w:szCs w:val="24"/>
          <w:lang w:val="kk-KZ"/>
        </w:rPr>
        <w:t xml:space="preserve"> </w:t>
      </w:r>
      <w:r w:rsidRPr="009E2894">
        <w:rPr>
          <w:rFonts w:ascii="Times New Roman" w:eastAsia="Calibri" w:hAnsi="Times New Roman" w:cs="Times New Roman"/>
          <w:i/>
          <w:color w:val="0000FF"/>
          <w:spacing w:val="-3"/>
          <w:sz w:val="24"/>
          <w:szCs w:val="24"/>
          <w:u w:color="0000FF"/>
          <w:lang w:val="kk-KZ" w:eastAsia="ar-SA"/>
        </w:rPr>
        <w:t>12-тармақ Жалғыз акционердің 07.10.2020 ж. шешіміне сәйкес үшінші бөлікпен толықтырылды (№47/20 хаттама)</w:t>
      </w:r>
      <w:r w:rsidR="003D0CDF" w:rsidRPr="009E2894">
        <w:rPr>
          <w:rFonts w:ascii="Times New Roman" w:eastAsia="Calibri" w:hAnsi="Times New Roman" w:cs="Times New Roman"/>
          <w:i/>
          <w:color w:val="0000FF"/>
          <w:spacing w:val="-3"/>
          <w:sz w:val="24"/>
          <w:szCs w:val="24"/>
          <w:u w:color="0000FF"/>
          <w:lang w:val="kk-KZ" w:eastAsia="ar-SA"/>
        </w:rPr>
        <w:t>.</w:t>
      </w:r>
    </w:p>
    <w:p w:rsidR="003D0CDF" w:rsidRPr="00512A78" w:rsidRDefault="007A358D" w:rsidP="003D0CDF">
      <w:pPr>
        <w:tabs>
          <w:tab w:val="left" w:pos="993"/>
        </w:tabs>
        <w:spacing w:after="120" w:line="240" w:lineRule="auto"/>
        <w:ind w:firstLine="709"/>
        <w:jc w:val="both"/>
        <w:rPr>
          <w:rFonts w:ascii="Times New Roman" w:hAnsi="Times New Roman" w:cs="Times New Roman"/>
          <w:sz w:val="24"/>
          <w:szCs w:val="24"/>
          <w:lang w:val="kk-KZ"/>
        </w:rPr>
      </w:pPr>
      <w:r w:rsidRPr="00512A78">
        <w:rPr>
          <w:rFonts w:ascii="Times New Roman" w:hAnsi="Times New Roman"/>
          <w:sz w:val="24"/>
          <w:szCs w:val="24"/>
          <w:lang w:val="kk-KZ"/>
        </w:rPr>
        <w:t>Банктің Директорлар кеңесі таңдалған бизнес модельге, қызмет ауқымына, операциялардың түрі мен кү</w:t>
      </w:r>
      <w:r w:rsidR="00F67A69">
        <w:rPr>
          <w:rFonts w:ascii="Times New Roman" w:hAnsi="Times New Roman"/>
          <w:sz w:val="24"/>
          <w:szCs w:val="24"/>
          <w:lang w:val="kk-KZ"/>
        </w:rPr>
        <w:t>рделілігіне сәйкес жиынтығында Б</w:t>
      </w:r>
      <w:r w:rsidRPr="00512A78">
        <w:rPr>
          <w:rFonts w:ascii="Times New Roman" w:hAnsi="Times New Roman"/>
          <w:sz w:val="24"/>
          <w:szCs w:val="24"/>
          <w:lang w:val="kk-KZ"/>
        </w:rPr>
        <w:t>анкті жалпы басқару үшін жеткілікті қажетті біліктілігі, мінсіз іскерлік беделі және тәжірибесі бар тұлғалардан тұрады</w:t>
      </w:r>
      <w:r w:rsidR="00E24C14" w:rsidRPr="00512A78">
        <w:rPr>
          <w:rFonts w:ascii="Times New Roman" w:hAnsi="Times New Roman"/>
          <w:sz w:val="24"/>
          <w:szCs w:val="24"/>
          <w:lang w:val="kk-KZ"/>
        </w:rPr>
        <w:t>;</w:t>
      </w:r>
      <w:r w:rsidR="003D0CDF" w:rsidRPr="00512A78">
        <w:rPr>
          <w:rFonts w:ascii="Times New Roman" w:hAnsi="Times New Roman"/>
          <w:sz w:val="24"/>
          <w:szCs w:val="24"/>
          <w:lang w:val="kk-KZ"/>
        </w:rPr>
        <w:t xml:space="preserve"> </w:t>
      </w:r>
      <w:r w:rsidRPr="00512A78">
        <w:rPr>
          <w:rFonts w:ascii="Times New Roman" w:eastAsia="Calibri" w:hAnsi="Times New Roman" w:cs="Times New Roman"/>
          <w:i/>
          <w:color w:val="0000FF"/>
          <w:spacing w:val="-3"/>
          <w:sz w:val="24"/>
          <w:szCs w:val="24"/>
          <w:u w:color="0000FF"/>
          <w:lang w:val="kk-KZ" w:eastAsia="ar-SA"/>
        </w:rPr>
        <w:t xml:space="preserve">12-тармақ Жалғыз акционердің 07.10.2020 ж. шешіміне сәйкес </w:t>
      </w:r>
      <w:r>
        <w:rPr>
          <w:rFonts w:ascii="Times New Roman" w:eastAsia="Calibri" w:hAnsi="Times New Roman" w:cs="Times New Roman"/>
          <w:i/>
          <w:color w:val="0000FF"/>
          <w:spacing w:val="-3"/>
          <w:sz w:val="24"/>
          <w:szCs w:val="24"/>
          <w:u w:color="0000FF"/>
          <w:lang w:val="kk-KZ" w:eastAsia="ar-SA"/>
        </w:rPr>
        <w:t>төртін</w:t>
      </w:r>
      <w:r w:rsidRPr="00512A78">
        <w:rPr>
          <w:rFonts w:ascii="Times New Roman" w:eastAsia="Calibri" w:hAnsi="Times New Roman" w:cs="Times New Roman"/>
          <w:i/>
          <w:color w:val="0000FF"/>
          <w:spacing w:val="-3"/>
          <w:sz w:val="24"/>
          <w:szCs w:val="24"/>
          <w:u w:color="0000FF"/>
          <w:lang w:val="kk-KZ" w:eastAsia="ar-SA"/>
        </w:rPr>
        <w:t>ші бөлікпен толықтырылды (№47/20 хаттама).</w:t>
      </w:r>
    </w:p>
    <w:p w:rsidR="007A358D" w:rsidRDefault="007A358D" w:rsidP="00E24C14">
      <w:pPr>
        <w:tabs>
          <w:tab w:val="left" w:pos="993"/>
        </w:tabs>
        <w:spacing w:after="120" w:line="240" w:lineRule="auto"/>
        <w:ind w:firstLine="709"/>
        <w:jc w:val="both"/>
        <w:rPr>
          <w:rFonts w:ascii="Times New Roman" w:eastAsia="Calibri" w:hAnsi="Times New Roman" w:cs="Times New Roman"/>
          <w:i/>
          <w:color w:val="0000FF"/>
          <w:spacing w:val="-3"/>
          <w:sz w:val="24"/>
          <w:szCs w:val="24"/>
          <w:u w:color="0000FF"/>
          <w:lang w:val="kk-KZ" w:eastAsia="ar-SA"/>
        </w:rPr>
      </w:pPr>
      <w:r w:rsidRPr="00512A78">
        <w:rPr>
          <w:rFonts w:ascii="Times New Roman" w:hAnsi="Times New Roman"/>
          <w:sz w:val="24"/>
          <w:szCs w:val="24"/>
          <w:lang w:val="kk-KZ"/>
        </w:rPr>
        <w:t xml:space="preserve">Банктің Директорлар кеңесінің мүшелері шешімдер қабылдау </w:t>
      </w:r>
      <w:r>
        <w:rPr>
          <w:rFonts w:ascii="Times New Roman" w:hAnsi="Times New Roman"/>
          <w:sz w:val="24"/>
          <w:szCs w:val="24"/>
          <w:lang w:val="kk-KZ"/>
        </w:rPr>
        <w:t>үдері</w:t>
      </w:r>
      <w:r w:rsidRPr="00512A78">
        <w:rPr>
          <w:rFonts w:ascii="Times New Roman" w:hAnsi="Times New Roman"/>
          <w:sz w:val="24"/>
          <w:szCs w:val="24"/>
          <w:lang w:val="kk-KZ"/>
        </w:rPr>
        <w:t>сінде өзара іс-қимылға, ынтымақтастыққа және сыни талқылауға бағытталған</w:t>
      </w:r>
      <w:r w:rsidR="00E24C14" w:rsidRPr="00512A78">
        <w:rPr>
          <w:rFonts w:ascii="Times New Roman" w:hAnsi="Times New Roman"/>
          <w:sz w:val="24"/>
          <w:szCs w:val="24"/>
          <w:lang w:val="kk-KZ"/>
        </w:rPr>
        <w:t>;</w:t>
      </w:r>
      <w:r w:rsidR="003D0CDF" w:rsidRPr="00512A78">
        <w:rPr>
          <w:rFonts w:ascii="Times New Roman" w:hAnsi="Times New Roman"/>
          <w:sz w:val="24"/>
          <w:szCs w:val="24"/>
          <w:lang w:val="kk-KZ"/>
        </w:rPr>
        <w:t xml:space="preserve"> </w:t>
      </w:r>
      <w:r w:rsidRPr="00512A78">
        <w:rPr>
          <w:rFonts w:ascii="Times New Roman" w:eastAsia="Calibri" w:hAnsi="Times New Roman" w:cs="Times New Roman"/>
          <w:i/>
          <w:color w:val="0000FF"/>
          <w:spacing w:val="-3"/>
          <w:sz w:val="24"/>
          <w:szCs w:val="24"/>
          <w:u w:color="0000FF"/>
          <w:lang w:val="kk-KZ" w:eastAsia="ar-SA"/>
        </w:rPr>
        <w:t xml:space="preserve">12-тармақ Жалғыз акционердің 07.10.2020 ж. шешіміне сәйкес </w:t>
      </w:r>
      <w:r>
        <w:rPr>
          <w:rFonts w:ascii="Times New Roman" w:eastAsia="Calibri" w:hAnsi="Times New Roman" w:cs="Times New Roman"/>
          <w:i/>
          <w:color w:val="0000FF"/>
          <w:spacing w:val="-3"/>
          <w:sz w:val="24"/>
          <w:szCs w:val="24"/>
          <w:u w:color="0000FF"/>
          <w:lang w:val="kk-KZ" w:eastAsia="ar-SA"/>
        </w:rPr>
        <w:t>бесін</w:t>
      </w:r>
      <w:r w:rsidRPr="00512A78">
        <w:rPr>
          <w:rFonts w:ascii="Times New Roman" w:eastAsia="Calibri" w:hAnsi="Times New Roman" w:cs="Times New Roman"/>
          <w:i/>
          <w:color w:val="0000FF"/>
          <w:spacing w:val="-3"/>
          <w:sz w:val="24"/>
          <w:szCs w:val="24"/>
          <w:u w:color="0000FF"/>
          <w:lang w:val="kk-KZ" w:eastAsia="ar-SA"/>
        </w:rPr>
        <w:t>ші бөлікпен толықтырылды (№47/20 хаттама).</w:t>
      </w:r>
    </w:p>
    <w:p w:rsidR="00E24C14" w:rsidRPr="009E2894" w:rsidRDefault="00085C89" w:rsidP="00E24C14">
      <w:pPr>
        <w:tabs>
          <w:tab w:val="left" w:pos="993"/>
        </w:tabs>
        <w:spacing w:after="120" w:line="240" w:lineRule="auto"/>
        <w:ind w:firstLine="709"/>
        <w:jc w:val="both"/>
        <w:rPr>
          <w:rFonts w:ascii="Times New Roman" w:hAnsi="Times New Roman" w:cs="Times New Roman"/>
          <w:sz w:val="24"/>
          <w:szCs w:val="24"/>
          <w:lang w:val="kk-KZ"/>
        </w:rPr>
      </w:pPr>
      <w:r w:rsidRPr="00085C89">
        <w:rPr>
          <w:rFonts w:ascii="Times New Roman" w:hAnsi="Times New Roman"/>
          <w:sz w:val="24"/>
          <w:szCs w:val="24"/>
          <w:lang w:val="kk-KZ"/>
        </w:rPr>
        <w:lastRenderedPageBreak/>
        <w:t>Банктің Директорлар кеңесінің мүшелері өз міндеттерін адал орындайды және шешімдер қабылдайды, мүдделер қақтығысын барынша азайтады</w:t>
      </w:r>
      <w:r w:rsidR="00E24C14" w:rsidRPr="00085C89">
        <w:rPr>
          <w:rFonts w:ascii="Times New Roman" w:hAnsi="Times New Roman"/>
          <w:sz w:val="24"/>
          <w:szCs w:val="24"/>
          <w:lang w:val="kk-KZ"/>
        </w:rPr>
        <w:t>.</w:t>
      </w:r>
      <w:r w:rsidR="00E24C14" w:rsidRPr="00085C89">
        <w:rPr>
          <w:rFonts w:ascii="Times New Roman" w:eastAsia="Calibri" w:hAnsi="Times New Roman" w:cs="Times New Roman"/>
          <w:i/>
          <w:color w:val="0000FF"/>
          <w:spacing w:val="-3"/>
          <w:sz w:val="24"/>
          <w:szCs w:val="24"/>
          <w:u w:color="0000FF"/>
          <w:lang w:val="kk-KZ" w:eastAsia="ar-SA"/>
        </w:rPr>
        <w:t xml:space="preserve"> </w:t>
      </w:r>
      <w:r w:rsidR="007A358D" w:rsidRPr="009E2894">
        <w:rPr>
          <w:rFonts w:ascii="Times New Roman" w:eastAsia="Calibri" w:hAnsi="Times New Roman" w:cs="Times New Roman"/>
          <w:i/>
          <w:color w:val="0000FF"/>
          <w:spacing w:val="-3"/>
          <w:sz w:val="24"/>
          <w:szCs w:val="24"/>
          <w:u w:color="0000FF"/>
          <w:lang w:val="kk-KZ" w:eastAsia="ar-SA"/>
        </w:rPr>
        <w:t xml:space="preserve">12-тармақ Жалғыз акционердің 07.10.2020 ж. шешіміне сәйкес </w:t>
      </w:r>
      <w:r w:rsidR="007A358D">
        <w:rPr>
          <w:rFonts w:ascii="Times New Roman" w:eastAsia="Calibri" w:hAnsi="Times New Roman" w:cs="Times New Roman"/>
          <w:i/>
          <w:color w:val="0000FF"/>
          <w:spacing w:val="-3"/>
          <w:sz w:val="24"/>
          <w:szCs w:val="24"/>
          <w:u w:color="0000FF"/>
          <w:lang w:val="kk-KZ" w:eastAsia="ar-SA"/>
        </w:rPr>
        <w:t>алтын</w:t>
      </w:r>
      <w:r w:rsidR="007A358D" w:rsidRPr="009E2894">
        <w:rPr>
          <w:rFonts w:ascii="Times New Roman" w:eastAsia="Calibri" w:hAnsi="Times New Roman" w:cs="Times New Roman"/>
          <w:i/>
          <w:color w:val="0000FF"/>
          <w:spacing w:val="-3"/>
          <w:sz w:val="24"/>
          <w:szCs w:val="24"/>
          <w:u w:color="0000FF"/>
          <w:lang w:val="kk-KZ" w:eastAsia="ar-SA"/>
        </w:rPr>
        <w:t>ш</w:t>
      </w:r>
      <w:r w:rsidR="007A358D">
        <w:rPr>
          <w:rFonts w:ascii="Times New Roman" w:eastAsia="Calibri" w:hAnsi="Times New Roman" w:cs="Times New Roman"/>
          <w:i/>
          <w:color w:val="0000FF"/>
          <w:spacing w:val="-3"/>
          <w:sz w:val="24"/>
          <w:szCs w:val="24"/>
          <w:u w:color="0000FF"/>
          <w:lang w:val="kk-KZ" w:eastAsia="ar-SA"/>
        </w:rPr>
        <w:t>ы</w:t>
      </w:r>
      <w:r w:rsidR="007A358D" w:rsidRPr="009E2894">
        <w:rPr>
          <w:rFonts w:ascii="Times New Roman" w:eastAsia="Calibri" w:hAnsi="Times New Roman" w:cs="Times New Roman"/>
          <w:i/>
          <w:color w:val="0000FF"/>
          <w:spacing w:val="-3"/>
          <w:sz w:val="24"/>
          <w:szCs w:val="24"/>
          <w:u w:color="0000FF"/>
          <w:lang w:val="kk-KZ" w:eastAsia="ar-SA"/>
        </w:rPr>
        <w:t xml:space="preserve"> бөлікпен толықтырылды (№47/20 хаттама).</w:t>
      </w:r>
    </w:p>
    <w:p w:rsidR="00085C89" w:rsidRPr="00666BDA" w:rsidRDefault="0009783C" w:rsidP="00085C89">
      <w:pPr>
        <w:adjustRightInd w:val="0"/>
        <w:spacing w:after="120" w:line="240" w:lineRule="auto"/>
        <w:ind w:firstLine="709"/>
        <w:jc w:val="both"/>
        <w:rPr>
          <w:rFonts w:ascii="Times New Roman" w:hAnsi="Times New Roman" w:cs="Times New Roman"/>
          <w:sz w:val="24"/>
          <w:szCs w:val="24"/>
          <w:lang w:val="kk-KZ"/>
        </w:rPr>
      </w:pPr>
      <w:r w:rsidRPr="00512A78">
        <w:rPr>
          <w:rFonts w:ascii="Times New Roman" w:hAnsi="Times New Roman" w:cs="Times New Roman"/>
          <w:sz w:val="24"/>
          <w:szCs w:val="24"/>
          <w:lang w:val="kk-KZ"/>
        </w:rPr>
        <w:t xml:space="preserve">13. </w:t>
      </w:r>
      <w:r w:rsidR="00085C89" w:rsidRPr="00512A78">
        <w:rPr>
          <w:rFonts w:ascii="Times New Roman" w:hAnsi="Times New Roman" w:cs="Times New Roman"/>
          <w:sz w:val="24"/>
          <w:szCs w:val="24"/>
          <w:lang w:val="kk-KZ"/>
        </w:rPr>
        <w:t xml:space="preserve">Басқарма Төрағасынан басқа басқарма мүшелері Директорлар кеңесіне сайлана алмайды. </w:t>
      </w:r>
      <w:r w:rsidR="00085C89" w:rsidRPr="00666BDA">
        <w:rPr>
          <w:rFonts w:ascii="Times New Roman" w:hAnsi="Times New Roman" w:cs="Times New Roman"/>
          <w:sz w:val="24"/>
          <w:szCs w:val="24"/>
          <w:lang w:val="kk-KZ"/>
        </w:rPr>
        <w:t>Басқарма төрағасы Банктің Директорлар кеңесінің төрағасы болып сайлана алмайды.</w:t>
      </w:r>
    </w:p>
    <w:p w:rsidR="00085C89" w:rsidRPr="00666BDA" w:rsidRDefault="00085C89" w:rsidP="00085C89">
      <w:pPr>
        <w:adjustRightInd w:val="0"/>
        <w:spacing w:after="120" w:line="240" w:lineRule="auto"/>
        <w:ind w:firstLine="709"/>
        <w:jc w:val="both"/>
        <w:rPr>
          <w:rFonts w:ascii="Times New Roman" w:hAnsi="Times New Roman" w:cs="Times New Roman"/>
          <w:sz w:val="24"/>
          <w:szCs w:val="24"/>
          <w:lang w:val="kk-KZ"/>
        </w:rPr>
      </w:pPr>
      <w:r w:rsidRPr="00666BDA">
        <w:rPr>
          <w:rFonts w:ascii="Times New Roman" w:hAnsi="Times New Roman" w:cs="Times New Roman"/>
          <w:sz w:val="24"/>
          <w:szCs w:val="24"/>
          <w:lang w:val="kk-KZ"/>
        </w:rPr>
        <w:t>14. Директорлар кеңесі мүшелерінің саны кемінде үш адам</w:t>
      </w:r>
      <w:r>
        <w:rPr>
          <w:rFonts w:ascii="Times New Roman" w:hAnsi="Times New Roman" w:cs="Times New Roman"/>
          <w:sz w:val="24"/>
          <w:szCs w:val="24"/>
          <w:lang w:val="kk-KZ"/>
        </w:rPr>
        <w:t>нан тұрады</w:t>
      </w:r>
      <w:r w:rsidRPr="00666BDA">
        <w:rPr>
          <w:rFonts w:ascii="Times New Roman" w:hAnsi="Times New Roman" w:cs="Times New Roman"/>
          <w:sz w:val="24"/>
          <w:szCs w:val="24"/>
          <w:lang w:val="kk-KZ"/>
        </w:rPr>
        <w:t>. Банктің Директорлар кеңесі құрамының кемінде отыз пайызы тәуелсіз директорлар болуға тиіс. Тәуелсіз директорлардың сыйақыларын іріктеу, төлеу және шығыстарын өтеу осы Ережеге сәйкес жүзеге асырылады.</w:t>
      </w:r>
    </w:p>
    <w:p w:rsidR="00085C89" w:rsidRPr="00666BDA" w:rsidRDefault="00085C89" w:rsidP="00085C89">
      <w:pPr>
        <w:adjustRightInd w:val="0"/>
        <w:spacing w:after="120" w:line="240" w:lineRule="auto"/>
        <w:ind w:firstLine="709"/>
        <w:jc w:val="both"/>
        <w:rPr>
          <w:rFonts w:ascii="Times New Roman" w:hAnsi="Times New Roman" w:cs="Times New Roman"/>
          <w:sz w:val="24"/>
          <w:szCs w:val="24"/>
          <w:lang w:val="kk-KZ"/>
        </w:rPr>
      </w:pPr>
      <w:r w:rsidRPr="00666BDA">
        <w:rPr>
          <w:rFonts w:ascii="Times New Roman" w:hAnsi="Times New Roman" w:cs="Times New Roman"/>
          <w:sz w:val="24"/>
          <w:szCs w:val="24"/>
          <w:lang w:val="kk-KZ"/>
        </w:rPr>
        <w:t>15. Жеке тұлға ғана Директорлар кеңесінің мүшесі бола алады.</w:t>
      </w:r>
    </w:p>
    <w:p w:rsidR="0009783C" w:rsidRPr="00666BDA" w:rsidRDefault="00085C89" w:rsidP="00085C89">
      <w:pPr>
        <w:adjustRightInd w:val="0"/>
        <w:spacing w:after="120" w:line="240" w:lineRule="auto"/>
        <w:ind w:firstLine="709"/>
        <w:jc w:val="both"/>
        <w:rPr>
          <w:rFonts w:ascii="Times New Roman" w:hAnsi="Times New Roman" w:cs="Times New Roman"/>
          <w:sz w:val="24"/>
          <w:szCs w:val="24"/>
          <w:lang w:val="kk-KZ"/>
        </w:rPr>
      </w:pPr>
      <w:r w:rsidRPr="00666BDA">
        <w:rPr>
          <w:rFonts w:ascii="Times New Roman" w:hAnsi="Times New Roman" w:cs="Times New Roman"/>
          <w:sz w:val="24"/>
          <w:szCs w:val="24"/>
          <w:lang w:val="kk-KZ"/>
        </w:rPr>
        <w:t>16. Ішкі аудит бөлімшесінің қызметкерлері және корпоративтік хатшы Директорлар кеңесінің мүшелері бола алмайды</w:t>
      </w:r>
      <w:r w:rsidR="0009783C" w:rsidRPr="00666BDA">
        <w:rPr>
          <w:rFonts w:ascii="Times New Roman" w:hAnsi="Times New Roman" w:cs="Times New Roman"/>
          <w:sz w:val="24"/>
          <w:szCs w:val="24"/>
          <w:lang w:val="kk-KZ"/>
        </w:rPr>
        <w:t xml:space="preserve">. </w:t>
      </w:r>
    </w:p>
    <w:p w:rsidR="00085C89" w:rsidRPr="001C51EE" w:rsidRDefault="0009783C" w:rsidP="00085C89">
      <w:pPr>
        <w:widowControl w:val="0"/>
        <w:overflowPunct w:val="0"/>
        <w:adjustRightInd w:val="0"/>
        <w:ind w:right="27" w:firstLine="709"/>
        <w:jc w:val="both"/>
        <w:rPr>
          <w:rFonts w:ascii="Times New Roman" w:hAnsi="Times New Roman" w:cs="Times New Roman"/>
          <w:sz w:val="24"/>
          <w:szCs w:val="24"/>
        </w:rPr>
      </w:pPr>
      <w:r w:rsidRPr="001C51EE">
        <w:rPr>
          <w:rFonts w:ascii="Times New Roman" w:hAnsi="Times New Roman" w:cs="Times New Roman"/>
          <w:sz w:val="24"/>
          <w:szCs w:val="24"/>
        </w:rPr>
        <w:t>1</w:t>
      </w:r>
      <w:r w:rsidR="003B0556" w:rsidRPr="001C51EE">
        <w:rPr>
          <w:rFonts w:ascii="Times New Roman" w:hAnsi="Times New Roman" w:cs="Times New Roman"/>
          <w:sz w:val="24"/>
          <w:szCs w:val="24"/>
        </w:rPr>
        <w:t>7</w:t>
      </w:r>
      <w:r w:rsidRPr="001C51EE">
        <w:rPr>
          <w:rFonts w:ascii="Times New Roman" w:hAnsi="Times New Roman" w:cs="Times New Roman"/>
          <w:sz w:val="24"/>
          <w:szCs w:val="24"/>
        </w:rPr>
        <w:t xml:space="preserve">. </w:t>
      </w:r>
      <w:r w:rsidR="00085C89" w:rsidRPr="001C51EE">
        <w:rPr>
          <w:rFonts w:ascii="Times New Roman" w:hAnsi="Times New Roman" w:cs="Times New Roman"/>
          <w:sz w:val="24"/>
          <w:szCs w:val="24"/>
          <w:lang w:val="kk-KZ"/>
        </w:rPr>
        <w:t xml:space="preserve">Директорлар кеңесіне мынадай тұлғалар сайлана алмайды: </w:t>
      </w:r>
      <w:r w:rsidR="00085C89" w:rsidRPr="001C51EE">
        <w:rPr>
          <w:rFonts w:ascii="Times New Roman" w:hAnsi="Times New Roman" w:cs="Times New Roman"/>
          <w:sz w:val="24"/>
          <w:szCs w:val="24"/>
        </w:rPr>
        <w:t xml:space="preserve">  </w:t>
      </w:r>
    </w:p>
    <w:p w:rsidR="00085C89" w:rsidRPr="001C51EE" w:rsidRDefault="00085C89" w:rsidP="00085C89">
      <w:pPr>
        <w:widowControl w:val="0"/>
        <w:overflowPunct w:val="0"/>
        <w:adjustRightInd w:val="0"/>
        <w:ind w:right="27" w:firstLine="709"/>
        <w:jc w:val="both"/>
        <w:rPr>
          <w:rFonts w:ascii="Times New Roman" w:hAnsi="Times New Roman" w:cs="Times New Roman"/>
          <w:sz w:val="24"/>
          <w:szCs w:val="24"/>
          <w:lang w:val="kk-KZ"/>
        </w:rPr>
      </w:pPr>
      <w:r w:rsidRPr="001C51EE">
        <w:rPr>
          <w:rFonts w:ascii="Times New Roman" w:hAnsi="Times New Roman" w:cs="Times New Roman"/>
          <w:sz w:val="24"/>
          <w:szCs w:val="24"/>
        </w:rPr>
        <w:t xml:space="preserve">- </w:t>
      </w:r>
      <w:r w:rsidRPr="001C51EE">
        <w:rPr>
          <w:rFonts w:ascii="Times New Roman" w:hAnsi="Times New Roman" w:cs="Times New Roman"/>
          <w:sz w:val="24"/>
          <w:szCs w:val="24"/>
          <w:lang w:val="kk-KZ"/>
        </w:rPr>
        <w:t xml:space="preserve">атқарушы органның қатысушысы, жетекшісі, басқарушы органның мүшесі немесе Банкпен бәсекелес заңды тұлға қызметкері болып табылатын; </w:t>
      </w:r>
    </w:p>
    <w:p w:rsidR="00085C89" w:rsidRPr="001C51EE" w:rsidRDefault="00085C89" w:rsidP="00085C89">
      <w:pPr>
        <w:widowControl w:val="0"/>
        <w:overflowPunct w:val="0"/>
        <w:adjustRightInd w:val="0"/>
        <w:ind w:right="27" w:firstLine="709"/>
        <w:jc w:val="both"/>
        <w:rPr>
          <w:rFonts w:ascii="Times New Roman" w:hAnsi="Times New Roman" w:cs="Times New Roman"/>
          <w:sz w:val="24"/>
          <w:szCs w:val="24"/>
          <w:lang w:val="kk-KZ"/>
        </w:rPr>
      </w:pPr>
      <w:r w:rsidRPr="001C51EE">
        <w:rPr>
          <w:rFonts w:ascii="Times New Roman" w:hAnsi="Times New Roman" w:cs="Times New Roman"/>
          <w:sz w:val="24"/>
          <w:szCs w:val="24"/>
          <w:lang w:val="kk-KZ"/>
        </w:rPr>
        <w:t>-  бұрын сыбайлас жемқорлыққа қатысты қылмыс жасаған;</w:t>
      </w:r>
    </w:p>
    <w:p w:rsidR="00085C89" w:rsidRPr="001C51EE" w:rsidRDefault="00085C89" w:rsidP="00085C89">
      <w:pPr>
        <w:widowControl w:val="0"/>
        <w:overflowPunct w:val="0"/>
        <w:adjustRightInd w:val="0"/>
        <w:ind w:right="27" w:firstLine="709"/>
        <w:jc w:val="both"/>
        <w:rPr>
          <w:rFonts w:ascii="Times New Roman" w:hAnsi="Times New Roman" w:cs="Times New Roman"/>
          <w:sz w:val="24"/>
          <w:szCs w:val="24"/>
          <w:lang w:val="kk-KZ"/>
        </w:rPr>
      </w:pPr>
      <w:r w:rsidRPr="001C51EE">
        <w:rPr>
          <w:rFonts w:ascii="Times New Roman" w:hAnsi="Times New Roman" w:cs="Times New Roman"/>
          <w:sz w:val="24"/>
          <w:szCs w:val="24"/>
          <w:lang w:val="kk-KZ"/>
        </w:rPr>
        <w:t xml:space="preserve">- Қазақстан Республикасының заңнамасында белгіленген тәртіпте сотталуы өтелмеген немесе алынбаған; </w:t>
      </w:r>
    </w:p>
    <w:p w:rsidR="0009783C" w:rsidRPr="008801F3" w:rsidRDefault="00085C89" w:rsidP="00085C89">
      <w:pPr>
        <w:widowControl w:val="0"/>
        <w:overflowPunct w:val="0"/>
        <w:adjustRightInd w:val="0"/>
        <w:spacing w:after="120" w:line="240" w:lineRule="auto"/>
        <w:ind w:right="27" w:firstLine="709"/>
        <w:jc w:val="both"/>
        <w:rPr>
          <w:rFonts w:ascii="Times New Roman" w:hAnsi="Times New Roman" w:cs="Times New Roman"/>
          <w:sz w:val="24"/>
          <w:szCs w:val="24"/>
          <w:lang w:val="kk-KZ"/>
        </w:rPr>
      </w:pPr>
      <w:r w:rsidRPr="001C51EE">
        <w:rPr>
          <w:rFonts w:ascii="Times New Roman" w:hAnsi="Times New Roman" w:cs="Times New Roman"/>
          <w:sz w:val="24"/>
          <w:szCs w:val="24"/>
          <w:lang w:val="kk-KZ"/>
        </w:rPr>
        <w:t xml:space="preserve">- мәжбүрлеп жою немесе акцияларды мәжбүрлеп сатып алу немесе белгіленген тәртіппен банкрот болып танылған өзге заңдық тұлғаларды консервациялау туралы шешім қабылданатын күнге дейін бір </w:t>
      </w:r>
      <w:r w:rsidR="00F67A69">
        <w:rPr>
          <w:rFonts w:ascii="Times New Roman" w:hAnsi="Times New Roman" w:cs="Times New Roman"/>
          <w:sz w:val="24"/>
          <w:szCs w:val="24"/>
          <w:lang w:val="kk-KZ"/>
        </w:rPr>
        <w:t>жылдан аспайтын мерзімде бұрын Д</w:t>
      </w:r>
      <w:r w:rsidRPr="001C51EE">
        <w:rPr>
          <w:rFonts w:ascii="Times New Roman" w:hAnsi="Times New Roman" w:cs="Times New Roman"/>
          <w:sz w:val="24"/>
          <w:szCs w:val="24"/>
          <w:lang w:val="kk-KZ"/>
        </w:rPr>
        <w:t>иректорлар кеңесінің төрағасы, атқарушы органның бірінші жетекшісі, бірінші жетекшінің орынбасары, өзге заңдық тұлғаның бас бухгалтері бол</w:t>
      </w:r>
      <w:r w:rsidR="00F67A69">
        <w:rPr>
          <w:rFonts w:ascii="Times New Roman" w:hAnsi="Times New Roman" w:cs="Times New Roman"/>
          <w:sz w:val="24"/>
          <w:szCs w:val="24"/>
          <w:lang w:val="kk-KZ"/>
        </w:rPr>
        <w:t>са</w:t>
      </w:r>
      <w:r w:rsidRPr="001C51EE">
        <w:rPr>
          <w:rFonts w:ascii="Times New Roman" w:hAnsi="Times New Roman" w:cs="Times New Roman"/>
          <w:sz w:val="24"/>
          <w:szCs w:val="24"/>
          <w:lang w:val="kk-KZ"/>
        </w:rPr>
        <w:t xml:space="preserve">. Аталған талап мәжбүрлеп жою немесе акцияларды мәжбүрлеп сатып алу немесе </w:t>
      </w:r>
      <w:r w:rsidRPr="008801F3">
        <w:rPr>
          <w:rFonts w:ascii="Times New Roman" w:hAnsi="Times New Roman" w:cs="Times New Roman"/>
          <w:sz w:val="24"/>
          <w:szCs w:val="24"/>
          <w:lang w:val="kk-KZ"/>
        </w:rPr>
        <w:t>белгіленген тәртіппен банкрот болып танылған өзге заңдық тұлғаларды консервациялау туралы шешім қабылданатын күннен кейін бес жыл ішінде қолданылады</w:t>
      </w:r>
      <w:r w:rsidR="00E24C14" w:rsidRPr="008801F3">
        <w:rPr>
          <w:rFonts w:ascii="Times New Roman" w:hAnsi="Times New Roman" w:cs="Times New Roman"/>
          <w:sz w:val="24"/>
          <w:szCs w:val="24"/>
          <w:lang w:val="kk-KZ"/>
        </w:rPr>
        <w:t>;</w:t>
      </w:r>
    </w:p>
    <w:p w:rsidR="00E24C14" w:rsidRPr="008801F3" w:rsidRDefault="00712420" w:rsidP="00E24C14">
      <w:pPr>
        <w:tabs>
          <w:tab w:val="left" w:pos="993"/>
        </w:tabs>
        <w:spacing w:after="120" w:line="240" w:lineRule="auto"/>
        <w:ind w:firstLine="709"/>
        <w:jc w:val="both"/>
        <w:rPr>
          <w:rFonts w:ascii="Times New Roman" w:hAnsi="Times New Roman" w:cs="Times New Roman"/>
          <w:sz w:val="24"/>
          <w:szCs w:val="24"/>
          <w:lang w:val="kk-KZ"/>
        </w:rPr>
      </w:pPr>
      <w:r w:rsidRPr="008801F3">
        <w:rPr>
          <w:lang w:val="kk-KZ"/>
        </w:rPr>
        <w:t xml:space="preserve">– </w:t>
      </w:r>
      <w:r w:rsidR="00B95208" w:rsidRPr="008801F3">
        <w:rPr>
          <w:rFonts w:ascii="Times New Roman" w:hAnsi="Times New Roman"/>
          <w:sz w:val="24"/>
          <w:szCs w:val="24"/>
          <w:lang w:val="kk-KZ"/>
        </w:rPr>
        <w:t>Жалғыз акционердің өкілі болып табылатын Директорлар кеңесінің мүшесін қоспағанда, төрт және одан да көп компаниялардың Директорлар кеңесінің мүшесі болып табылатын тұлға</w:t>
      </w:r>
      <w:r w:rsidRPr="008801F3">
        <w:rPr>
          <w:rFonts w:ascii="Times New Roman" w:hAnsi="Times New Roman"/>
          <w:sz w:val="24"/>
          <w:szCs w:val="24"/>
          <w:lang w:val="kk-KZ"/>
        </w:rPr>
        <w:t>.</w:t>
      </w:r>
      <w:r w:rsidRPr="008801F3">
        <w:rPr>
          <w:rFonts w:ascii="Times New Roman" w:eastAsia="Calibri" w:hAnsi="Times New Roman" w:cs="Times New Roman"/>
          <w:i/>
          <w:color w:val="0000FF"/>
          <w:spacing w:val="-3"/>
          <w:sz w:val="24"/>
          <w:szCs w:val="24"/>
          <w:u w:color="0000FF"/>
          <w:lang w:val="kk-KZ" w:eastAsia="ar-SA"/>
        </w:rPr>
        <w:t xml:space="preserve"> (</w:t>
      </w:r>
      <w:r w:rsidR="00B95208" w:rsidRPr="008801F3">
        <w:rPr>
          <w:rFonts w:ascii="Times New Roman" w:eastAsia="Calibri" w:hAnsi="Times New Roman" w:cs="Times New Roman"/>
          <w:i/>
          <w:color w:val="0000FF"/>
          <w:spacing w:val="-3"/>
          <w:sz w:val="24"/>
          <w:szCs w:val="24"/>
          <w:u w:color="0000FF"/>
          <w:lang w:val="kk-KZ" w:eastAsia="ar-SA"/>
        </w:rPr>
        <w:t>17-тармақ Жалғыз акционердің 17.08.2022 ж. шешіміне (№33/22 хаттама) сәйкес алтыншы абзацпен толықтырылды</w:t>
      </w:r>
      <w:r w:rsidRPr="008801F3">
        <w:rPr>
          <w:rFonts w:ascii="Times New Roman" w:eastAsia="Calibri" w:hAnsi="Times New Roman" w:cs="Times New Roman"/>
          <w:i/>
          <w:color w:val="0000FF"/>
          <w:spacing w:val="-3"/>
          <w:sz w:val="24"/>
          <w:szCs w:val="24"/>
          <w:u w:color="0000FF"/>
          <w:lang w:val="kk-KZ" w:eastAsia="ar-SA"/>
        </w:rPr>
        <w:t>)</w:t>
      </w:r>
      <w:r w:rsidR="00F812F8" w:rsidRPr="008801F3">
        <w:rPr>
          <w:rFonts w:ascii="Times New Roman" w:eastAsia="Calibri" w:hAnsi="Times New Roman" w:cs="Times New Roman"/>
          <w:i/>
          <w:color w:val="0000FF"/>
          <w:spacing w:val="-3"/>
          <w:sz w:val="24"/>
          <w:szCs w:val="24"/>
          <w:u w:color="0000FF"/>
          <w:lang w:val="kk-KZ" w:eastAsia="ar-SA"/>
        </w:rPr>
        <w:t>;</w:t>
      </w:r>
    </w:p>
    <w:p w:rsidR="00B61830" w:rsidRPr="009E2894" w:rsidRDefault="003B0556" w:rsidP="00B61830">
      <w:pPr>
        <w:tabs>
          <w:tab w:val="left" w:pos="993"/>
          <w:tab w:val="left" w:pos="1418"/>
        </w:tabs>
        <w:spacing w:after="120" w:line="240" w:lineRule="auto"/>
        <w:ind w:firstLine="709"/>
        <w:jc w:val="both"/>
        <w:rPr>
          <w:rFonts w:ascii="Times New Roman" w:hAnsi="Times New Roman" w:cs="Times New Roman"/>
          <w:sz w:val="24"/>
          <w:szCs w:val="24"/>
          <w:lang w:val="kk-KZ"/>
        </w:rPr>
      </w:pPr>
      <w:r w:rsidRPr="008801F3">
        <w:rPr>
          <w:rFonts w:ascii="Times New Roman" w:hAnsi="Times New Roman" w:cs="Times New Roman"/>
          <w:sz w:val="24"/>
          <w:szCs w:val="24"/>
          <w:lang w:val="kk-KZ"/>
        </w:rPr>
        <w:t>18</w:t>
      </w:r>
      <w:r w:rsidR="0009783C" w:rsidRPr="008801F3">
        <w:rPr>
          <w:rFonts w:ascii="Times New Roman" w:hAnsi="Times New Roman" w:cs="Times New Roman"/>
          <w:sz w:val="24"/>
          <w:szCs w:val="24"/>
          <w:lang w:val="kk-KZ"/>
        </w:rPr>
        <w:t xml:space="preserve">. </w:t>
      </w:r>
      <w:r w:rsidR="00B61830" w:rsidRPr="008801F3">
        <w:rPr>
          <w:rFonts w:ascii="Times New Roman" w:hAnsi="Times New Roman" w:cs="Times New Roman"/>
          <w:sz w:val="24"/>
          <w:szCs w:val="24"/>
          <w:lang w:val="kk-KZ"/>
        </w:rPr>
        <w:t>Директ</w:t>
      </w:r>
      <w:r w:rsidR="00F67A69" w:rsidRPr="008801F3">
        <w:rPr>
          <w:rFonts w:ascii="Times New Roman" w:hAnsi="Times New Roman" w:cs="Times New Roman"/>
          <w:sz w:val="24"/>
          <w:szCs w:val="24"/>
          <w:lang w:val="kk-KZ"/>
        </w:rPr>
        <w:t>орлар кеңесінің сандық құрамын Ж</w:t>
      </w:r>
      <w:r w:rsidR="00B61830" w:rsidRPr="008801F3">
        <w:rPr>
          <w:rFonts w:ascii="Times New Roman" w:hAnsi="Times New Roman" w:cs="Times New Roman"/>
          <w:sz w:val="24"/>
          <w:szCs w:val="24"/>
          <w:lang w:val="kk-KZ"/>
        </w:rPr>
        <w:t>алғыз</w:t>
      </w:r>
      <w:r w:rsidR="00B61830" w:rsidRPr="009E2894">
        <w:rPr>
          <w:rFonts w:ascii="Times New Roman" w:hAnsi="Times New Roman" w:cs="Times New Roman"/>
          <w:sz w:val="24"/>
          <w:szCs w:val="24"/>
          <w:lang w:val="kk-KZ"/>
        </w:rPr>
        <w:t xml:space="preserve"> акционер айқындайды. Директорлар кеңесінің құрамы қызмет ауқымын, ағымдағы міндеттерді, даму стратегиясын және/немесе даму жоспарын және қаржылық мүмкіндіктерді ескере отырып, жеке белгіленеді.</w:t>
      </w:r>
    </w:p>
    <w:p w:rsidR="0021651D" w:rsidRPr="0021651D" w:rsidRDefault="00B61830" w:rsidP="0021651D">
      <w:pPr>
        <w:spacing w:after="0" w:line="240" w:lineRule="auto"/>
        <w:ind w:firstLine="709"/>
        <w:jc w:val="both"/>
        <w:rPr>
          <w:rFonts w:ascii="Times New Roman" w:hAnsi="Times New Roman" w:cs="Times New Roman"/>
          <w:sz w:val="24"/>
          <w:szCs w:val="24"/>
          <w:lang w:val="kk-KZ"/>
        </w:rPr>
      </w:pPr>
      <w:r w:rsidRPr="00512A78">
        <w:rPr>
          <w:rFonts w:ascii="Times New Roman" w:hAnsi="Times New Roman" w:cs="Times New Roman"/>
          <w:sz w:val="24"/>
          <w:szCs w:val="24"/>
          <w:lang w:val="kk-KZ"/>
        </w:rPr>
        <w:t xml:space="preserve">19. </w:t>
      </w:r>
      <w:r w:rsidR="0021651D" w:rsidRPr="0021651D">
        <w:rPr>
          <w:rFonts w:ascii="Times New Roman" w:hAnsi="Times New Roman" w:cs="Times New Roman"/>
          <w:sz w:val="24"/>
          <w:szCs w:val="24"/>
          <w:lang w:val="kk-KZ"/>
        </w:rPr>
        <w:t>Жалғыз акционер кандидаттардың құзыреттерін, дағдыларын, жетістіктерін, іскерлік беделі мен кәсіби тәжірибесін ескере отырып, Қазақстан</w:t>
      </w:r>
      <w:r w:rsidR="0021651D">
        <w:rPr>
          <w:rFonts w:ascii="Times New Roman" w:hAnsi="Times New Roman" w:cs="Times New Roman"/>
          <w:sz w:val="24"/>
          <w:szCs w:val="24"/>
          <w:lang w:val="kk-KZ"/>
        </w:rPr>
        <w:t xml:space="preserve"> Республикасының заңнамасында, Қ</w:t>
      </w:r>
      <w:r w:rsidR="0021651D" w:rsidRPr="0021651D">
        <w:rPr>
          <w:rFonts w:ascii="Times New Roman" w:hAnsi="Times New Roman" w:cs="Times New Roman"/>
          <w:sz w:val="24"/>
          <w:szCs w:val="24"/>
          <w:lang w:val="kk-KZ"/>
        </w:rPr>
        <w:t>оғамның жарғысында және ішкі құжаттарында айқындалған тәртіппен Қоғамның Директорлар кеңесінің мүшелерін сайлайды.</w:t>
      </w:r>
    </w:p>
    <w:p w:rsidR="0021651D" w:rsidRPr="0021651D" w:rsidRDefault="0021651D" w:rsidP="0021651D">
      <w:pPr>
        <w:spacing w:after="0" w:line="240" w:lineRule="auto"/>
        <w:ind w:firstLine="709"/>
        <w:jc w:val="both"/>
        <w:rPr>
          <w:rFonts w:ascii="Times New Roman" w:hAnsi="Times New Roman" w:cs="Times New Roman"/>
          <w:sz w:val="24"/>
          <w:szCs w:val="24"/>
          <w:lang w:val="kk-KZ"/>
        </w:rPr>
      </w:pPr>
      <w:r w:rsidRPr="0021651D">
        <w:rPr>
          <w:rFonts w:ascii="Times New Roman" w:hAnsi="Times New Roman" w:cs="Times New Roman"/>
          <w:sz w:val="24"/>
          <w:szCs w:val="24"/>
          <w:lang w:val="kk-KZ"/>
        </w:rPr>
        <w:t>Директорлар кеңесінің жекелеген мүшелерін немесе оның толық құрамын жаңа мерзімге қайта сайлау кезінде Қоғамның Директорлар кеңесі мүшелерінің қызметін бағалау нәтижелері назарға алынады.</w:t>
      </w:r>
    </w:p>
    <w:p w:rsidR="0021651D" w:rsidRPr="0021651D" w:rsidRDefault="0021651D" w:rsidP="0021651D">
      <w:pPr>
        <w:spacing w:after="0" w:line="240" w:lineRule="auto"/>
        <w:ind w:firstLine="709"/>
        <w:jc w:val="both"/>
        <w:rPr>
          <w:rFonts w:ascii="Times New Roman" w:hAnsi="Times New Roman" w:cs="Times New Roman"/>
          <w:sz w:val="24"/>
          <w:szCs w:val="24"/>
          <w:lang w:val="kk-KZ"/>
        </w:rPr>
      </w:pPr>
      <w:r w:rsidRPr="0021651D">
        <w:rPr>
          <w:rFonts w:ascii="Times New Roman" w:hAnsi="Times New Roman" w:cs="Times New Roman"/>
          <w:sz w:val="24"/>
          <w:szCs w:val="24"/>
          <w:lang w:val="kk-KZ"/>
        </w:rPr>
        <w:t>Директорлар кеңесінің құрамына кандидаттарды іріктеу к</w:t>
      </w:r>
      <w:r>
        <w:rPr>
          <w:rFonts w:ascii="Times New Roman" w:hAnsi="Times New Roman" w:cs="Times New Roman"/>
          <w:sz w:val="24"/>
          <w:szCs w:val="24"/>
          <w:lang w:val="kk-KZ"/>
        </w:rPr>
        <w:t>езінде мыналар назарға алынады:</w:t>
      </w:r>
    </w:p>
    <w:p w:rsidR="0021651D" w:rsidRPr="0021651D" w:rsidRDefault="0021651D" w:rsidP="0021651D">
      <w:pPr>
        <w:spacing w:after="0" w:line="240" w:lineRule="auto"/>
        <w:ind w:firstLine="709"/>
        <w:jc w:val="both"/>
        <w:rPr>
          <w:rFonts w:ascii="Times New Roman" w:hAnsi="Times New Roman" w:cs="Times New Roman"/>
          <w:sz w:val="24"/>
          <w:szCs w:val="24"/>
          <w:lang w:val="kk-KZ"/>
        </w:rPr>
      </w:pPr>
      <w:r w:rsidRPr="0021651D">
        <w:rPr>
          <w:rFonts w:ascii="Times New Roman" w:hAnsi="Times New Roman" w:cs="Times New Roman"/>
          <w:sz w:val="24"/>
          <w:szCs w:val="24"/>
          <w:lang w:val="kk-KZ"/>
        </w:rPr>
        <w:lastRenderedPageBreak/>
        <w:t>1) басшылық лауазымдардағы жұмыс тәжірибесі;</w:t>
      </w:r>
    </w:p>
    <w:p w:rsidR="0021651D" w:rsidRPr="0021651D" w:rsidRDefault="0021651D" w:rsidP="0021651D">
      <w:pPr>
        <w:spacing w:after="0" w:line="240" w:lineRule="auto"/>
        <w:ind w:firstLine="709"/>
        <w:jc w:val="both"/>
        <w:rPr>
          <w:rFonts w:ascii="Times New Roman" w:hAnsi="Times New Roman" w:cs="Times New Roman"/>
          <w:sz w:val="24"/>
          <w:szCs w:val="24"/>
          <w:lang w:val="kk-KZ"/>
        </w:rPr>
      </w:pPr>
      <w:r w:rsidRPr="0021651D">
        <w:rPr>
          <w:rFonts w:ascii="Times New Roman" w:hAnsi="Times New Roman" w:cs="Times New Roman"/>
          <w:sz w:val="24"/>
          <w:szCs w:val="24"/>
          <w:lang w:val="kk-KZ"/>
        </w:rPr>
        <w:t>2) Директорлар кеңесінің мүшесі ретіндегі жұмыс тәжірибесі;</w:t>
      </w:r>
    </w:p>
    <w:p w:rsidR="0021651D" w:rsidRPr="0021651D" w:rsidRDefault="0021651D" w:rsidP="0021651D">
      <w:pPr>
        <w:spacing w:after="0" w:line="240" w:lineRule="auto"/>
        <w:ind w:firstLine="709"/>
        <w:jc w:val="both"/>
        <w:rPr>
          <w:rFonts w:ascii="Times New Roman" w:hAnsi="Times New Roman" w:cs="Times New Roman"/>
          <w:sz w:val="24"/>
          <w:szCs w:val="24"/>
          <w:lang w:val="kk-KZ"/>
        </w:rPr>
      </w:pPr>
      <w:r w:rsidRPr="0021651D">
        <w:rPr>
          <w:rFonts w:ascii="Times New Roman" w:hAnsi="Times New Roman" w:cs="Times New Roman"/>
          <w:sz w:val="24"/>
          <w:szCs w:val="24"/>
          <w:lang w:val="kk-KZ"/>
        </w:rPr>
        <w:t>3) жұмыс өтілі;</w:t>
      </w:r>
    </w:p>
    <w:p w:rsidR="0021651D" w:rsidRPr="0021651D" w:rsidRDefault="0021651D" w:rsidP="0021651D">
      <w:pPr>
        <w:spacing w:after="0" w:line="240" w:lineRule="auto"/>
        <w:ind w:firstLine="709"/>
        <w:jc w:val="both"/>
        <w:rPr>
          <w:rFonts w:ascii="Times New Roman" w:hAnsi="Times New Roman" w:cs="Times New Roman"/>
          <w:sz w:val="24"/>
          <w:szCs w:val="24"/>
          <w:lang w:val="kk-KZ"/>
        </w:rPr>
      </w:pPr>
      <w:r w:rsidRPr="0021651D">
        <w:rPr>
          <w:rFonts w:ascii="Times New Roman" w:hAnsi="Times New Roman" w:cs="Times New Roman"/>
          <w:sz w:val="24"/>
          <w:szCs w:val="24"/>
          <w:lang w:val="kk-KZ"/>
        </w:rPr>
        <w:t>4) білімі, мамандығы, халықаралық сертификаттарының болуын қоса алғанда;</w:t>
      </w:r>
    </w:p>
    <w:p w:rsidR="0021651D" w:rsidRPr="0021651D" w:rsidRDefault="0021651D" w:rsidP="0021651D">
      <w:pPr>
        <w:spacing w:after="0" w:line="240" w:lineRule="auto"/>
        <w:ind w:firstLine="709"/>
        <w:jc w:val="both"/>
        <w:rPr>
          <w:rFonts w:ascii="Times New Roman" w:hAnsi="Times New Roman" w:cs="Times New Roman"/>
          <w:sz w:val="24"/>
          <w:szCs w:val="24"/>
          <w:lang w:val="kk-KZ"/>
        </w:rPr>
      </w:pPr>
      <w:r w:rsidRPr="0021651D">
        <w:rPr>
          <w:rFonts w:ascii="Times New Roman" w:hAnsi="Times New Roman" w:cs="Times New Roman"/>
          <w:sz w:val="24"/>
          <w:szCs w:val="24"/>
          <w:lang w:val="kk-KZ"/>
        </w:rPr>
        <w:t>5) бағыттар мен салалар бойынша (салалар активтер портфеліне байланысты өзгеруі мүмкін) кемінде 2 жыл құзыретінің/басшылық тәжірибесінің болуы);</w:t>
      </w:r>
    </w:p>
    <w:p w:rsidR="0021651D" w:rsidRDefault="0021651D" w:rsidP="0021651D">
      <w:pPr>
        <w:spacing w:after="0" w:line="240" w:lineRule="auto"/>
        <w:ind w:firstLine="709"/>
        <w:jc w:val="both"/>
        <w:rPr>
          <w:rFonts w:ascii="Times New Roman" w:hAnsi="Times New Roman" w:cs="Times New Roman"/>
          <w:sz w:val="24"/>
          <w:szCs w:val="24"/>
          <w:lang w:val="kk-KZ"/>
        </w:rPr>
      </w:pPr>
      <w:r w:rsidRPr="0021651D">
        <w:rPr>
          <w:rFonts w:ascii="Times New Roman" w:hAnsi="Times New Roman" w:cs="Times New Roman"/>
          <w:sz w:val="24"/>
          <w:szCs w:val="24"/>
          <w:lang w:val="kk-KZ"/>
        </w:rPr>
        <w:t>6) іскерлік бедел;</w:t>
      </w:r>
    </w:p>
    <w:p w:rsidR="0021651D" w:rsidRPr="0021651D" w:rsidRDefault="0021651D" w:rsidP="0021651D">
      <w:pPr>
        <w:spacing w:after="0" w:line="240" w:lineRule="auto"/>
        <w:ind w:firstLine="709"/>
        <w:jc w:val="both"/>
        <w:rPr>
          <w:rFonts w:ascii="Times New Roman" w:hAnsi="Times New Roman" w:cs="Times New Roman"/>
          <w:sz w:val="24"/>
          <w:szCs w:val="24"/>
          <w:lang w:val="kk-KZ"/>
        </w:rPr>
      </w:pPr>
      <w:r w:rsidRPr="0021651D">
        <w:rPr>
          <w:rFonts w:ascii="Times New Roman" w:hAnsi="Times New Roman" w:cs="Times New Roman"/>
          <w:sz w:val="24"/>
          <w:szCs w:val="24"/>
          <w:lang w:val="kk-KZ"/>
        </w:rPr>
        <w:t>7) тікелей немесе ықтимал мүдделер қақтығысының болуы;</w:t>
      </w:r>
    </w:p>
    <w:p w:rsidR="0021651D" w:rsidRPr="0021651D" w:rsidRDefault="0021651D" w:rsidP="0021651D">
      <w:pPr>
        <w:spacing w:after="0" w:line="240" w:lineRule="auto"/>
        <w:ind w:firstLine="709"/>
        <w:jc w:val="both"/>
        <w:rPr>
          <w:rFonts w:ascii="Times New Roman" w:hAnsi="Times New Roman" w:cs="Times New Roman"/>
          <w:sz w:val="24"/>
          <w:szCs w:val="24"/>
          <w:lang w:val="kk-KZ"/>
        </w:rPr>
      </w:pPr>
      <w:r w:rsidRPr="0021651D">
        <w:rPr>
          <w:rFonts w:ascii="Times New Roman" w:hAnsi="Times New Roman" w:cs="Times New Roman"/>
          <w:sz w:val="24"/>
          <w:szCs w:val="24"/>
          <w:lang w:val="kk-KZ"/>
        </w:rPr>
        <w:t>8) директордың "Сертификатталған директор" кәсіби сертификаттауының болуы (тәуелсіз директорлар үшін).</w:t>
      </w:r>
    </w:p>
    <w:p w:rsidR="0021651D" w:rsidRPr="0021651D" w:rsidRDefault="0021651D" w:rsidP="0021651D">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Ешбір тұлға</w:t>
      </w:r>
      <w:r w:rsidRPr="0021651D">
        <w:rPr>
          <w:rFonts w:ascii="Times New Roman" w:hAnsi="Times New Roman" w:cs="Times New Roman"/>
          <w:sz w:val="24"/>
          <w:szCs w:val="24"/>
          <w:lang w:val="kk-KZ"/>
        </w:rPr>
        <w:t xml:space="preserve"> өзінің тағайындалуына, сайлануына және қайта сайлануына байланыст</w:t>
      </w:r>
      <w:r>
        <w:rPr>
          <w:rFonts w:ascii="Times New Roman" w:hAnsi="Times New Roman" w:cs="Times New Roman"/>
          <w:sz w:val="24"/>
          <w:szCs w:val="24"/>
          <w:lang w:val="kk-KZ"/>
        </w:rPr>
        <w:t>ы шешімдер қабылдауға қатыспауы</w:t>
      </w:r>
      <w:r w:rsidRPr="0021651D">
        <w:rPr>
          <w:rFonts w:ascii="Times New Roman" w:hAnsi="Times New Roman" w:cs="Times New Roman"/>
          <w:sz w:val="24"/>
          <w:szCs w:val="24"/>
          <w:lang w:val="kk-KZ"/>
        </w:rPr>
        <w:t xml:space="preserve"> тиіс.</w:t>
      </w:r>
    </w:p>
    <w:p w:rsidR="0021651D" w:rsidRPr="0021651D" w:rsidRDefault="0021651D" w:rsidP="0021651D">
      <w:pPr>
        <w:spacing w:after="0" w:line="240" w:lineRule="auto"/>
        <w:ind w:firstLine="709"/>
        <w:jc w:val="both"/>
        <w:rPr>
          <w:rFonts w:ascii="Times New Roman" w:hAnsi="Times New Roman" w:cs="Times New Roman"/>
          <w:sz w:val="24"/>
          <w:szCs w:val="24"/>
          <w:lang w:val="kk-KZ"/>
        </w:rPr>
      </w:pPr>
      <w:r w:rsidRPr="0021651D">
        <w:rPr>
          <w:rFonts w:ascii="Times New Roman" w:hAnsi="Times New Roman" w:cs="Times New Roman"/>
          <w:sz w:val="24"/>
          <w:szCs w:val="24"/>
          <w:lang w:val="kk-KZ"/>
        </w:rPr>
        <w:t>Гендерлік құрам бойынша әртүрлілікті қамтамасыз ету мақсатында Қоғамның Директорлар кеңесіне кандидаттардың қойылатын талаптарға сәйкестігін бағалау тең болған жағдайда, әйел кандидаттарға артықшылық беруге ұмтылу.</w:t>
      </w:r>
    </w:p>
    <w:p w:rsidR="0021651D" w:rsidRPr="00C1597F" w:rsidRDefault="0021651D" w:rsidP="0021651D">
      <w:pPr>
        <w:spacing w:after="0" w:line="240" w:lineRule="auto"/>
        <w:ind w:firstLine="709"/>
        <w:jc w:val="both"/>
        <w:rPr>
          <w:rFonts w:ascii="Times New Roman" w:hAnsi="Times New Roman" w:cs="Times New Roman"/>
          <w:sz w:val="24"/>
          <w:szCs w:val="24"/>
          <w:lang w:val="kk-KZ"/>
        </w:rPr>
      </w:pPr>
      <w:r w:rsidRPr="0021651D">
        <w:rPr>
          <w:rFonts w:ascii="Times New Roman" w:hAnsi="Times New Roman" w:cs="Times New Roman"/>
          <w:sz w:val="24"/>
          <w:szCs w:val="24"/>
          <w:lang w:val="kk-KZ"/>
        </w:rPr>
        <w:t xml:space="preserve">Тәуелсіз директорларға кандидаттар объективті пайымдауды жүзеге асыруға қатер төндіруі мүмкін </w:t>
      </w:r>
      <w:r w:rsidRPr="00C1597F">
        <w:rPr>
          <w:rFonts w:ascii="Times New Roman" w:hAnsi="Times New Roman" w:cs="Times New Roman"/>
          <w:sz w:val="24"/>
          <w:szCs w:val="24"/>
          <w:lang w:val="kk-KZ"/>
        </w:rPr>
        <w:t>қандай да бір материалдық мүдделерден немесе қоғаммен қарым-қатынастардан, оның басқаруынан немесе меншігінен бос болуға, жалғыз акционердің, атқарушы органның және өзге де мүдделі тараптардың ықпалынан еркін, тәуелсіз және объективті шешімдер қабылдау үшін жеткілікті кәсібилік пен дербестікке ие болуға тиіс.</w:t>
      </w:r>
    </w:p>
    <w:p w:rsidR="00290ADD" w:rsidRPr="00C1597F" w:rsidRDefault="00CD1548" w:rsidP="00290ADD">
      <w:pPr>
        <w:tabs>
          <w:tab w:val="left" w:pos="993"/>
        </w:tabs>
        <w:spacing w:after="120" w:line="240" w:lineRule="auto"/>
        <w:ind w:firstLine="709"/>
        <w:jc w:val="both"/>
        <w:rPr>
          <w:rFonts w:ascii="Times New Roman" w:hAnsi="Times New Roman" w:cs="Times New Roman"/>
          <w:sz w:val="24"/>
          <w:szCs w:val="24"/>
          <w:lang w:val="kk-KZ"/>
        </w:rPr>
      </w:pPr>
      <w:r w:rsidRPr="00C1597F">
        <w:rPr>
          <w:rFonts w:ascii="Times New Roman" w:eastAsia="Calibri" w:hAnsi="Times New Roman" w:cs="Times New Roman"/>
          <w:i/>
          <w:color w:val="0000FF"/>
          <w:spacing w:val="-3"/>
          <w:sz w:val="24"/>
          <w:szCs w:val="24"/>
          <w:u w:color="0000FF"/>
          <w:lang w:val="kk-KZ" w:eastAsia="ar-SA"/>
        </w:rPr>
        <w:t>(</w:t>
      </w:r>
      <w:r w:rsidR="00290ADD" w:rsidRPr="00C1597F">
        <w:rPr>
          <w:rFonts w:ascii="Times New Roman" w:hAnsi="Times New Roman" w:cs="Times New Roman"/>
          <w:i/>
          <w:color w:val="0000FF"/>
          <w:sz w:val="24"/>
          <w:szCs w:val="24"/>
          <w:lang w:val="kk-KZ"/>
        </w:rPr>
        <w:t xml:space="preserve">19-тармақ  </w:t>
      </w:r>
      <w:r w:rsidR="00290ADD" w:rsidRPr="00C1597F">
        <w:rPr>
          <w:rFonts w:ascii="Times New Roman" w:eastAsia="Calibri" w:hAnsi="Times New Roman" w:cs="Times New Roman"/>
          <w:i/>
          <w:color w:val="0000FF"/>
          <w:spacing w:val="-3"/>
          <w:sz w:val="24"/>
          <w:szCs w:val="24"/>
          <w:u w:color="0000FF"/>
          <w:lang w:val="kk-KZ" w:eastAsia="ar-SA"/>
        </w:rPr>
        <w:t xml:space="preserve">Жалғыз акционердің 23.12.2020 ж.  шешіміне сәйкес </w:t>
      </w:r>
      <w:r w:rsidR="00342A3C" w:rsidRPr="00C1597F">
        <w:rPr>
          <w:rFonts w:ascii="Times New Roman" w:eastAsia="Calibri" w:hAnsi="Times New Roman" w:cs="Times New Roman"/>
          <w:i/>
          <w:color w:val="0000FF"/>
          <w:spacing w:val="-3"/>
          <w:sz w:val="24"/>
          <w:szCs w:val="24"/>
          <w:u w:color="0000FF"/>
          <w:lang w:val="kk-KZ" w:eastAsia="ar-SA"/>
        </w:rPr>
        <w:t>жазылған</w:t>
      </w:r>
      <w:r w:rsidR="00290ADD" w:rsidRPr="00C1597F">
        <w:rPr>
          <w:rFonts w:ascii="Times New Roman" w:eastAsia="Calibri" w:hAnsi="Times New Roman" w:cs="Times New Roman"/>
          <w:i/>
          <w:color w:val="0000FF"/>
          <w:spacing w:val="-3"/>
          <w:sz w:val="24"/>
          <w:szCs w:val="24"/>
          <w:u w:color="0000FF"/>
          <w:lang w:val="kk-KZ" w:eastAsia="ar-SA"/>
        </w:rPr>
        <w:t xml:space="preserve"> (№61/20 хаттама)</w:t>
      </w:r>
    </w:p>
    <w:p w:rsidR="00290ADD" w:rsidRPr="00C1597F" w:rsidRDefault="00984E98" w:rsidP="00290ADD">
      <w:pPr>
        <w:tabs>
          <w:tab w:val="left" w:pos="993"/>
        </w:tabs>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20</w:t>
      </w:r>
      <w:r w:rsidR="0009783C" w:rsidRPr="00C1597F">
        <w:rPr>
          <w:rFonts w:ascii="Times New Roman" w:hAnsi="Times New Roman" w:cs="Times New Roman"/>
          <w:sz w:val="24"/>
          <w:szCs w:val="24"/>
          <w:lang w:val="kk-KZ"/>
        </w:rPr>
        <w:t xml:space="preserve">. </w:t>
      </w:r>
      <w:r w:rsidR="0021651D" w:rsidRPr="00C1597F">
        <w:rPr>
          <w:rFonts w:ascii="Times New Roman" w:hAnsi="Times New Roman" w:cs="Times New Roman"/>
          <w:sz w:val="24"/>
          <w:szCs w:val="24"/>
          <w:lang w:val="kk-KZ"/>
        </w:rPr>
        <w:t>Директорлар кеңесінің өкілеттік мерзімін жалғыз акционер белгілейді. Егер жалғыз акционердің шешімімен өзгеше айқындалмаса, Директорлар кеңесі мүшелерінің өкілеттік мерзімі бүкіл Директорлар кеңесінің өкілеттік мерзімімен сәйкес келеді және жалғыз акционер директорлар кеңесінің жаңа құрамын сайлау жөнінде шешім қабылдаған кезде аяқталады. Жалғыз акционер директорлар кеңесінің барлық немесе жекелеген мүшелерінің өкілеттіктерін мерзімінен бұрын тоқтатуға құқылы</w:t>
      </w:r>
      <w:r w:rsidR="00CD1548" w:rsidRPr="00C1597F">
        <w:rPr>
          <w:rFonts w:ascii="Times New Roman" w:hAnsi="Times New Roman" w:cs="Times New Roman"/>
          <w:sz w:val="24"/>
          <w:szCs w:val="24"/>
          <w:lang w:val="kk-KZ"/>
        </w:rPr>
        <w:t>.</w:t>
      </w:r>
      <w:r w:rsidR="0021651D" w:rsidRPr="00C1597F">
        <w:rPr>
          <w:rFonts w:ascii="Times New Roman" w:eastAsia="Calibri" w:hAnsi="Times New Roman" w:cs="Times New Roman"/>
          <w:i/>
          <w:color w:val="0000FF"/>
          <w:spacing w:val="-3"/>
          <w:sz w:val="24"/>
          <w:szCs w:val="24"/>
          <w:u w:color="0000FF"/>
          <w:lang w:val="kk-KZ" w:eastAsia="ar-SA"/>
        </w:rPr>
        <w:t xml:space="preserve"> (</w:t>
      </w:r>
      <w:r w:rsidR="00CD1548" w:rsidRPr="00C1597F">
        <w:rPr>
          <w:rFonts w:ascii="Times New Roman" w:eastAsia="Calibri" w:hAnsi="Times New Roman" w:cs="Times New Roman"/>
          <w:i/>
          <w:color w:val="0000FF"/>
          <w:spacing w:val="-3"/>
          <w:sz w:val="24"/>
          <w:szCs w:val="24"/>
          <w:u w:color="0000FF"/>
          <w:lang w:val="kk-KZ" w:eastAsia="ar-SA"/>
        </w:rPr>
        <w:t>20</w:t>
      </w:r>
      <w:r w:rsidR="00290ADD" w:rsidRPr="00C1597F">
        <w:rPr>
          <w:rFonts w:ascii="Times New Roman" w:hAnsi="Times New Roman" w:cs="Times New Roman"/>
          <w:i/>
          <w:color w:val="0000FF"/>
          <w:sz w:val="24"/>
          <w:szCs w:val="24"/>
          <w:lang w:val="kk-KZ"/>
        </w:rPr>
        <w:t xml:space="preserve">-тармақтың бірінші азатжолы </w:t>
      </w:r>
      <w:r w:rsidR="00290ADD" w:rsidRPr="00C1597F">
        <w:rPr>
          <w:rFonts w:ascii="Times New Roman" w:eastAsia="Calibri" w:hAnsi="Times New Roman" w:cs="Times New Roman"/>
          <w:i/>
          <w:color w:val="0000FF"/>
          <w:spacing w:val="-3"/>
          <w:sz w:val="24"/>
          <w:szCs w:val="24"/>
          <w:u w:color="0000FF"/>
          <w:lang w:val="kk-KZ" w:eastAsia="ar-SA"/>
        </w:rPr>
        <w:t xml:space="preserve">Жалғыз акционердің 23.12.2020 ж.  шешіміне сәйкес </w:t>
      </w:r>
      <w:r w:rsidR="00342A3C" w:rsidRPr="00C1597F">
        <w:rPr>
          <w:rFonts w:ascii="Times New Roman" w:eastAsia="Calibri" w:hAnsi="Times New Roman" w:cs="Times New Roman"/>
          <w:i/>
          <w:color w:val="0000FF"/>
          <w:spacing w:val="-3"/>
          <w:sz w:val="24"/>
          <w:szCs w:val="24"/>
          <w:u w:color="0000FF"/>
          <w:lang w:val="kk-KZ" w:eastAsia="ar-SA"/>
        </w:rPr>
        <w:t>жазылған</w:t>
      </w:r>
      <w:r w:rsidR="00290ADD" w:rsidRPr="00C1597F">
        <w:rPr>
          <w:rFonts w:ascii="Times New Roman" w:eastAsia="Calibri" w:hAnsi="Times New Roman" w:cs="Times New Roman"/>
          <w:i/>
          <w:color w:val="0000FF"/>
          <w:spacing w:val="-3"/>
          <w:sz w:val="24"/>
          <w:szCs w:val="24"/>
          <w:u w:color="0000FF"/>
          <w:lang w:val="kk-KZ" w:eastAsia="ar-SA"/>
        </w:rPr>
        <w:t xml:space="preserve"> (№61/20 хаттама)</w:t>
      </w:r>
    </w:p>
    <w:p w:rsidR="00595DA7" w:rsidRPr="00C1597F" w:rsidRDefault="00CD1548" w:rsidP="00595DA7">
      <w:pPr>
        <w:tabs>
          <w:tab w:val="left" w:pos="851"/>
          <w:tab w:val="left" w:pos="993"/>
        </w:tabs>
        <w:adjustRightInd w:val="0"/>
        <w:spacing w:after="120" w:line="240" w:lineRule="auto"/>
        <w:ind w:right="-6" w:firstLine="709"/>
        <w:jc w:val="both"/>
        <w:rPr>
          <w:rFonts w:ascii="Times New Roman" w:hAnsi="Times New Roman" w:cs="Times New Roman"/>
          <w:sz w:val="24"/>
          <w:szCs w:val="24"/>
          <w:lang w:val="kk-KZ"/>
        </w:rPr>
      </w:pPr>
      <w:r w:rsidRPr="00C1597F">
        <w:rPr>
          <w:rFonts w:ascii="Times New Roman" w:eastAsia="Calibri" w:hAnsi="Times New Roman" w:cs="Times New Roman"/>
          <w:i/>
          <w:color w:val="0000FF"/>
          <w:spacing w:val="-3"/>
          <w:sz w:val="24"/>
          <w:szCs w:val="24"/>
          <w:u w:color="0000FF"/>
          <w:lang w:val="kk-KZ" w:eastAsia="ar-SA"/>
        </w:rPr>
        <w:t xml:space="preserve"> </w:t>
      </w:r>
      <w:r w:rsidR="00595DA7" w:rsidRPr="00C1597F">
        <w:rPr>
          <w:rFonts w:ascii="Times New Roman" w:hAnsi="Times New Roman" w:cs="Times New Roman"/>
          <w:sz w:val="24"/>
          <w:szCs w:val="24"/>
          <w:lang w:val="kk-KZ"/>
        </w:rPr>
        <w:t>Директорлар кеңесінің мұндай мүшесінің өкілеттігі жалғыз акционер оның өкілеттігін мерзімінен бұрын тоқтату туралы шешім қабылдаған күннен бастап тоқтатылады.</w:t>
      </w:r>
    </w:p>
    <w:p w:rsidR="00595DA7" w:rsidRPr="00666BDA" w:rsidRDefault="00595DA7" w:rsidP="00595DA7">
      <w:pPr>
        <w:tabs>
          <w:tab w:val="left" w:pos="851"/>
          <w:tab w:val="left" w:pos="993"/>
        </w:tabs>
        <w:adjustRightInd w:val="0"/>
        <w:spacing w:after="120" w:line="240" w:lineRule="auto"/>
        <w:ind w:right="-6"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Директорлар кеңесі мүшесінің өкілеттігін оның бастамасы бойынша мерзімінен бұрын тоқтату директорлар кеңесін жазбаша хабардар ету негізінде жүзеге асырылады. Директорлар кеңесінің мұндай мүшесінің өкілеттігі Директорлар кеңесі көрсетілген хабарламаны алған кезден бастап тоқтатылады.</w:t>
      </w:r>
    </w:p>
    <w:p w:rsidR="0009783C" w:rsidRPr="00666BDA" w:rsidRDefault="00595DA7" w:rsidP="00595DA7">
      <w:pPr>
        <w:tabs>
          <w:tab w:val="left" w:pos="851"/>
          <w:tab w:val="left" w:pos="993"/>
        </w:tabs>
        <w:adjustRightInd w:val="0"/>
        <w:spacing w:after="120" w:line="240" w:lineRule="auto"/>
        <w:ind w:right="-6" w:firstLine="709"/>
        <w:jc w:val="both"/>
        <w:rPr>
          <w:rFonts w:ascii="Times New Roman" w:hAnsi="Times New Roman" w:cs="Times New Roman"/>
          <w:sz w:val="24"/>
          <w:szCs w:val="24"/>
          <w:lang w:val="kk-KZ"/>
        </w:rPr>
      </w:pPr>
      <w:r w:rsidRPr="00666BDA">
        <w:rPr>
          <w:rFonts w:ascii="Times New Roman" w:hAnsi="Times New Roman" w:cs="Times New Roman"/>
          <w:sz w:val="24"/>
          <w:szCs w:val="24"/>
          <w:lang w:val="kk-KZ"/>
        </w:rPr>
        <w:t>Директорлар кеңесі жалғыз акционерге дәлелсіз себеппен жылына отырыстардың елу пайызынан азына барған және (немесе) сырттай дауыс беруге қойылған мәселелердің елу пайызынан азы бойынша толтырылған бюллетеньдер ұсынылған жағдайда Директорлар кеңесі мүшесінің өкілеттігін мерзімінен бұрын тоқтатуды ұсынуға құқылы.</w:t>
      </w:r>
    </w:p>
    <w:p w:rsidR="009D6160" w:rsidRPr="00666BDA" w:rsidRDefault="0009783C" w:rsidP="009D6160">
      <w:pPr>
        <w:adjustRightInd w:val="0"/>
        <w:spacing w:after="120" w:line="240" w:lineRule="auto"/>
        <w:ind w:right="-6" w:firstLine="709"/>
        <w:jc w:val="both"/>
        <w:rPr>
          <w:rFonts w:ascii="Times New Roman" w:hAnsi="Times New Roman" w:cs="Times New Roman"/>
          <w:sz w:val="24"/>
          <w:szCs w:val="24"/>
          <w:lang w:val="kk-KZ"/>
        </w:rPr>
      </w:pPr>
      <w:r w:rsidRPr="00666BDA">
        <w:rPr>
          <w:rFonts w:ascii="Times New Roman" w:hAnsi="Times New Roman" w:cs="Times New Roman"/>
          <w:sz w:val="24"/>
          <w:szCs w:val="24"/>
          <w:lang w:val="kk-KZ"/>
        </w:rPr>
        <w:t>2</w:t>
      </w:r>
      <w:r w:rsidR="00984E98" w:rsidRPr="00666BDA">
        <w:rPr>
          <w:rFonts w:ascii="Times New Roman" w:hAnsi="Times New Roman" w:cs="Times New Roman"/>
          <w:sz w:val="24"/>
          <w:szCs w:val="24"/>
          <w:lang w:val="kk-KZ"/>
        </w:rPr>
        <w:t>1</w:t>
      </w:r>
      <w:r w:rsidRPr="00666BDA">
        <w:rPr>
          <w:rFonts w:ascii="Times New Roman" w:hAnsi="Times New Roman" w:cs="Times New Roman"/>
          <w:sz w:val="24"/>
          <w:szCs w:val="24"/>
          <w:lang w:val="kk-KZ"/>
        </w:rPr>
        <w:t xml:space="preserve">. </w:t>
      </w:r>
      <w:r w:rsidR="009D6160" w:rsidRPr="00666BDA">
        <w:rPr>
          <w:rFonts w:ascii="Times New Roman" w:hAnsi="Times New Roman" w:cs="Times New Roman"/>
          <w:sz w:val="24"/>
          <w:szCs w:val="24"/>
          <w:lang w:val="kk-KZ"/>
        </w:rPr>
        <w:t>Директорлар кеңесі мүшесінің өкілеттігі мерзімінен бұрын тоқтатылған және жалғыз акционер директорлар кеңесінің жаңа мүшесін сайлаған жағдайда, егер жалғыз акционердің шешімімен өзгеше белгіленбесе, соңғысының өкілеттігі тұтас алғанда Директорлар кеңесінің өкілеттік мерзімінің аяқталуымен бір мезгілде аяқталады.</w:t>
      </w:r>
    </w:p>
    <w:p w:rsidR="009D6160" w:rsidRPr="00666BDA" w:rsidRDefault="009D6160" w:rsidP="009D6160">
      <w:pPr>
        <w:adjustRightInd w:val="0"/>
        <w:spacing w:after="120" w:line="240" w:lineRule="auto"/>
        <w:ind w:right="-6" w:firstLine="709"/>
        <w:jc w:val="both"/>
        <w:rPr>
          <w:rFonts w:ascii="Times New Roman" w:hAnsi="Times New Roman" w:cs="Times New Roman"/>
          <w:sz w:val="24"/>
          <w:szCs w:val="24"/>
          <w:lang w:val="kk-KZ"/>
        </w:rPr>
      </w:pPr>
      <w:r w:rsidRPr="00666BDA">
        <w:rPr>
          <w:rFonts w:ascii="Times New Roman" w:hAnsi="Times New Roman" w:cs="Times New Roman"/>
          <w:sz w:val="24"/>
          <w:szCs w:val="24"/>
          <w:lang w:val="kk-KZ"/>
        </w:rPr>
        <w:t>22. Тәуелсіз директорлар үш жылдан аспайтын мерзімге сайланады, кейіннен олардың қызметін бағалаудың қанағаттанарлық нәтижелері жағдайында тағы үш жылға дейінгі мерзімге қайта сайлануы мүмкін.</w:t>
      </w:r>
    </w:p>
    <w:p w:rsidR="009D6160" w:rsidRPr="00666BDA" w:rsidRDefault="009D6160" w:rsidP="009D6160">
      <w:pPr>
        <w:adjustRightInd w:val="0"/>
        <w:spacing w:after="120" w:line="240" w:lineRule="auto"/>
        <w:ind w:right="-6" w:firstLine="709"/>
        <w:jc w:val="both"/>
        <w:rPr>
          <w:rFonts w:ascii="Times New Roman" w:hAnsi="Times New Roman" w:cs="Times New Roman"/>
          <w:sz w:val="24"/>
          <w:szCs w:val="24"/>
          <w:lang w:val="kk-KZ"/>
        </w:rPr>
      </w:pPr>
      <w:r w:rsidRPr="00666BDA">
        <w:rPr>
          <w:rFonts w:ascii="Times New Roman" w:hAnsi="Times New Roman" w:cs="Times New Roman"/>
          <w:sz w:val="24"/>
          <w:szCs w:val="24"/>
          <w:lang w:val="kk-KZ"/>
        </w:rPr>
        <w:t xml:space="preserve">Директорлар кеңесінің құрамына </w:t>
      </w:r>
      <w:r>
        <w:rPr>
          <w:rFonts w:ascii="Times New Roman" w:hAnsi="Times New Roman" w:cs="Times New Roman"/>
          <w:sz w:val="24"/>
          <w:szCs w:val="24"/>
          <w:lang w:val="kk-KZ"/>
        </w:rPr>
        <w:t>қ</w:t>
      </w:r>
      <w:r w:rsidRPr="00666BDA">
        <w:rPr>
          <w:rFonts w:ascii="Times New Roman" w:hAnsi="Times New Roman" w:cs="Times New Roman"/>
          <w:sz w:val="24"/>
          <w:szCs w:val="24"/>
          <w:lang w:val="kk-KZ"/>
        </w:rPr>
        <w:t xml:space="preserve">атарынан алты жылдан астам мерзімге сайланудың кез келген мерзімі (мысалы, екі үш жылдық мерзім) Директорлар кеңесі </w:t>
      </w:r>
      <w:r w:rsidRPr="00666BDA">
        <w:rPr>
          <w:rFonts w:ascii="Times New Roman" w:hAnsi="Times New Roman" w:cs="Times New Roman"/>
          <w:sz w:val="24"/>
          <w:szCs w:val="24"/>
          <w:lang w:val="kk-KZ"/>
        </w:rPr>
        <w:lastRenderedPageBreak/>
        <w:t xml:space="preserve">мүшесінің жұмыс нәтижелері мен қызметін бағалау нәтижелері, сондай-ақ </w:t>
      </w:r>
      <w:r>
        <w:rPr>
          <w:rFonts w:ascii="Times New Roman" w:hAnsi="Times New Roman" w:cs="Times New Roman"/>
          <w:sz w:val="24"/>
          <w:szCs w:val="24"/>
          <w:lang w:val="kk-KZ"/>
        </w:rPr>
        <w:t>Б</w:t>
      </w:r>
      <w:r w:rsidRPr="00666BDA">
        <w:rPr>
          <w:rFonts w:ascii="Times New Roman" w:hAnsi="Times New Roman" w:cs="Times New Roman"/>
          <w:sz w:val="24"/>
          <w:szCs w:val="24"/>
          <w:lang w:val="kk-KZ"/>
        </w:rPr>
        <w:t>анктің ішкі құжатында белгіленген тәртіппен Директорлар кеңесінің құрамын сапалы жаңарту қажеттігі ескеріле отырып, ерекше қаралуға тиіс.</w:t>
      </w:r>
    </w:p>
    <w:p w:rsidR="00984E98" w:rsidRPr="00666BDA" w:rsidRDefault="009D6160" w:rsidP="009D6160">
      <w:pPr>
        <w:adjustRightInd w:val="0"/>
        <w:spacing w:after="120" w:line="240" w:lineRule="auto"/>
        <w:ind w:right="-6" w:firstLine="709"/>
        <w:jc w:val="both"/>
        <w:rPr>
          <w:rFonts w:ascii="Times New Roman" w:hAnsi="Times New Roman" w:cs="Times New Roman"/>
          <w:sz w:val="24"/>
          <w:szCs w:val="24"/>
          <w:lang w:val="kk-KZ"/>
        </w:rPr>
      </w:pPr>
      <w:r w:rsidRPr="00666BDA">
        <w:rPr>
          <w:rFonts w:ascii="Times New Roman" w:hAnsi="Times New Roman" w:cs="Times New Roman"/>
          <w:sz w:val="24"/>
          <w:szCs w:val="24"/>
          <w:lang w:val="kk-KZ"/>
        </w:rPr>
        <w:t xml:space="preserve">Тәуелсіз директорлар қатарындағы бір адам Директорлар кеңесіне қатарынан тоғыз жылдан астам уақыт сайлана алмайды (мысалы, үш </w:t>
      </w:r>
      <w:r w:rsidR="00F67A69">
        <w:rPr>
          <w:rFonts w:ascii="Times New Roman" w:hAnsi="Times New Roman" w:cs="Times New Roman"/>
          <w:sz w:val="24"/>
          <w:szCs w:val="24"/>
          <w:lang w:val="kk-KZ"/>
        </w:rPr>
        <w:t xml:space="preserve">рет </w:t>
      </w:r>
      <w:r w:rsidRPr="00666BDA">
        <w:rPr>
          <w:rFonts w:ascii="Times New Roman" w:hAnsi="Times New Roman" w:cs="Times New Roman"/>
          <w:sz w:val="24"/>
          <w:szCs w:val="24"/>
          <w:lang w:val="kk-KZ"/>
        </w:rPr>
        <w:t>үш жылдық мерзім). Ерекше жағдайларда тоғыз жылдан астам мерзімге сайлауға жол беріледі, бұл ретте мұндай адамды Директорлар кеңесіне сайлау Директорлар кеңесінің осы мүшесін сайлау қажеттілігін және осы фактінің шешімдер қабылдау тәуелсіздігіне әсерін егжей-тегжейлі түсіндіре отырып, жыл сайын немесе өзге мерзімде жүргізіледі</w:t>
      </w:r>
      <w:r w:rsidR="00984E98" w:rsidRPr="00666BDA">
        <w:rPr>
          <w:rFonts w:ascii="Times New Roman" w:hAnsi="Times New Roman" w:cs="Times New Roman"/>
          <w:sz w:val="24"/>
          <w:szCs w:val="24"/>
          <w:lang w:val="kk-KZ"/>
        </w:rPr>
        <w:t>.</w:t>
      </w:r>
    </w:p>
    <w:p w:rsidR="00FF4DF2" w:rsidRPr="00FF4DF2" w:rsidRDefault="00D968A0" w:rsidP="00FF4DF2">
      <w:pPr>
        <w:spacing w:after="0" w:line="240" w:lineRule="auto"/>
        <w:ind w:firstLine="709"/>
        <w:jc w:val="both"/>
        <w:rPr>
          <w:rFonts w:ascii="Times New Roman" w:hAnsi="Times New Roman" w:cs="Times New Roman"/>
          <w:sz w:val="24"/>
          <w:szCs w:val="24"/>
          <w:lang w:val="kk-KZ"/>
        </w:rPr>
      </w:pPr>
      <w:r w:rsidRPr="00666BDA">
        <w:rPr>
          <w:rFonts w:ascii="Times New Roman" w:hAnsi="Times New Roman" w:cs="Times New Roman"/>
          <w:sz w:val="24"/>
          <w:szCs w:val="24"/>
          <w:lang w:val="kk-KZ"/>
        </w:rPr>
        <w:t>2</w:t>
      </w:r>
      <w:r w:rsidR="003D72FC" w:rsidRPr="00666BDA">
        <w:rPr>
          <w:rFonts w:ascii="Times New Roman" w:hAnsi="Times New Roman" w:cs="Times New Roman"/>
          <w:sz w:val="24"/>
          <w:szCs w:val="24"/>
          <w:lang w:val="kk-KZ"/>
        </w:rPr>
        <w:t>3</w:t>
      </w:r>
      <w:r w:rsidRPr="00666BDA">
        <w:rPr>
          <w:rFonts w:ascii="Times New Roman" w:hAnsi="Times New Roman" w:cs="Times New Roman"/>
          <w:sz w:val="24"/>
          <w:szCs w:val="24"/>
          <w:lang w:val="kk-KZ"/>
        </w:rPr>
        <w:t xml:space="preserve">. </w:t>
      </w:r>
      <w:r w:rsidR="00FF4DF2" w:rsidRPr="00FF4DF2">
        <w:rPr>
          <w:rFonts w:ascii="Times New Roman" w:hAnsi="Times New Roman" w:cs="Times New Roman"/>
          <w:sz w:val="24"/>
          <w:szCs w:val="24"/>
          <w:lang w:val="kk-KZ"/>
        </w:rPr>
        <w:t>Кандидаттарды іздеуге Директорлар кеңесі қызметінің тиімділігін қамтамасыз ететін жалғыз акционердің құрылымдық бөлімшесі бекітілген өкілеттік мерзімі аяқталғанға дейін күнтізбелік 60 күн бұрын не тәуелсіз директорды іріктеуге қажеттілік туындаған сәттен бастап күнтізбелік 15 (он бес) күн ішінде Холдингтің және/немесе банктің сайтында кандидатқа қойылатын талаптармен тәуелсіз директор лауазымына кандидаттарды іздеу және іріктеу туралы ақпаратты орналастыру арқылы бастамашылық жасайды.</w:t>
      </w:r>
    </w:p>
    <w:p w:rsidR="00FF4DF2" w:rsidRPr="00FF4DF2" w:rsidRDefault="00FF4DF2" w:rsidP="00FF4DF2">
      <w:pPr>
        <w:spacing w:after="0" w:line="240" w:lineRule="auto"/>
        <w:ind w:firstLine="709"/>
        <w:jc w:val="both"/>
        <w:rPr>
          <w:rFonts w:ascii="Times New Roman" w:hAnsi="Times New Roman" w:cs="Times New Roman"/>
          <w:sz w:val="24"/>
          <w:szCs w:val="24"/>
          <w:lang w:val="kk-KZ"/>
        </w:rPr>
      </w:pPr>
      <w:r w:rsidRPr="00FF4DF2">
        <w:rPr>
          <w:rFonts w:ascii="Times New Roman" w:hAnsi="Times New Roman" w:cs="Times New Roman"/>
          <w:sz w:val="24"/>
          <w:szCs w:val="24"/>
          <w:lang w:val="kk-KZ"/>
        </w:rPr>
        <w:t>Директорлар кеңесінің құрамына сайланатын адамдарға қойылатын талаптар Қазақстан Республикасының заңнамасында және Банктің Жарғысында белгіленеді.</w:t>
      </w:r>
    </w:p>
    <w:p w:rsidR="00FF4DF2" w:rsidRPr="00FF4DF2" w:rsidRDefault="00FF4DF2" w:rsidP="00FF4DF2">
      <w:pPr>
        <w:spacing w:after="0" w:line="240" w:lineRule="auto"/>
        <w:ind w:firstLine="709"/>
        <w:jc w:val="both"/>
        <w:rPr>
          <w:rFonts w:ascii="Times New Roman" w:hAnsi="Times New Roman" w:cs="Times New Roman"/>
          <w:sz w:val="24"/>
          <w:szCs w:val="24"/>
          <w:lang w:val="kk-KZ"/>
        </w:rPr>
      </w:pPr>
      <w:r w:rsidRPr="00FF4DF2">
        <w:rPr>
          <w:rFonts w:ascii="Times New Roman" w:hAnsi="Times New Roman" w:cs="Times New Roman"/>
          <w:sz w:val="24"/>
          <w:szCs w:val="24"/>
          <w:lang w:val="kk-KZ"/>
        </w:rPr>
        <w:t>Тәуелсіз директор лауазымына Кандидат осы Ереженің 8-қосымшасында көрсетілген талаптарға сәйкес келуі тиіс.</w:t>
      </w:r>
    </w:p>
    <w:p w:rsidR="00FF4DF2" w:rsidRPr="00FF4DF2" w:rsidRDefault="00FF4DF2" w:rsidP="00FF4DF2">
      <w:pPr>
        <w:spacing w:after="0" w:line="240" w:lineRule="auto"/>
        <w:ind w:firstLine="709"/>
        <w:jc w:val="both"/>
        <w:rPr>
          <w:rFonts w:ascii="Times New Roman" w:hAnsi="Times New Roman" w:cs="Times New Roman"/>
          <w:sz w:val="24"/>
          <w:szCs w:val="24"/>
          <w:lang w:val="kk-KZ"/>
        </w:rPr>
      </w:pPr>
      <w:r w:rsidRPr="00FF4DF2">
        <w:rPr>
          <w:rFonts w:ascii="Times New Roman" w:hAnsi="Times New Roman" w:cs="Times New Roman"/>
          <w:sz w:val="24"/>
          <w:szCs w:val="24"/>
          <w:lang w:val="kk-KZ"/>
        </w:rPr>
        <w:t>Тәуелсіз директор лауазымына сайлануға үміткерлер мынадай құжаттарды ұсынады:</w:t>
      </w:r>
    </w:p>
    <w:p w:rsidR="00FF4DF2" w:rsidRPr="00C1597F" w:rsidRDefault="00FF4DF2" w:rsidP="00FF4DF2">
      <w:pPr>
        <w:spacing w:after="0" w:line="240" w:lineRule="auto"/>
        <w:ind w:firstLine="709"/>
        <w:jc w:val="both"/>
        <w:rPr>
          <w:rFonts w:ascii="Times New Roman" w:hAnsi="Times New Roman" w:cs="Times New Roman"/>
          <w:sz w:val="24"/>
          <w:szCs w:val="24"/>
          <w:lang w:val="kk-KZ"/>
        </w:rPr>
      </w:pPr>
      <w:r w:rsidRPr="00FF4DF2">
        <w:rPr>
          <w:rFonts w:ascii="Times New Roman" w:hAnsi="Times New Roman" w:cs="Times New Roman"/>
          <w:sz w:val="24"/>
          <w:szCs w:val="24"/>
          <w:lang w:val="kk-KZ"/>
        </w:rPr>
        <w:t xml:space="preserve">1) </w:t>
      </w:r>
      <w:r w:rsidRPr="00C1597F">
        <w:rPr>
          <w:rFonts w:ascii="Times New Roman" w:hAnsi="Times New Roman" w:cs="Times New Roman"/>
          <w:sz w:val="24"/>
          <w:szCs w:val="24"/>
          <w:lang w:val="kk-KZ"/>
        </w:rPr>
        <w:t>конкурстық іріктеуге қатысуға кандидаттың өтініші (9-қосымша);</w:t>
      </w:r>
    </w:p>
    <w:p w:rsidR="00FF4DF2" w:rsidRPr="00C1597F" w:rsidRDefault="00FF4DF2" w:rsidP="00FF4DF2">
      <w:pPr>
        <w:spacing w:after="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2) кандидаттың жеке басын куәландыратын құжаттың көшірмесі;</w:t>
      </w:r>
    </w:p>
    <w:p w:rsidR="00FF4DF2" w:rsidRPr="00C1597F" w:rsidRDefault="00FF4DF2" w:rsidP="00FF4DF2">
      <w:pPr>
        <w:spacing w:after="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3) кандидат туралы мәліметтер (10-қосымша).</w:t>
      </w:r>
    </w:p>
    <w:p w:rsidR="000B5FF8" w:rsidRPr="00C1597F" w:rsidRDefault="000B5FF8" w:rsidP="000B5FF8">
      <w:pPr>
        <w:spacing w:after="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Директорлар кеңесі қызметінің тиімділігін қамтамасыз ететін жалғыз акционердің құрылымдық бөлімшесі тәуелсіз директор лауазымына үміткерлерден құжаттарды алу қорытындылары бойынша осы Ереженің талаптарына сәйкес келетін кандидаттардың тізімін жасайды және белгіленген тәртіппен жалғыз акционердің адами ресурстарды басқаруға жауапты құрылымдық бөлімшесімен алдын ала келісе отырып, тәуелсіз директорды жалғыз акционер Басқармасының қарауына сайлау туралы мәселені шығарады.</w:t>
      </w:r>
    </w:p>
    <w:p w:rsidR="000B5FF8" w:rsidRPr="00C1597F" w:rsidRDefault="000B5FF8" w:rsidP="000B5FF8">
      <w:pPr>
        <w:spacing w:after="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Кандидаттарды іздеу үшін кадрларды іздеу және іріктеу жөніндегі ұйымдарды тартуды қоса алғанда, Қазақстан Республикасының заңнамасына және жалғыз акционердің ішкі құжаттарына қайшы келмейтін басқа да тәсілдер мен әдістер қолданылуы мүмкін.</w:t>
      </w:r>
    </w:p>
    <w:p w:rsidR="0046703A" w:rsidRPr="00C1597F" w:rsidRDefault="00B6488C" w:rsidP="0046703A">
      <w:pPr>
        <w:tabs>
          <w:tab w:val="left" w:pos="993"/>
        </w:tabs>
        <w:spacing w:after="120" w:line="240" w:lineRule="auto"/>
        <w:ind w:firstLine="709"/>
        <w:jc w:val="both"/>
        <w:rPr>
          <w:rFonts w:ascii="Times New Roman" w:hAnsi="Times New Roman" w:cs="Times New Roman"/>
          <w:sz w:val="24"/>
          <w:szCs w:val="24"/>
          <w:lang w:val="kk-KZ"/>
        </w:rPr>
      </w:pPr>
      <w:r w:rsidRPr="00C1597F">
        <w:rPr>
          <w:rFonts w:ascii="Times New Roman" w:eastAsia="Calibri" w:hAnsi="Times New Roman" w:cs="Times New Roman"/>
          <w:i/>
          <w:color w:val="0000FF"/>
          <w:spacing w:val="-3"/>
          <w:sz w:val="24"/>
          <w:szCs w:val="24"/>
          <w:u w:color="0000FF"/>
          <w:lang w:val="kk-KZ" w:eastAsia="ar-SA"/>
        </w:rPr>
        <w:t>23</w:t>
      </w:r>
      <w:r w:rsidR="0046703A" w:rsidRPr="00C1597F">
        <w:rPr>
          <w:rFonts w:ascii="Times New Roman" w:hAnsi="Times New Roman" w:cs="Times New Roman"/>
          <w:i/>
          <w:color w:val="0000FF"/>
          <w:sz w:val="24"/>
          <w:szCs w:val="24"/>
          <w:lang w:val="kk-KZ"/>
        </w:rPr>
        <w:t xml:space="preserve">-тармақ  </w:t>
      </w:r>
      <w:r w:rsidR="0046703A" w:rsidRPr="00C1597F">
        <w:rPr>
          <w:rFonts w:ascii="Times New Roman" w:eastAsia="Calibri" w:hAnsi="Times New Roman" w:cs="Times New Roman"/>
          <w:i/>
          <w:color w:val="0000FF"/>
          <w:spacing w:val="-3"/>
          <w:sz w:val="24"/>
          <w:szCs w:val="24"/>
          <w:u w:color="0000FF"/>
          <w:lang w:val="kk-KZ" w:eastAsia="ar-SA"/>
        </w:rPr>
        <w:t xml:space="preserve">Жалғыз акционердің 23.12.2020 ж.  шешіміне сәйкес </w:t>
      </w:r>
      <w:r w:rsidR="00342A3C" w:rsidRPr="00C1597F">
        <w:rPr>
          <w:rFonts w:ascii="Times New Roman" w:eastAsia="Calibri" w:hAnsi="Times New Roman" w:cs="Times New Roman"/>
          <w:i/>
          <w:color w:val="0000FF"/>
          <w:spacing w:val="-3"/>
          <w:sz w:val="24"/>
          <w:szCs w:val="24"/>
          <w:u w:color="0000FF"/>
          <w:lang w:val="kk-KZ" w:eastAsia="ar-SA"/>
        </w:rPr>
        <w:t>жазылған</w:t>
      </w:r>
      <w:r w:rsidR="0046703A" w:rsidRPr="00C1597F">
        <w:rPr>
          <w:rFonts w:ascii="Times New Roman" w:eastAsia="Calibri" w:hAnsi="Times New Roman" w:cs="Times New Roman"/>
          <w:i/>
          <w:color w:val="0000FF"/>
          <w:spacing w:val="-3"/>
          <w:sz w:val="24"/>
          <w:szCs w:val="24"/>
          <w:u w:color="0000FF"/>
          <w:lang w:val="kk-KZ" w:eastAsia="ar-SA"/>
        </w:rPr>
        <w:t xml:space="preserve"> (№61/20 хаттама)</w:t>
      </w:r>
    </w:p>
    <w:p w:rsidR="005030ED" w:rsidRPr="00C1597F" w:rsidRDefault="005030ED" w:rsidP="00FA338E">
      <w:pPr>
        <w:pStyle w:val="aa"/>
        <w:tabs>
          <w:tab w:val="left" w:pos="1276"/>
        </w:tabs>
        <w:autoSpaceDE/>
        <w:autoSpaceDN/>
        <w:ind w:left="0" w:firstLine="567"/>
        <w:jc w:val="both"/>
        <w:rPr>
          <w:lang w:val="kk-KZ"/>
        </w:rPr>
      </w:pPr>
    </w:p>
    <w:p w:rsidR="005030ED" w:rsidRPr="00C1597F" w:rsidRDefault="001C51EE" w:rsidP="00DA5E77">
      <w:pPr>
        <w:tabs>
          <w:tab w:val="left" w:pos="993"/>
        </w:tabs>
        <w:spacing w:after="0" w:line="240" w:lineRule="auto"/>
        <w:jc w:val="center"/>
        <w:rPr>
          <w:rFonts w:ascii="Times New Roman" w:hAnsi="Times New Roman" w:cs="Times New Roman"/>
          <w:b/>
          <w:sz w:val="24"/>
          <w:szCs w:val="24"/>
          <w:lang w:val="kk-KZ"/>
        </w:rPr>
      </w:pPr>
      <w:bookmarkStart w:id="7" w:name="Глава5"/>
      <w:r w:rsidRPr="00C1597F">
        <w:rPr>
          <w:rFonts w:ascii="Times New Roman" w:hAnsi="Times New Roman" w:cs="Times New Roman"/>
          <w:b/>
          <w:sz w:val="24"/>
          <w:szCs w:val="24"/>
          <w:lang w:val="kk-KZ"/>
        </w:rPr>
        <w:t>5-</w:t>
      </w:r>
      <w:r w:rsidR="003A7CF4" w:rsidRPr="00C1597F">
        <w:rPr>
          <w:rFonts w:ascii="Times New Roman" w:hAnsi="Times New Roman" w:cs="Times New Roman"/>
          <w:b/>
          <w:sz w:val="24"/>
          <w:szCs w:val="24"/>
          <w:lang w:val="kk-KZ"/>
        </w:rPr>
        <w:t>тарау. Директорлар кеңесінің мүшелеріне шығыстар өтемақысы мен сыйақыларды төлеу тәртібі</w:t>
      </w:r>
    </w:p>
    <w:bookmarkEnd w:id="7"/>
    <w:p w:rsidR="005030ED" w:rsidRPr="00C1597F" w:rsidRDefault="005030ED" w:rsidP="00FA338E">
      <w:pPr>
        <w:pStyle w:val="aa"/>
        <w:tabs>
          <w:tab w:val="left" w:pos="1276"/>
        </w:tabs>
        <w:autoSpaceDE/>
        <w:autoSpaceDN/>
        <w:ind w:left="0" w:firstLine="567"/>
        <w:jc w:val="both"/>
        <w:rPr>
          <w:lang w:val="kk-KZ"/>
        </w:rPr>
      </w:pPr>
    </w:p>
    <w:p w:rsidR="00E83E2F" w:rsidRPr="00E83E2F" w:rsidRDefault="002B5F43" w:rsidP="00E83E2F">
      <w:pPr>
        <w:pStyle w:val="aa"/>
        <w:tabs>
          <w:tab w:val="left" w:pos="1276"/>
        </w:tabs>
        <w:spacing w:after="120"/>
        <w:ind w:left="0" w:firstLine="709"/>
        <w:jc w:val="both"/>
        <w:rPr>
          <w:lang w:val="kk-KZ"/>
        </w:rPr>
      </w:pPr>
      <w:r w:rsidRPr="00C1597F">
        <w:rPr>
          <w:lang w:val="kk-KZ"/>
        </w:rPr>
        <w:t>2</w:t>
      </w:r>
      <w:r w:rsidR="003D72FC" w:rsidRPr="00C1597F">
        <w:rPr>
          <w:lang w:val="kk-KZ"/>
        </w:rPr>
        <w:t>4</w:t>
      </w:r>
      <w:r w:rsidRPr="00C1597F">
        <w:rPr>
          <w:lang w:val="kk-KZ"/>
        </w:rPr>
        <w:t xml:space="preserve">. </w:t>
      </w:r>
      <w:r w:rsidR="00E83E2F" w:rsidRPr="00C1597F">
        <w:rPr>
          <w:lang w:val="kk-KZ"/>
        </w:rPr>
        <w:t>Қазақстан Республ</w:t>
      </w:r>
      <w:r w:rsidR="00F67A69" w:rsidRPr="00C1597F">
        <w:rPr>
          <w:lang w:val="kk-KZ"/>
        </w:rPr>
        <w:t>икасының заңнамасында, Банктің ж</w:t>
      </w:r>
      <w:r w:rsidR="00E83E2F" w:rsidRPr="00C1597F">
        <w:rPr>
          <w:lang w:val="kk-KZ"/>
        </w:rPr>
        <w:t>арғысында, ішкі құжаттарында белгіленген тәртіппен Банктің Директорлар кеңесінің мүшелеріне олардың өз міндеттерін орындауы кезеңінде Банктің Директорлар кеңесі мүшелерінің функцияларын атқаруына байланысты сыйақы төленуі</w:t>
      </w:r>
      <w:r w:rsidR="00E83E2F" w:rsidRPr="00E83E2F">
        <w:rPr>
          <w:lang w:val="kk-KZ"/>
        </w:rPr>
        <w:t xml:space="preserve"> және (немесе) шығыстар өтелуі мүмкін.</w:t>
      </w:r>
    </w:p>
    <w:p w:rsidR="00E83E2F" w:rsidRPr="00E83E2F" w:rsidRDefault="00E83E2F" w:rsidP="00E83E2F">
      <w:pPr>
        <w:pStyle w:val="aa"/>
        <w:tabs>
          <w:tab w:val="left" w:pos="1276"/>
        </w:tabs>
        <w:spacing w:after="120"/>
        <w:ind w:left="0" w:firstLine="709"/>
        <w:jc w:val="both"/>
        <w:rPr>
          <w:lang w:val="kk-KZ"/>
        </w:rPr>
      </w:pPr>
      <w:r w:rsidRPr="00E83E2F">
        <w:rPr>
          <w:lang w:val="kk-KZ"/>
        </w:rPr>
        <w:t>Жалғыз акционердің өкілдері болып табылатын Директорлар кеңесінің мүшелері, Банк басқармасының басшысы Банктің Директорлар кеңесінің жұмысына қатысқаны үшін сыйақы алмайды.</w:t>
      </w:r>
    </w:p>
    <w:p w:rsidR="00E83E2F" w:rsidRPr="00E83E2F" w:rsidRDefault="00E83E2F" w:rsidP="00E83E2F">
      <w:pPr>
        <w:pStyle w:val="aa"/>
        <w:tabs>
          <w:tab w:val="left" w:pos="1276"/>
        </w:tabs>
        <w:spacing w:after="120"/>
        <w:ind w:left="0" w:firstLine="709"/>
        <w:jc w:val="both"/>
        <w:rPr>
          <w:lang w:val="kk-KZ"/>
        </w:rPr>
      </w:pPr>
      <w:r w:rsidRPr="00E83E2F">
        <w:rPr>
          <w:lang w:val="kk-KZ"/>
        </w:rPr>
        <w:t>Директорлар кеңесінің мүшесіне сыйақының мынадай түрлері белгіленуі мүмкін:</w:t>
      </w:r>
    </w:p>
    <w:p w:rsidR="00E83E2F" w:rsidRPr="00E83E2F" w:rsidRDefault="00E83E2F" w:rsidP="00E83E2F">
      <w:pPr>
        <w:pStyle w:val="aa"/>
        <w:tabs>
          <w:tab w:val="left" w:pos="1276"/>
        </w:tabs>
        <w:spacing w:after="120"/>
        <w:ind w:left="0" w:firstLine="709"/>
        <w:jc w:val="both"/>
        <w:rPr>
          <w:lang w:val="kk-KZ"/>
        </w:rPr>
      </w:pPr>
      <w:r w:rsidRPr="00E83E2F">
        <w:rPr>
          <w:lang w:val="kk-KZ"/>
        </w:rPr>
        <w:t>1) Директорлар кеңесіне мүшелігі үшін тіркелген жылдық сыйақы;</w:t>
      </w:r>
    </w:p>
    <w:p w:rsidR="00E83E2F" w:rsidRPr="00E83E2F" w:rsidRDefault="00E83E2F" w:rsidP="00E83E2F">
      <w:pPr>
        <w:pStyle w:val="aa"/>
        <w:tabs>
          <w:tab w:val="left" w:pos="1276"/>
        </w:tabs>
        <w:spacing w:after="120"/>
        <w:ind w:left="0" w:firstLine="709"/>
        <w:jc w:val="both"/>
        <w:rPr>
          <w:lang w:val="kk-KZ"/>
        </w:rPr>
      </w:pPr>
      <w:r w:rsidRPr="00E83E2F">
        <w:rPr>
          <w:lang w:val="kk-KZ"/>
        </w:rPr>
        <w:t>2) Директорлар кеңесі комитетінің төрағасы ретінде Директорлар кеңесінің комитетіне қатысқаны үшін тіркелген жылдық сыйақы;</w:t>
      </w:r>
    </w:p>
    <w:p w:rsidR="00E83E2F" w:rsidRPr="00E83E2F" w:rsidRDefault="00E83E2F" w:rsidP="00E83E2F">
      <w:pPr>
        <w:pStyle w:val="aa"/>
        <w:tabs>
          <w:tab w:val="left" w:pos="1276"/>
        </w:tabs>
        <w:spacing w:after="120"/>
        <w:ind w:left="0" w:firstLine="709"/>
        <w:jc w:val="both"/>
        <w:rPr>
          <w:lang w:val="kk-KZ"/>
        </w:rPr>
      </w:pPr>
      <w:r w:rsidRPr="00E83E2F">
        <w:rPr>
          <w:lang w:val="kk-KZ"/>
        </w:rPr>
        <w:lastRenderedPageBreak/>
        <w:t>3) Директорлар кеңесі комитетінің мүшесі ретінде Директорлар кеңесінің комитетіне қатысқаны үшін тіркелген жылдық сыйақы.</w:t>
      </w:r>
    </w:p>
    <w:p w:rsidR="005B76A7" w:rsidRPr="00C1597F" w:rsidRDefault="00E83E2F" w:rsidP="00E83E2F">
      <w:pPr>
        <w:pStyle w:val="aa"/>
        <w:tabs>
          <w:tab w:val="left" w:pos="1276"/>
        </w:tabs>
        <w:autoSpaceDE/>
        <w:autoSpaceDN/>
        <w:spacing w:after="120"/>
        <w:ind w:left="0" w:firstLine="709"/>
        <w:contextualSpacing w:val="0"/>
        <w:jc w:val="both"/>
        <w:rPr>
          <w:rFonts w:eastAsia="Calibri"/>
          <w:color w:val="000000"/>
          <w:lang w:val="kk-KZ"/>
        </w:rPr>
      </w:pPr>
      <w:r w:rsidRPr="009E2894">
        <w:rPr>
          <w:lang w:val="kk-KZ"/>
        </w:rPr>
        <w:t xml:space="preserve">Директорлар кеңесі мүшесінің сыйақы мөлшерін белгілеу кезінде Директорлар кеңесі мүшелерінің </w:t>
      </w:r>
      <w:r w:rsidRPr="00C1597F">
        <w:rPr>
          <w:lang w:val="kk-KZ"/>
        </w:rPr>
        <w:t>міндеттері, Банк қызметінің ауқымы, Даму стратегиясында айқындалатын ұзақ мерзімді мақсаттар мен міндеттер, Директорлар кеңесі қарайтын мәселелердің күрделілігі, жеке сектордың ұқсас компанияларындағы сыйақы деңгейі (бенчмаркинг, сыйақыларды шолу) назарға алынады</w:t>
      </w:r>
      <w:r w:rsidR="005B76A7" w:rsidRPr="00C1597F">
        <w:rPr>
          <w:rFonts w:eastAsia="Calibri"/>
          <w:color w:val="000000"/>
          <w:lang w:val="kk-KZ"/>
        </w:rPr>
        <w:t>.</w:t>
      </w:r>
    </w:p>
    <w:p w:rsidR="00392CE1" w:rsidRPr="00C1597F" w:rsidRDefault="00457C52" w:rsidP="00392CE1">
      <w:pPr>
        <w:tabs>
          <w:tab w:val="left" w:pos="993"/>
        </w:tabs>
        <w:spacing w:after="120" w:line="240" w:lineRule="auto"/>
        <w:ind w:firstLine="709"/>
        <w:jc w:val="both"/>
        <w:rPr>
          <w:rFonts w:ascii="Times New Roman" w:hAnsi="Times New Roman" w:cs="Times New Roman"/>
          <w:sz w:val="24"/>
          <w:szCs w:val="24"/>
          <w:lang w:val="kk-KZ"/>
        </w:rPr>
      </w:pPr>
      <w:r w:rsidRPr="00C1597F">
        <w:rPr>
          <w:rFonts w:ascii="Times New Roman" w:eastAsia="Calibri" w:hAnsi="Times New Roman" w:cs="Times New Roman"/>
          <w:color w:val="000000"/>
          <w:sz w:val="24"/>
          <w:szCs w:val="24"/>
          <w:lang w:val="kk-KZ"/>
        </w:rPr>
        <w:t>2</w:t>
      </w:r>
      <w:r w:rsidR="003D72FC" w:rsidRPr="00C1597F">
        <w:rPr>
          <w:rFonts w:ascii="Times New Roman" w:eastAsia="Calibri" w:hAnsi="Times New Roman" w:cs="Times New Roman"/>
          <w:color w:val="000000"/>
          <w:sz w:val="24"/>
          <w:szCs w:val="24"/>
          <w:lang w:val="kk-KZ"/>
        </w:rPr>
        <w:t>5</w:t>
      </w:r>
      <w:r w:rsidRPr="00C1597F">
        <w:rPr>
          <w:rFonts w:ascii="Times New Roman" w:eastAsia="Calibri" w:hAnsi="Times New Roman" w:cs="Times New Roman"/>
          <w:color w:val="000000"/>
          <w:sz w:val="24"/>
          <w:szCs w:val="24"/>
          <w:lang w:val="kk-KZ"/>
        </w:rPr>
        <w:t xml:space="preserve">. </w:t>
      </w:r>
      <w:r w:rsidR="00392CE1" w:rsidRPr="00C1597F">
        <w:rPr>
          <w:rFonts w:ascii="Times New Roman" w:eastAsia="Calibri" w:hAnsi="Times New Roman" w:cs="Times New Roman"/>
          <w:color w:val="000000"/>
          <w:sz w:val="24"/>
          <w:szCs w:val="24"/>
          <w:lang w:val="kk-KZ"/>
        </w:rPr>
        <w:t>Есептік кезең үшін сыйақы есептік кезеңде Директорлар кеңесінің / Директорлар кеңесі комитеттерінің барлық өткізілген күндізгі және сырттай отырыстарына тәуелсіз директордың қатысуына пропорционалды түрде төленеді.</w:t>
      </w:r>
      <w:r w:rsidR="00FF5ECB" w:rsidRPr="00C1597F">
        <w:rPr>
          <w:rFonts w:ascii="Times New Roman" w:eastAsia="Calibri" w:hAnsi="Times New Roman" w:cs="Times New Roman"/>
          <w:i/>
          <w:color w:val="0000FF"/>
          <w:spacing w:val="-3"/>
          <w:sz w:val="24"/>
          <w:szCs w:val="24"/>
          <w:u w:color="0000FF"/>
          <w:lang w:val="kk-KZ" w:eastAsia="ar-SA"/>
        </w:rPr>
        <w:t xml:space="preserve"> (</w:t>
      </w:r>
      <w:r w:rsidR="00392CE1" w:rsidRPr="00C1597F">
        <w:rPr>
          <w:rFonts w:ascii="Times New Roman" w:eastAsia="Calibri" w:hAnsi="Times New Roman" w:cs="Times New Roman"/>
          <w:i/>
          <w:color w:val="0000FF"/>
          <w:spacing w:val="-3"/>
          <w:sz w:val="24"/>
          <w:szCs w:val="24"/>
          <w:u w:color="0000FF"/>
          <w:lang w:val="kk-KZ" w:eastAsia="ar-SA"/>
        </w:rPr>
        <w:t>25</w:t>
      </w:r>
      <w:r w:rsidR="00392CE1" w:rsidRPr="00C1597F">
        <w:rPr>
          <w:rFonts w:ascii="Times New Roman" w:hAnsi="Times New Roman" w:cs="Times New Roman"/>
          <w:i/>
          <w:color w:val="0000FF"/>
          <w:sz w:val="24"/>
          <w:szCs w:val="24"/>
          <w:lang w:val="kk-KZ"/>
        </w:rPr>
        <w:t xml:space="preserve">-тармақтың бірінші азатжолы </w:t>
      </w:r>
      <w:r w:rsidR="00392CE1" w:rsidRPr="00C1597F">
        <w:rPr>
          <w:rFonts w:ascii="Times New Roman" w:eastAsia="Calibri" w:hAnsi="Times New Roman" w:cs="Times New Roman"/>
          <w:i/>
          <w:color w:val="0000FF"/>
          <w:spacing w:val="-3"/>
          <w:sz w:val="24"/>
          <w:szCs w:val="24"/>
          <w:u w:color="0000FF"/>
          <w:lang w:val="kk-KZ" w:eastAsia="ar-SA"/>
        </w:rPr>
        <w:t xml:space="preserve">Жалғыз акционердің 23.12.2020 ж.шешіміне сәйкес </w:t>
      </w:r>
      <w:r w:rsidR="00342A3C" w:rsidRPr="00C1597F">
        <w:rPr>
          <w:rFonts w:ascii="Times New Roman" w:eastAsia="Calibri" w:hAnsi="Times New Roman" w:cs="Times New Roman"/>
          <w:i/>
          <w:color w:val="0000FF"/>
          <w:spacing w:val="-3"/>
          <w:sz w:val="24"/>
          <w:szCs w:val="24"/>
          <w:u w:color="0000FF"/>
          <w:lang w:val="kk-KZ" w:eastAsia="ar-SA"/>
        </w:rPr>
        <w:t>жазылған</w:t>
      </w:r>
      <w:r w:rsidR="00392CE1" w:rsidRPr="00C1597F">
        <w:rPr>
          <w:rFonts w:ascii="Times New Roman" w:eastAsia="Calibri" w:hAnsi="Times New Roman" w:cs="Times New Roman"/>
          <w:i/>
          <w:color w:val="0000FF"/>
          <w:spacing w:val="-3"/>
          <w:sz w:val="24"/>
          <w:szCs w:val="24"/>
          <w:u w:color="0000FF"/>
          <w:lang w:val="kk-KZ" w:eastAsia="ar-SA"/>
        </w:rPr>
        <w:t xml:space="preserve"> (№61/20 хаттама).</w:t>
      </w:r>
    </w:p>
    <w:p w:rsidR="00457C52" w:rsidRPr="00C1597F" w:rsidRDefault="00A32318" w:rsidP="00DA5E77">
      <w:pPr>
        <w:pStyle w:val="aa"/>
        <w:tabs>
          <w:tab w:val="left" w:pos="851"/>
        </w:tabs>
        <w:spacing w:after="120"/>
        <w:ind w:left="0" w:firstLine="709"/>
        <w:contextualSpacing w:val="0"/>
        <w:jc w:val="both"/>
        <w:rPr>
          <w:rFonts w:eastAsia="Calibri"/>
          <w:color w:val="000000"/>
          <w:lang w:val="kk-KZ"/>
        </w:rPr>
      </w:pPr>
      <w:r w:rsidRPr="00C1597F">
        <w:rPr>
          <w:rFonts w:eastAsia="Calibri"/>
          <w:color w:val="000000"/>
          <w:lang w:val="kk-KZ"/>
        </w:rPr>
        <w:t>Тәуелсіз директордың Директорлар кеңесінің/Директорлар кеңесі комитеттерінің күндізгі және сырттай отырыстарына қатысу жағдайларының санын есептеу кезінде тәуелсіз директор болып</w:t>
      </w:r>
      <w:r w:rsidR="00457C52" w:rsidRPr="00C1597F">
        <w:rPr>
          <w:rFonts w:eastAsia="Calibri"/>
          <w:color w:val="000000"/>
          <w:lang w:val="kk-KZ"/>
        </w:rPr>
        <w:t>:</w:t>
      </w:r>
    </w:p>
    <w:p w:rsidR="00A32318" w:rsidRPr="00A32318" w:rsidRDefault="00D21946" w:rsidP="00A32318">
      <w:pPr>
        <w:pStyle w:val="aa"/>
        <w:tabs>
          <w:tab w:val="left" w:pos="851"/>
        </w:tabs>
        <w:spacing w:after="120"/>
        <w:ind w:left="0" w:firstLine="709"/>
        <w:jc w:val="both"/>
        <w:rPr>
          <w:rFonts w:eastAsia="Calibri"/>
          <w:color w:val="000000"/>
          <w:lang w:val="kk-KZ"/>
        </w:rPr>
      </w:pPr>
      <w:r w:rsidRPr="00C1597F">
        <w:rPr>
          <w:rFonts w:eastAsia="Calibri"/>
          <w:color w:val="000000"/>
          <w:lang w:val="kk-KZ"/>
        </w:rPr>
        <w:t>1)</w:t>
      </w:r>
      <w:r w:rsidR="00457C52" w:rsidRPr="00C1597F">
        <w:rPr>
          <w:rFonts w:eastAsia="Calibri"/>
          <w:color w:val="000000"/>
          <w:lang w:val="kk-KZ"/>
        </w:rPr>
        <w:t xml:space="preserve"> </w:t>
      </w:r>
      <w:r w:rsidR="00A32318" w:rsidRPr="00C1597F">
        <w:rPr>
          <w:rFonts w:eastAsia="Calibri"/>
          <w:color w:val="000000"/>
          <w:lang w:val="kk-KZ"/>
        </w:rPr>
        <w:t>белгіленген тәртіппен күн тәртібінің мәселелері бойынша өзінің жазбаша</w:t>
      </w:r>
      <w:r w:rsidR="00A32318" w:rsidRPr="00A32318">
        <w:rPr>
          <w:rFonts w:eastAsia="Calibri"/>
          <w:color w:val="000000"/>
          <w:lang w:val="kk-KZ"/>
        </w:rPr>
        <w:t xml:space="preserve"> пікірін Корпоративтік хатшыға алдын ала жолда</w:t>
      </w:r>
      <w:r w:rsidR="00A32318">
        <w:rPr>
          <w:rFonts w:eastAsia="Calibri"/>
          <w:color w:val="000000"/>
          <w:lang w:val="kk-KZ"/>
        </w:rPr>
        <w:t>ған</w:t>
      </w:r>
      <w:r w:rsidR="00A32318" w:rsidRPr="00A32318">
        <w:rPr>
          <w:rFonts w:eastAsia="Calibri"/>
          <w:color w:val="000000"/>
          <w:lang w:val="kk-KZ"/>
        </w:rPr>
        <w:t>;</w:t>
      </w:r>
    </w:p>
    <w:p w:rsidR="00A32318" w:rsidRPr="00A32318" w:rsidRDefault="00A32318" w:rsidP="00A32318">
      <w:pPr>
        <w:pStyle w:val="aa"/>
        <w:tabs>
          <w:tab w:val="left" w:pos="851"/>
        </w:tabs>
        <w:spacing w:after="120"/>
        <w:ind w:left="0" w:firstLine="709"/>
        <w:jc w:val="both"/>
        <w:rPr>
          <w:rFonts w:eastAsia="Calibri"/>
          <w:color w:val="000000"/>
        </w:rPr>
      </w:pPr>
      <w:r w:rsidRPr="00A32318">
        <w:rPr>
          <w:rFonts w:eastAsia="Calibri"/>
          <w:color w:val="000000"/>
        </w:rPr>
        <w:t xml:space="preserve">2) техникалық байланыс құралдарын пайдалана отырып (бейнеконференция сеансы, телефон конференцбайланыс режимінде және т.б.) Директорлар кеңесінің/Директорлар кеңесі комитеттерінің </w:t>
      </w:r>
      <w:r w:rsidR="00FC4B40">
        <w:rPr>
          <w:rFonts w:eastAsia="Calibri"/>
          <w:color w:val="000000"/>
        </w:rPr>
        <w:t>күндізгі</w:t>
      </w:r>
      <w:r w:rsidRPr="00A32318">
        <w:rPr>
          <w:rFonts w:eastAsia="Calibri"/>
          <w:color w:val="000000"/>
        </w:rPr>
        <w:t xml:space="preserve"> отырысында қаралатын мәселелер бойынша талқылауға және дауыс беруге қатысқан</w:t>
      </w:r>
      <w:r w:rsidRPr="00A32318">
        <w:rPr>
          <w:rFonts w:eastAsia="Calibri"/>
          <w:color w:val="000000"/>
          <w:lang w:val="kk-KZ"/>
        </w:rPr>
        <w:t xml:space="preserve"> жағдайлар ескеріледі</w:t>
      </w:r>
      <w:r w:rsidRPr="00A32318">
        <w:rPr>
          <w:rFonts w:eastAsia="Calibri"/>
          <w:color w:val="000000"/>
        </w:rPr>
        <w:t>.</w:t>
      </w:r>
    </w:p>
    <w:p w:rsidR="00A32318" w:rsidRPr="00A32318" w:rsidRDefault="00A32318" w:rsidP="00A32318">
      <w:pPr>
        <w:pStyle w:val="aa"/>
        <w:tabs>
          <w:tab w:val="left" w:pos="851"/>
        </w:tabs>
        <w:spacing w:after="120"/>
        <w:ind w:left="0" w:firstLine="709"/>
        <w:jc w:val="both"/>
        <w:rPr>
          <w:rFonts w:eastAsia="Calibri"/>
          <w:color w:val="000000"/>
        </w:rPr>
      </w:pPr>
      <w:r w:rsidRPr="00A32318">
        <w:rPr>
          <w:rFonts w:eastAsia="Calibri"/>
          <w:color w:val="000000"/>
        </w:rPr>
        <w:t>Сыйақы есепті кезеңнен кейінгі ай ішінде төленеді. Сыйақыны төлеу үшін Есепті кезең тоқсан немесе жартыжылдық болуы мүмкін.</w:t>
      </w:r>
    </w:p>
    <w:p w:rsidR="00570791" w:rsidRPr="00C011DB" w:rsidRDefault="00A32318" w:rsidP="00A32318">
      <w:pPr>
        <w:pStyle w:val="aa"/>
        <w:tabs>
          <w:tab w:val="left" w:pos="851"/>
        </w:tabs>
        <w:spacing w:after="120"/>
        <w:ind w:left="0" w:firstLine="709"/>
        <w:contextualSpacing w:val="0"/>
        <w:jc w:val="both"/>
        <w:rPr>
          <w:rFonts w:eastAsia="Calibri"/>
          <w:color w:val="000000"/>
        </w:rPr>
      </w:pPr>
      <w:r w:rsidRPr="00A32318">
        <w:rPr>
          <w:rFonts w:eastAsia="Calibri"/>
          <w:color w:val="000000"/>
        </w:rPr>
        <w:t>Қазақстан Республикасының салық заңнамасына сәйкес тәуелсіз директордың сыйақысы жеке тұлғаның табысы болып табылады және Қазақстан Республикасы Салық кодексінің талаптарына сәйкес салық салуға жатады</w:t>
      </w:r>
      <w:r w:rsidR="00570791" w:rsidRPr="00C011DB">
        <w:rPr>
          <w:rFonts w:eastAsia="Calibri"/>
          <w:color w:val="000000"/>
        </w:rPr>
        <w:t>.</w:t>
      </w:r>
    </w:p>
    <w:p w:rsidR="00570791" w:rsidRPr="00C011DB" w:rsidRDefault="00570791" w:rsidP="00DA5E77">
      <w:pPr>
        <w:pStyle w:val="aa"/>
        <w:tabs>
          <w:tab w:val="left" w:pos="851"/>
        </w:tabs>
        <w:spacing w:after="120"/>
        <w:ind w:left="0" w:firstLine="709"/>
        <w:contextualSpacing w:val="0"/>
        <w:jc w:val="both"/>
      </w:pPr>
      <w:r w:rsidRPr="00C011DB">
        <w:t>2</w:t>
      </w:r>
      <w:r w:rsidR="003D72FC" w:rsidRPr="00C011DB">
        <w:t>6</w:t>
      </w:r>
      <w:r w:rsidRPr="00C011DB">
        <w:t xml:space="preserve">. </w:t>
      </w:r>
      <w:r w:rsidR="00A32318" w:rsidRPr="00A32318">
        <w:t>Тәуелсіз директорға Директорлар кеңесінің, Директорлар кеңесі комитеттерінің отырысына және өзге де Кеңестерге, оның ішінде тәуелсіз директордың тұрақты тұратын жерінен тыс өткізілетін кеңестерге шығуға байланысты мынадай шығыстар өтелуі мүмкін</w:t>
      </w:r>
      <w:r w:rsidRPr="00C011DB">
        <w:t>:</w:t>
      </w:r>
    </w:p>
    <w:p w:rsidR="00A32318" w:rsidRDefault="00A32318" w:rsidP="00A32318">
      <w:pPr>
        <w:pStyle w:val="aa"/>
        <w:tabs>
          <w:tab w:val="left" w:pos="851"/>
        </w:tabs>
        <w:spacing w:after="120"/>
        <w:ind w:left="0" w:firstLine="709"/>
        <w:jc w:val="both"/>
      </w:pPr>
      <w:r>
        <w:t>1) жол жүру;</w:t>
      </w:r>
    </w:p>
    <w:p w:rsidR="00A32318" w:rsidRDefault="00A32318" w:rsidP="00A32318">
      <w:pPr>
        <w:pStyle w:val="aa"/>
        <w:tabs>
          <w:tab w:val="left" w:pos="851"/>
        </w:tabs>
        <w:spacing w:after="120"/>
        <w:ind w:left="0" w:firstLine="709"/>
        <w:jc w:val="both"/>
      </w:pPr>
      <w:r>
        <w:t>2) тұру;</w:t>
      </w:r>
    </w:p>
    <w:p w:rsidR="00A32318" w:rsidRDefault="00A32318" w:rsidP="00A32318">
      <w:pPr>
        <w:pStyle w:val="aa"/>
        <w:tabs>
          <w:tab w:val="left" w:pos="851"/>
        </w:tabs>
        <w:spacing w:after="120"/>
        <w:ind w:left="0" w:firstLine="709"/>
        <w:jc w:val="both"/>
      </w:pPr>
      <w:r>
        <w:t xml:space="preserve">3) </w:t>
      </w:r>
      <w:r>
        <w:rPr>
          <w:lang w:val="kk-KZ"/>
        </w:rPr>
        <w:t>Б</w:t>
      </w:r>
      <w:r>
        <w:t>анктің ішкі құжаттарына сәйкес тәуліктік төлем</w:t>
      </w:r>
      <w:r w:rsidR="00F67A69">
        <w:rPr>
          <w:lang w:val="kk-KZ"/>
        </w:rPr>
        <w:t>дер</w:t>
      </w:r>
      <w:r>
        <w:t>.</w:t>
      </w:r>
    </w:p>
    <w:p w:rsidR="00570791" w:rsidRPr="00C011DB" w:rsidRDefault="00A32318" w:rsidP="00A32318">
      <w:pPr>
        <w:pStyle w:val="aa"/>
        <w:tabs>
          <w:tab w:val="left" w:pos="851"/>
        </w:tabs>
        <w:spacing w:after="120"/>
        <w:ind w:left="0" w:firstLine="709"/>
        <w:contextualSpacing w:val="0"/>
        <w:jc w:val="both"/>
      </w:pPr>
      <w:r>
        <w:t>Көрсетілген шығыстарды өтеу растайтын құжаттарды ұсынған кезде Қазақстан Республикасының заңнамасында және Банктің ішкі құжаттарында белгіленген лимиттер шеңберінде нақты шығыстар бойынша жүргізіледі</w:t>
      </w:r>
      <w:r w:rsidR="00570791" w:rsidRPr="00C91876">
        <w:t>.</w:t>
      </w:r>
    </w:p>
    <w:p w:rsidR="006B7577" w:rsidRDefault="002E3BAF" w:rsidP="006B7577">
      <w:pPr>
        <w:pStyle w:val="aa"/>
        <w:tabs>
          <w:tab w:val="left" w:pos="851"/>
        </w:tabs>
        <w:spacing w:after="120"/>
        <w:ind w:left="0" w:firstLine="709"/>
        <w:jc w:val="both"/>
      </w:pPr>
      <w:r w:rsidRPr="00C011DB">
        <w:t>2</w:t>
      </w:r>
      <w:r w:rsidR="0060385D">
        <w:t>7</w:t>
      </w:r>
      <w:r w:rsidRPr="00C011DB">
        <w:t xml:space="preserve">. </w:t>
      </w:r>
      <w:r w:rsidR="006B7577">
        <w:t>Тәуелсіз директордың өкілеттігі тоқтатылған жағдайда төлеуге жататын төлемдер тәуелсіз директордың өкілеттігі тоқтатылған күннен бастап 10 (он) жұмыс күні ішінде жүзеге асырылады.</w:t>
      </w:r>
    </w:p>
    <w:p w:rsidR="006B7577" w:rsidRDefault="006B7577" w:rsidP="006B7577">
      <w:pPr>
        <w:pStyle w:val="aa"/>
        <w:tabs>
          <w:tab w:val="left" w:pos="851"/>
        </w:tabs>
        <w:spacing w:after="120"/>
        <w:ind w:left="0" w:firstLine="709"/>
        <w:jc w:val="both"/>
      </w:pPr>
      <w:r>
        <w:t>28. Ерекше жағдайларда Ереженің 26 және 27-тармақтарында көрсетілген шы</w:t>
      </w:r>
      <w:r w:rsidR="00F67A69">
        <w:t xml:space="preserve">ғыстарды өтеу нормалары Жалғыз </w:t>
      </w:r>
      <w:r w:rsidR="00F67A69">
        <w:rPr>
          <w:lang w:val="kk-KZ"/>
        </w:rPr>
        <w:t>а</w:t>
      </w:r>
      <w:r>
        <w:t>кционердің шешімімен қайта қаралуы мүмкін.</w:t>
      </w:r>
    </w:p>
    <w:p w:rsidR="00570791" w:rsidRPr="00C011DB" w:rsidRDefault="006B7577" w:rsidP="006B7577">
      <w:pPr>
        <w:pStyle w:val="aa"/>
        <w:tabs>
          <w:tab w:val="left" w:pos="851"/>
        </w:tabs>
        <w:spacing w:after="120"/>
        <w:ind w:left="0" w:firstLine="709"/>
        <w:contextualSpacing w:val="0"/>
        <w:jc w:val="both"/>
      </w:pPr>
      <w:r>
        <w:t xml:space="preserve">29. Сыйақы төлеу және шығыстар өтемақысы </w:t>
      </w:r>
      <w:r>
        <w:rPr>
          <w:lang w:val="kk-KZ"/>
        </w:rPr>
        <w:t>талап</w:t>
      </w:r>
      <w:r>
        <w:t xml:space="preserve">тары мен мөлшері, егер </w:t>
      </w:r>
      <w:r>
        <w:rPr>
          <w:lang w:val="kk-KZ"/>
        </w:rPr>
        <w:t>Ж</w:t>
      </w:r>
      <w:r>
        <w:t>алғыз акционердің шешімімен өзгеше белгіленбесе немесе Қазақстан Республикасының заңнамасында өзгеше көзделмесе, Директорлар кеңесінің төрағасы қол қоятын тәуелсіз директормен тиісті келісімде көрсетіледі (11-қосымша)</w:t>
      </w:r>
      <w:r w:rsidR="00E62295" w:rsidRPr="00C011DB">
        <w:t>.</w:t>
      </w:r>
    </w:p>
    <w:p w:rsidR="005030ED" w:rsidRPr="005E04BA" w:rsidRDefault="005030ED" w:rsidP="0009783C">
      <w:pPr>
        <w:tabs>
          <w:tab w:val="left" w:pos="709"/>
        </w:tabs>
        <w:spacing w:after="0" w:line="240" w:lineRule="auto"/>
        <w:ind w:firstLine="567"/>
        <w:jc w:val="both"/>
        <w:rPr>
          <w:rFonts w:ascii="Times New Roman" w:hAnsi="Times New Roman" w:cs="Times New Roman"/>
          <w:sz w:val="24"/>
          <w:szCs w:val="24"/>
        </w:rPr>
      </w:pPr>
    </w:p>
    <w:p w:rsidR="00AD7081" w:rsidRPr="00A35DD2" w:rsidRDefault="003E2C0B" w:rsidP="00DA5E77">
      <w:pPr>
        <w:tabs>
          <w:tab w:val="left" w:pos="993"/>
        </w:tabs>
        <w:spacing w:after="0" w:line="240" w:lineRule="auto"/>
        <w:jc w:val="center"/>
        <w:rPr>
          <w:rFonts w:ascii="Times New Roman" w:hAnsi="Times New Roman" w:cs="Times New Roman"/>
          <w:b/>
          <w:sz w:val="24"/>
          <w:szCs w:val="24"/>
        </w:rPr>
      </w:pPr>
      <w:bookmarkStart w:id="8" w:name="Глава6"/>
      <w:r w:rsidRPr="00A35DD2">
        <w:rPr>
          <w:rFonts w:ascii="Times New Roman" w:hAnsi="Times New Roman" w:cs="Times New Roman"/>
          <w:b/>
          <w:sz w:val="24"/>
          <w:szCs w:val="24"/>
        </w:rPr>
        <w:t>6</w:t>
      </w:r>
      <w:r w:rsidR="00A35DD2" w:rsidRPr="00A35DD2">
        <w:rPr>
          <w:rFonts w:ascii="Times New Roman" w:hAnsi="Times New Roman" w:cs="Times New Roman"/>
          <w:b/>
          <w:sz w:val="24"/>
          <w:szCs w:val="24"/>
        </w:rPr>
        <w:t>-</w:t>
      </w:r>
      <w:r w:rsidR="00A35DD2" w:rsidRPr="00A35DD2">
        <w:rPr>
          <w:rFonts w:ascii="Times New Roman" w:hAnsi="Times New Roman" w:cs="Times New Roman"/>
          <w:b/>
          <w:sz w:val="24"/>
          <w:szCs w:val="24"/>
          <w:lang w:val="kk-KZ"/>
        </w:rPr>
        <w:t>тарау</w:t>
      </w:r>
      <w:r w:rsidRPr="00A35DD2">
        <w:rPr>
          <w:rFonts w:ascii="Times New Roman" w:hAnsi="Times New Roman" w:cs="Times New Roman"/>
          <w:b/>
          <w:sz w:val="24"/>
          <w:szCs w:val="24"/>
        </w:rPr>
        <w:t>.</w:t>
      </w:r>
      <w:r w:rsidR="0060385D" w:rsidRPr="00A35DD2">
        <w:rPr>
          <w:rFonts w:ascii="Times New Roman" w:hAnsi="Times New Roman" w:cs="Times New Roman"/>
          <w:b/>
          <w:sz w:val="24"/>
          <w:szCs w:val="24"/>
        </w:rPr>
        <w:t xml:space="preserve"> </w:t>
      </w:r>
      <w:bookmarkEnd w:id="8"/>
      <w:r w:rsidR="006B7577" w:rsidRPr="00A35DD2">
        <w:rPr>
          <w:rFonts w:ascii="Times New Roman" w:hAnsi="Times New Roman" w:cs="Times New Roman"/>
          <w:b/>
          <w:sz w:val="24"/>
          <w:szCs w:val="24"/>
          <w:lang w:val="kk-KZ"/>
        </w:rPr>
        <w:t>Директорлар кеңесінің төрағасы</w:t>
      </w:r>
    </w:p>
    <w:p w:rsidR="00AD7081" w:rsidRPr="005E04BA" w:rsidRDefault="00AD7081" w:rsidP="0009783C">
      <w:pPr>
        <w:tabs>
          <w:tab w:val="left" w:pos="709"/>
        </w:tabs>
        <w:spacing w:after="0" w:line="240" w:lineRule="auto"/>
        <w:ind w:firstLine="567"/>
        <w:jc w:val="both"/>
        <w:rPr>
          <w:rFonts w:ascii="Times New Roman" w:hAnsi="Times New Roman" w:cs="Times New Roman"/>
          <w:sz w:val="24"/>
          <w:szCs w:val="24"/>
        </w:rPr>
      </w:pPr>
    </w:p>
    <w:p w:rsidR="009855CB" w:rsidRPr="00A35DD2" w:rsidRDefault="003D72FC" w:rsidP="00DA5E77">
      <w:pPr>
        <w:tabs>
          <w:tab w:val="left" w:pos="709"/>
        </w:tabs>
        <w:spacing w:after="120" w:line="240" w:lineRule="auto"/>
        <w:ind w:firstLine="709"/>
        <w:jc w:val="both"/>
        <w:rPr>
          <w:rFonts w:ascii="Times New Roman" w:hAnsi="Times New Roman" w:cs="Times New Roman"/>
          <w:bCs/>
          <w:sz w:val="24"/>
          <w:szCs w:val="24"/>
        </w:rPr>
      </w:pPr>
      <w:r w:rsidRPr="00A35DD2">
        <w:rPr>
          <w:rFonts w:ascii="Times New Roman" w:hAnsi="Times New Roman" w:cs="Times New Roman"/>
          <w:sz w:val="24"/>
          <w:szCs w:val="24"/>
        </w:rPr>
        <w:t>3</w:t>
      </w:r>
      <w:r w:rsidR="0060385D" w:rsidRPr="00A35DD2">
        <w:rPr>
          <w:rFonts w:ascii="Times New Roman" w:hAnsi="Times New Roman" w:cs="Times New Roman"/>
          <w:sz w:val="24"/>
          <w:szCs w:val="24"/>
        </w:rPr>
        <w:t>0</w:t>
      </w:r>
      <w:r w:rsidR="0009783C" w:rsidRPr="00A35DD2">
        <w:rPr>
          <w:rFonts w:ascii="Times New Roman" w:hAnsi="Times New Roman" w:cs="Times New Roman"/>
          <w:sz w:val="24"/>
          <w:szCs w:val="24"/>
        </w:rPr>
        <w:t xml:space="preserve">. </w:t>
      </w:r>
      <w:r w:rsidR="001B1423" w:rsidRPr="00A35DD2">
        <w:rPr>
          <w:rFonts w:ascii="Times New Roman" w:hAnsi="Times New Roman" w:cs="Times New Roman"/>
          <w:noProof/>
          <w:sz w:val="24"/>
          <w:szCs w:val="24"/>
          <w:lang w:val="kk-KZ"/>
        </w:rPr>
        <w:t>Директорлар кеңесіне төраға басшылық жасайды</w:t>
      </w:r>
      <w:r w:rsidR="0009783C" w:rsidRPr="00A35DD2">
        <w:rPr>
          <w:rFonts w:ascii="Times New Roman" w:hAnsi="Times New Roman" w:cs="Times New Roman"/>
          <w:bCs/>
          <w:sz w:val="24"/>
          <w:szCs w:val="24"/>
        </w:rPr>
        <w:t>.</w:t>
      </w:r>
      <w:r w:rsidR="0007474D" w:rsidRPr="00A35DD2">
        <w:rPr>
          <w:rFonts w:ascii="Times New Roman" w:hAnsi="Times New Roman" w:cs="Times New Roman"/>
          <w:bCs/>
          <w:sz w:val="24"/>
          <w:szCs w:val="24"/>
        </w:rPr>
        <w:t xml:space="preserve"> </w:t>
      </w:r>
    </w:p>
    <w:p w:rsidR="00A35DD2" w:rsidRPr="00A35DD2" w:rsidRDefault="00A35DD2" w:rsidP="00A35DD2">
      <w:pPr>
        <w:tabs>
          <w:tab w:val="left" w:pos="709"/>
        </w:tabs>
        <w:spacing w:after="120" w:line="240" w:lineRule="auto"/>
        <w:ind w:firstLine="709"/>
        <w:jc w:val="both"/>
        <w:rPr>
          <w:rFonts w:ascii="Times New Roman" w:hAnsi="Times New Roman" w:cs="Times New Roman"/>
          <w:sz w:val="24"/>
          <w:szCs w:val="24"/>
        </w:rPr>
      </w:pPr>
      <w:r w:rsidRPr="00A35DD2">
        <w:rPr>
          <w:rFonts w:ascii="Times New Roman" w:hAnsi="Times New Roman" w:cs="Times New Roman"/>
          <w:sz w:val="24"/>
          <w:szCs w:val="24"/>
        </w:rPr>
        <w:lastRenderedPageBreak/>
        <w:t>Директорлар кеңесінің төрағасы Қазақстан Республикасының "Акционерлік қоғамдар туралы"</w:t>
      </w:r>
      <w:r>
        <w:rPr>
          <w:rFonts w:ascii="Times New Roman" w:hAnsi="Times New Roman" w:cs="Times New Roman"/>
          <w:sz w:val="24"/>
          <w:szCs w:val="24"/>
          <w:lang w:val="kk-KZ"/>
        </w:rPr>
        <w:t xml:space="preserve"> з</w:t>
      </w:r>
      <w:r w:rsidRPr="00A35DD2">
        <w:rPr>
          <w:rFonts w:ascii="Times New Roman" w:hAnsi="Times New Roman" w:cs="Times New Roman"/>
          <w:sz w:val="24"/>
          <w:szCs w:val="24"/>
        </w:rPr>
        <w:t>аңына сәйкес сайланады.</w:t>
      </w:r>
    </w:p>
    <w:p w:rsidR="00514756" w:rsidRPr="005E04BA" w:rsidRDefault="00A35DD2" w:rsidP="00A35DD2">
      <w:pPr>
        <w:tabs>
          <w:tab w:val="left" w:pos="709"/>
        </w:tabs>
        <w:spacing w:after="120" w:line="240" w:lineRule="auto"/>
        <w:ind w:firstLine="709"/>
        <w:jc w:val="both"/>
        <w:rPr>
          <w:rFonts w:ascii="Times New Roman" w:hAnsi="Times New Roman" w:cs="Times New Roman"/>
          <w:sz w:val="24"/>
          <w:szCs w:val="24"/>
        </w:rPr>
      </w:pPr>
      <w:r w:rsidRPr="00A35DD2">
        <w:rPr>
          <w:rFonts w:ascii="Times New Roman" w:hAnsi="Times New Roman" w:cs="Times New Roman"/>
          <w:sz w:val="24"/>
          <w:szCs w:val="24"/>
        </w:rPr>
        <w:t>Директорлар кеңесінің төрағасы Директорлар кеңесіне жалпы басшылық жасауға жауап береді, Директорлар кеңесінің негізгі функцияларын толық және тиімді іске асыруын және Директорлар кеңесінің мүшелері, Жалғыз акционер және Банк Басқармасы арасында сындарлы диалог құруды қамтамасыз етеді</w:t>
      </w:r>
      <w:r w:rsidR="00195484" w:rsidRPr="005E04BA">
        <w:rPr>
          <w:rFonts w:ascii="Times New Roman" w:hAnsi="Times New Roman" w:cs="Times New Roman"/>
          <w:sz w:val="24"/>
          <w:szCs w:val="24"/>
        </w:rPr>
        <w:t>.</w:t>
      </w:r>
    </w:p>
    <w:p w:rsidR="0009783C" w:rsidRPr="005E04BA" w:rsidRDefault="003D72FC" w:rsidP="00DA5E77">
      <w:pPr>
        <w:pStyle w:val="a5"/>
        <w:spacing w:after="120"/>
        <w:ind w:right="-6" w:firstLine="709"/>
        <w:jc w:val="both"/>
      </w:pPr>
      <w:r w:rsidRPr="005E04BA">
        <w:t>3</w:t>
      </w:r>
      <w:r w:rsidR="0060385D">
        <w:t>1</w:t>
      </w:r>
      <w:r w:rsidR="0009783C" w:rsidRPr="005E04BA">
        <w:t xml:space="preserve">. </w:t>
      </w:r>
      <w:r w:rsidR="00253D38" w:rsidRPr="00253D38">
        <w:t>Директорлар кеңесінің төрағасы Директорлар кеңесінің жұмысын ұйымдастырады, оның отырыстарын жүргізеді, сондай-ақ Жарғыда айқындалған өзге де функцияларды жүзеге асырады</w:t>
      </w:r>
      <w:r w:rsidR="0009783C" w:rsidRPr="005E04BA">
        <w:t xml:space="preserve">. </w:t>
      </w:r>
    </w:p>
    <w:p w:rsidR="0009783C" w:rsidRPr="005E04BA" w:rsidRDefault="00253D38" w:rsidP="00DA5E77">
      <w:pPr>
        <w:tabs>
          <w:tab w:val="left" w:pos="1418"/>
        </w:tabs>
        <w:spacing w:after="120" w:line="240" w:lineRule="auto"/>
        <w:ind w:firstLine="709"/>
        <w:jc w:val="both"/>
        <w:rPr>
          <w:rFonts w:ascii="Times New Roman" w:hAnsi="Times New Roman" w:cs="Times New Roman"/>
          <w:sz w:val="24"/>
          <w:szCs w:val="24"/>
        </w:rPr>
      </w:pPr>
      <w:r w:rsidRPr="00253D38">
        <w:rPr>
          <w:rFonts w:ascii="Times New Roman" w:hAnsi="Times New Roman" w:cs="Times New Roman"/>
          <w:sz w:val="24"/>
          <w:szCs w:val="24"/>
        </w:rPr>
        <w:t xml:space="preserve">Директорлар кеңесі төрағасының негізгі </w:t>
      </w:r>
      <w:r>
        <w:rPr>
          <w:rFonts w:ascii="Times New Roman" w:hAnsi="Times New Roman" w:cs="Times New Roman"/>
          <w:sz w:val="24"/>
          <w:szCs w:val="24"/>
          <w:lang w:val="kk-KZ"/>
        </w:rPr>
        <w:t>қызметтері</w:t>
      </w:r>
      <w:r w:rsidR="0009783C" w:rsidRPr="005E04BA">
        <w:rPr>
          <w:rFonts w:ascii="Times New Roman" w:hAnsi="Times New Roman" w:cs="Times New Roman"/>
          <w:sz w:val="24"/>
          <w:szCs w:val="24"/>
        </w:rPr>
        <w:t>:</w:t>
      </w:r>
    </w:p>
    <w:p w:rsidR="007E248B" w:rsidRPr="007E248B" w:rsidRDefault="00704F9E" w:rsidP="007E248B">
      <w:pPr>
        <w:tabs>
          <w:tab w:val="left" w:pos="1418"/>
        </w:tabs>
        <w:spacing w:after="120" w:line="240" w:lineRule="auto"/>
        <w:ind w:firstLine="709"/>
        <w:jc w:val="both"/>
        <w:rPr>
          <w:rFonts w:ascii="Times New Roman" w:hAnsi="Times New Roman" w:cs="Times New Roman"/>
          <w:sz w:val="24"/>
          <w:szCs w:val="24"/>
        </w:rPr>
      </w:pPr>
      <w:r w:rsidRPr="00B15EEC">
        <w:rPr>
          <w:rFonts w:ascii="Times New Roman" w:hAnsi="Times New Roman" w:cs="Times New Roman"/>
          <w:sz w:val="24"/>
          <w:szCs w:val="24"/>
        </w:rPr>
        <w:t>1) </w:t>
      </w:r>
      <w:r w:rsidR="007E248B" w:rsidRPr="007E248B">
        <w:rPr>
          <w:rFonts w:ascii="Times New Roman" w:hAnsi="Times New Roman" w:cs="Times New Roman"/>
          <w:sz w:val="24"/>
          <w:szCs w:val="24"/>
        </w:rPr>
        <w:t>Директорлар кеңесінің отырыстарын жоспарлау және күн тәртібін қалыптастыру;</w:t>
      </w:r>
    </w:p>
    <w:p w:rsidR="007E248B" w:rsidRPr="007E248B" w:rsidRDefault="007E248B" w:rsidP="007E248B">
      <w:pPr>
        <w:tabs>
          <w:tab w:val="left" w:pos="1418"/>
        </w:tabs>
        <w:spacing w:after="120" w:line="240" w:lineRule="auto"/>
        <w:ind w:firstLine="709"/>
        <w:jc w:val="both"/>
        <w:rPr>
          <w:rFonts w:ascii="Times New Roman" w:hAnsi="Times New Roman" w:cs="Times New Roman"/>
          <w:sz w:val="24"/>
          <w:szCs w:val="24"/>
        </w:rPr>
      </w:pPr>
      <w:r w:rsidRPr="007E248B">
        <w:rPr>
          <w:rFonts w:ascii="Times New Roman" w:hAnsi="Times New Roman" w:cs="Times New Roman"/>
          <w:sz w:val="24"/>
          <w:szCs w:val="24"/>
        </w:rPr>
        <w:t>2) Директорлар кеңесі мүшелерінің шешімдер қабылдау үшін толық және өзекті ақпаратты уақтылы алуын қамтамасыз ету;</w:t>
      </w:r>
    </w:p>
    <w:p w:rsidR="007E248B" w:rsidRPr="007E248B" w:rsidRDefault="007E248B" w:rsidP="007E248B">
      <w:pPr>
        <w:tabs>
          <w:tab w:val="left" w:pos="1418"/>
        </w:tabs>
        <w:spacing w:after="120" w:line="240" w:lineRule="auto"/>
        <w:ind w:firstLine="709"/>
        <w:jc w:val="both"/>
        <w:rPr>
          <w:rFonts w:ascii="Times New Roman" w:hAnsi="Times New Roman" w:cs="Times New Roman"/>
          <w:sz w:val="24"/>
          <w:szCs w:val="24"/>
        </w:rPr>
      </w:pPr>
      <w:r w:rsidRPr="007E248B">
        <w:rPr>
          <w:rFonts w:ascii="Times New Roman" w:hAnsi="Times New Roman" w:cs="Times New Roman"/>
          <w:sz w:val="24"/>
          <w:szCs w:val="24"/>
        </w:rPr>
        <w:t>3) Директорлар кеңесінің назарын стратег</w:t>
      </w:r>
      <w:r w:rsidR="00F67A69">
        <w:rPr>
          <w:rFonts w:ascii="Times New Roman" w:hAnsi="Times New Roman" w:cs="Times New Roman"/>
          <w:sz w:val="24"/>
          <w:szCs w:val="24"/>
        </w:rPr>
        <w:t xml:space="preserve">иялық мәселелерді қарауға және </w:t>
      </w:r>
      <w:r w:rsidR="00F67A69">
        <w:rPr>
          <w:rFonts w:ascii="Times New Roman" w:hAnsi="Times New Roman" w:cs="Times New Roman"/>
          <w:sz w:val="24"/>
          <w:szCs w:val="24"/>
          <w:lang w:val="kk-KZ"/>
        </w:rPr>
        <w:t>Д</w:t>
      </w:r>
      <w:r w:rsidRPr="007E248B">
        <w:rPr>
          <w:rFonts w:ascii="Times New Roman" w:hAnsi="Times New Roman" w:cs="Times New Roman"/>
          <w:sz w:val="24"/>
          <w:szCs w:val="24"/>
        </w:rPr>
        <w:t>иректорлар кеңесінің қарауына жататын ағымдағы (операциялық) сипаттағы мәселелерді барынша азайтуға шоғырландыруды қамтамасыз ету;</w:t>
      </w:r>
    </w:p>
    <w:p w:rsidR="007E248B" w:rsidRPr="007E248B" w:rsidRDefault="007E248B" w:rsidP="007E248B">
      <w:pPr>
        <w:tabs>
          <w:tab w:val="left" w:pos="1418"/>
        </w:tabs>
        <w:spacing w:after="120" w:line="240" w:lineRule="auto"/>
        <w:ind w:firstLine="709"/>
        <w:jc w:val="both"/>
        <w:rPr>
          <w:rFonts w:ascii="Times New Roman" w:hAnsi="Times New Roman" w:cs="Times New Roman"/>
          <w:sz w:val="24"/>
          <w:szCs w:val="24"/>
        </w:rPr>
      </w:pPr>
      <w:r w:rsidRPr="007E248B">
        <w:rPr>
          <w:rFonts w:ascii="Times New Roman" w:hAnsi="Times New Roman" w:cs="Times New Roman"/>
          <w:sz w:val="24"/>
          <w:szCs w:val="24"/>
        </w:rPr>
        <w:t>4) күн тәртібіндегі мәселелерді талқылау, жан-жақты және терең қарау, ашық талқылауларды ынталандыру, келісілген шешімдерге қол жеткізу үшін жеткілікті уақыт бөлу арқылы Директорлар кеңесінің отырыстарын өткізудің барынша нәтижелілігін қамтамасыз ету;</w:t>
      </w:r>
    </w:p>
    <w:p w:rsidR="007E248B" w:rsidRPr="007E248B" w:rsidRDefault="007E248B" w:rsidP="007E248B">
      <w:pPr>
        <w:tabs>
          <w:tab w:val="left" w:pos="1418"/>
        </w:tabs>
        <w:spacing w:after="120" w:line="240" w:lineRule="auto"/>
        <w:ind w:firstLine="709"/>
        <w:jc w:val="both"/>
        <w:rPr>
          <w:rFonts w:ascii="Times New Roman" w:hAnsi="Times New Roman" w:cs="Times New Roman"/>
          <w:sz w:val="24"/>
          <w:szCs w:val="24"/>
        </w:rPr>
      </w:pPr>
      <w:r w:rsidRPr="007E248B">
        <w:rPr>
          <w:rFonts w:ascii="Times New Roman" w:hAnsi="Times New Roman" w:cs="Times New Roman"/>
          <w:sz w:val="24"/>
          <w:szCs w:val="24"/>
        </w:rPr>
        <w:t>5) Директорлар кеңесі мен жалғыз акционер қабылдаған шешімдердің тиісінше орындалуына мониторинг пен қадағалауды қамтамасыз ету;</w:t>
      </w:r>
    </w:p>
    <w:p w:rsidR="00704F9E" w:rsidRDefault="007E248B" w:rsidP="007E248B">
      <w:pPr>
        <w:tabs>
          <w:tab w:val="left" w:pos="1418"/>
        </w:tabs>
        <w:spacing w:after="120" w:line="240" w:lineRule="auto"/>
        <w:ind w:firstLine="709"/>
        <w:jc w:val="both"/>
        <w:rPr>
          <w:rFonts w:ascii="Times New Roman" w:hAnsi="Times New Roman" w:cs="Times New Roman"/>
          <w:sz w:val="24"/>
          <w:szCs w:val="24"/>
        </w:rPr>
      </w:pPr>
      <w:r w:rsidRPr="007E248B">
        <w:rPr>
          <w:rFonts w:ascii="Times New Roman" w:hAnsi="Times New Roman" w:cs="Times New Roman"/>
          <w:sz w:val="24"/>
          <w:szCs w:val="24"/>
        </w:rPr>
        <w:t>6) корпоративтік жанжалдар туындаған жағдайда оларды ше</w:t>
      </w:r>
      <w:r w:rsidR="00512A78">
        <w:rPr>
          <w:rFonts w:ascii="Times New Roman" w:hAnsi="Times New Roman" w:cs="Times New Roman"/>
          <w:sz w:val="24"/>
          <w:szCs w:val="24"/>
        </w:rPr>
        <w:t>шу және Б</w:t>
      </w:r>
      <w:r w:rsidRPr="007E248B">
        <w:rPr>
          <w:rFonts w:ascii="Times New Roman" w:hAnsi="Times New Roman" w:cs="Times New Roman"/>
          <w:sz w:val="24"/>
          <w:szCs w:val="24"/>
        </w:rPr>
        <w:t>анк қызметіне теріс әсерді барынша азайту жөнінде шаралар қабылдау және осындай жағдайларды өз күштерімен шешу мүмкін болмаған жағдайда жалғыз акционерді уақтылы хабардар ету</w:t>
      </w:r>
      <w:r w:rsidR="00704F9E" w:rsidRPr="005E04BA">
        <w:rPr>
          <w:rFonts w:ascii="Times New Roman" w:hAnsi="Times New Roman" w:cs="Times New Roman"/>
          <w:sz w:val="24"/>
          <w:szCs w:val="24"/>
        </w:rPr>
        <w:t>.</w:t>
      </w:r>
    </w:p>
    <w:p w:rsidR="00E02406" w:rsidRPr="00E24C14" w:rsidRDefault="00E02406" w:rsidP="00E02406">
      <w:pPr>
        <w:tabs>
          <w:tab w:val="left" w:pos="993"/>
        </w:tabs>
        <w:spacing w:after="120" w:line="240" w:lineRule="auto"/>
        <w:ind w:firstLine="709"/>
        <w:jc w:val="both"/>
        <w:rPr>
          <w:rFonts w:ascii="Times New Roman" w:hAnsi="Times New Roman" w:cs="Times New Roman"/>
          <w:sz w:val="24"/>
          <w:szCs w:val="24"/>
        </w:rPr>
      </w:pPr>
      <w:r w:rsidRPr="001E58B8">
        <w:rPr>
          <w:rFonts w:ascii="Times New Roman" w:hAnsi="Times New Roman"/>
          <w:sz w:val="24"/>
          <w:szCs w:val="24"/>
        </w:rPr>
        <w:t xml:space="preserve">7) </w:t>
      </w:r>
      <w:r w:rsidR="007E248B" w:rsidRPr="007E248B">
        <w:rPr>
          <w:rFonts w:ascii="Times New Roman" w:hAnsi="Times New Roman"/>
          <w:sz w:val="24"/>
          <w:szCs w:val="24"/>
        </w:rPr>
        <w:t xml:space="preserve">негізгі стратегиялық шешімдерді қабылдау кезінде </w:t>
      </w:r>
      <w:r w:rsidR="00512A78">
        <w:rPr>
          <w:rFonts w:ascii="Times New Roman" w:hAnsi="Times New Roman"/>
          <w:sz w:val="24"/>
          <w:szCs w:val="24"/>
        </w:rPr>
        <w:t>ке</w:t>
      </w:r>
      <w:r w:rsidR="00512A78">
        <w:rPr>
          <w:rFonts w:ascii="Times New Roman" w:hAnsi="Times New Roman"/>
          <w:sz w:val="24"/>
          <w:szCs w:val="24"/>
          <w:lang w:val="kk-KZ"/>
        </w:rPr>
        <w:t>ң</w:t>
      </w:r>
      <w:r w:rsidR="00512A78">
        <w:rPr>
          <w:rFonts w:ascii="Times New Roman" w:hAnsi="Times New Roman"/>
          <w:sz w:val="24"/>
          <w:szCs w:val="24"/>
        </w:rPr>
        <w:t>естерд</w:t>
      </w:r>
      <w:r w:rsidR="00512A78">
        <w:rPr>
          <w:rFonts w:ascii="Times New Roman" w:hAnsi="Times New Roman"/>
          <w:sz w:val="24"/>
          <w:szCs w:val="24"/>
          <w:lang w:val="kk-KZ"/>
        </w:rPr>
        <w:t>і</w:t>
      </w:r>
      <w:r w:rsidR="007E248B" w:rsidRPr="007E248B">
        <w:rPr>
          <w:rFonts w:ascii="Times New Roman" w:hAnsi="Times New Roman"/>
          <w:sz w:val="24"/>
          <w:szCs w:val="24"/>
        </w:rPr>
        <w:t xml:space="preserve"> ұйымдастыруды қамтитын Жалғыз акционермен тиісті коммуникацияны және өзара іс-қимылды құру</w:t>
      </w:r>
      <w:r w:rsidRPr="001E58B8">
        <w:rPr>
          <w:rFonts w:ascii="Times New Roman" w:hAnsi="Times New Roman"/>
          <w:sz w:val="24"/>
          <w:szCs w:val="24"/>
        </w:rPr>
        <w:t>.</w:t>
      </w:r>
      <w:r w:rsidRPr="00E02406">
        <w:rPr>
          <w:rFonts w:ascii="Times New Roman" w:eastAsia="Calibri" w:hAnsi="Times New Roman" w:cs="Times New Roman"/>
          <w:i/>
          <w:color w:val="0000FF"/>
          <w:spacing w:val="-3"/>
          <w:sz w:val="24"/>
          <w:szCs w:val="24"/>
          <w:u w:color="0000FF"/>
          <w:lang w:eastAsia="ar-SA"/>
        </w:rPr>
        <w:t xml:space="preserve"> </w:t>
      </w:r>
      <w:r w:rsidR="007E248B" w:rsidRPr="007E248B">
        <w:rPr>
          <w:rFonts w:ascii="Times New Roman" w:eastAsia="Calibri" w:hAnsi="Times New Roman" w:cs="Times New Roman"/>
          <w:i/>
          <w:color w:val="0000FF"/>
          <w:spacing w:val="-3"/>
          <w:sz w:val="24"/>
          <w:szCs w:val="24"/>
          <w:u w:color="0000FF"/>
          <w:lang w:eastAsia="ar-SA"/>
        </w:rPr>
        <w:t xml:space="preserve">31-тармақтың 7) тармақшасы Жалғыз акционердің 07.10.2020 </w:t>
      </w:r>
      <w:r w:rsidR="007E248B">
        <w:rPr>
          <w:rFonts w:ascii="Times New Roman" w:eastAsia="Calibri" w:hAnsi="Times New Roman" w:cs="Times New Roman"/>
          <w:i/>
          <w:color w:val="0000FF"/>
          <w:spacing w:val="-3"/>
          <w:sz w:val="24"/>
          <w:szCs w:val="24"/>
          <w:u w:color="0000FF"/>
          <w:lang w:eastAsia="ar-SA"/>
        </w:rPr>
        <w:t>ж. шешіміне сәйкес толықтырылды</w:t>
      </w:r>
      <w:r w:rsidRPr="00E24C14">
        <w:rPr>
          <w:rFonts w:ascii="Times New Roman" w:eastAsia="Calibri" w:hAnsi="Times New Roman" w:cs="Times New Roman"/>
          <w:i/>
          <w:color w:val="0000FF"/>
          <w:spacing w:val="-3"/>
          <w:sz w:val="24"/>
          <w:szCs w:val="24"/>
          <w:u w:color="0000FF"/>
          <w:lang w:eastAsia="ar-SA"/>
        </w:rPr>
        <w:t xml:space="preserve"> (№47/20</w:t>
      </w:r>
      <w:r w:rsidR="007E248B">
        <w:rPr>
          <w:rFonts w:ascii="Times New Roman" w:eastAsia="Calibri" w:hAnsi="Times New Roman" w:cs="Times New Roman"/>
          <w:i/>
          <w:color w:val="0000FF"/>
          <w:spacing w:val="-3"/>
          <w:sz w:val="24"/>
          <w:szCs w:val="24"/>
          <w:u w:color="0000FF"/>
          <w:lang w:val="kk-KZ" w:eastAsia="ar-SA"/>
        </w:rPr>
        <w:t xml:space="preserve"> хаттама</w:t>
      </w:r>
      <w:r w:rsidRPr="00E24C14">
        <w:rPr>
          <w:rFonts w:ascii="Times New Roman" w:eastAsia="Calibri" w:hAnsi="Times New Roman" w:cs="Times New Roman"/>
          <w:i/>
          <w:color w:val="0000FF"/>
          <w:spacing w:val="-3"/>
          <w:sz w:val="24"/>
          <w:szCs w:val="24"/>
          <w:u w:color="0000FF"/>
          <w:lang w:eastAsia="ar-SA"/>
        </w:rPr>
        <w:t>).</w:t>
      </w:r>
    </w:p>
    <w:p w:rsidR="007E248B" w:rsidRPr="007E248B" w:rsidRDefault="003D72FC" w:rsidP="007E248B">
      <w:pPr>
        <w:spacing w:after="120" w:line="240" w:lineRule="auto"/>
        <w:ind w:firstLine="709"/>
        <w:jc w:val="both"/>
        <w:rPr>
          <w:rFonts w:ascii="Times New Roman" w:hAnsi="Times New Roman" w:cs="Times New Roman"/>
          <w:bCs/>
          <w:sz w:val="24"/>
          <w:szCs w:val="24"/>
        </w:rPr>
      </w:pPr>
      <w:r w:rsidRPr="005E04BA">
        <w:rPr>
          <w:rFonts w:ascii="Times New Roman" w:hAnsi="Times New Roman" w:cs="Times New Roman"/>
          <w:bCs/>
          <w:sz w:val="24"/>
          <w:szCs w:val="24"/>
        </w:rPr>
        <w:t>3</w:t>
      </w:r>
      <w:r w:rsidR="0060385D">
        <w:rPr>
          <w:rFonts w:ascii="Times New Roman" w:hAnsi="Times New Roman" w:cs="Times New Roman"/>
          <w:bCs/>
          <w:sz w:val="24"/>
          <w:szCs w:val="24"/>
        </w:rPr>
        <w:t>2</w:t>
      </w:r>
      <w:r w:rsidR="0009783C" w:rsidRPr="005E04BA">
        <w:rPr>
          <w:rFonts w:ascii="Times New Roman" w:hAnsi="Times New Roman" w:cs="Times New Roman"/>
          <w:bCs/>
          <w:sz w:val="24"/>
          <w:szCs w:val="24"/>
        </w:rPr>
        <w:t xml:space="preserve">. </w:t>
      </w:r>
      <w:r w:rsidR="007E248B" w:rsidRPr="007E248B">
        <w:rPr>
          <w:rFonts w:ascii="Times New Roman" w:hAnsi="Times New Roman" w:cs="Times New Roman"/>
          <w:bCs/>
          <w:sz w:val="24"/>
          <w:szCs w:val="24"/>
        </w:rPr>
        <w:t>Директорлар кеңесінің төрағасы талқыланатын мәселелер бойынша Директорлар кеңесі мүшелерінің өз көзқарасын білдіру бостандығы қағида</w:t>
      </w:r>
      <w:r w:rsidR="00512A78">
        <w:rPr>
          <w:rFonts w:ascii="Times New Roman" w:hAnsi="Times New Roman" w:cs="Times New Roman"/>
          <w:bCs/>
          <w:sz w:val="24"/>
          <w:szCs w:val="24"/>
          <w:lang w:val="kk-KZ"/>
        </w:rPr>
        <w:t>с</w:t>
      </w:r>
      <w:r w:rsidR="007E248B" w:rsidRPr="007E248B">
        <w:rPr>
          <w:rFonts w:ascii="Times New Roman" w:hAnsi="Times New Roman" w:cs="Times New Roman"/>
          <w:bCs/>
          <w:sz w:val="24"/>
          <w:szCs w:val="24"/>
        </w:rPr>
        <w:t>ын ұстанады, келісілген шешімді іздеуге, Директорлар кеңесі мүшелерін</w:t>
      </w:r>
      <w:r w:rsidR="00F67A69">
        <w:rPr>
          <w:rFonts w:ascii="Times New Roman" w:hAnsi="Times New Roman" w:cs="Times New Roman"/>
          <w:bCs/>
          <w:sz w:val="24"/>
          <w:szCs w:val="24"/>
        </w:rPr>
        <w:t xml:space="preserve">ің консенсусқа қол жеткізуіне, </w:t>
      </w:r>
      <w:r w:rsidR="00F67A69">
        <w:rPr>
          <w:rFonts w:ascii="Times New Roman" w:hAnsi="Times New Roman" w:cs="Times New Roman"/>
          <w:bCs/>
          <w:sz w:val="24"/>
          <w:szCs w:val="24"/>
          <w:lang w:val="kk-KZ"/>
        </w:rPr>
        <w:t>Ж</w:t>
      </w:r>
      <w:r w:rsidR="007E248B" w:rsidRPr="007E248B">
        <w:rPr>
          <w:rFonts w:ascii="Times New Roman" w:hAnsi="Times New Roman" w:cs="Times New Roman"/>
          <w:bCs/>
          <w:sz w:val="24"/>
          <w:szCs w:val="24"/>
        </w:rPr>
        <w:t>алғыз акционер мен Банктің мүдделері үшін шешімдер қабылдауға ықпал етеді. Директорлар кеңесінің төрағасы Директорлар кеңесі мүшелерінің бірыңғай команда ретінде жұмыс істеуі үшін жағдай жасау мақсатында тиімді көшбасшылыққа ықпал етеді.</w:t>
      </w:r>
    </w:p>
    <w:p w:rsidR="0009783C" w:rsidRPr="005E04BA" w:rsidRDefault="007E248B" w:rsidP="007E248B">
      <w:pPr>
        <w:spacing w:after="120" w:line="240" w:lineRule="auto"/>
        <w:ind w:firstLine="709"/>
        <w:jc w:val="both"/>
        <w:rPr>
          <w:rFonts w:ascii="Times New Roman" w:hAnsi="Times New Roman" w:cs="Times New Roman"/>
          <w:bCs/>
          <w:sz w:val="24"/>
          <w:szCs w:val="24"/>
        </w:rPr>
      </w:pPr>
      <w:r w:rsidRPr="007E248B">
        <w:rPr>
          <w:rFonts w:ascii="Times New Roman" w:hAnsi="Times New Roman" w:cs="Times New Roman"/>
          <w:bCs/>
          <w:sz w:val="24"/>
          <w:szCs w:val="24"/>
        </w:rPr>
        <w:t>Директорлар кеңесінің төрағасына Банктің өзге органдарымен және лауазымды тұлғаларымен тұрақты байланыста болу ұсынылады. Мұндай байланыстардың мақсаты Директорлар кеңесінің шешімдер қабылдауы үшін қажетті барынша толық және дұрыс ақпаратты уақтылы алу ғана емес, сондай-ақ мүмкіндігінше осы органдар мен лауазымды адамдардың өзара және үшінші тұлғалармен тиімді өзара іс-қимылын қамтамасыз ету болуы тиіс</w:t>
      </w:r>
      <w:r w:rsidR="0009783C" w:rsidRPr="005E04BA">
        <w:rPr>
          <w:rFonts w:ascii="Times New Roman" w:hAnsi="Times New Roman" w:cs="Times New Roman"/>
          <w:bCs/>
          <w:sz w:val="24"/>
          <w:szCs w:val="24"/>
        </w:rPr>
        <w:t>.</w:t>
      </w:r>
    </w:p>
    <w:p w:rsidR="0009783C" w:rsidRPr="005E04BA" w:rsidRDefault="003D72FC" w:rsidP="00DA5E77">
      <w:pPr>
        <w:spacing w:after="120" w:line="240" w:lineRule="auto"/>
        <w:ind w:firstLine="709"/>
        <w:jc w:val="both"/>
        <w:rPr>
          <w:rFonts w:ascii="Times New Roman" w:hAnsi="Times New Roman" w:cs="Times New Roman"/>
          <w:sz w:val="24"/>
          <w:szCs w:val="24"/>
        </w:rPr>
      </w:pPr>
      <w:r w:rsidRPr="005E04BA">
        <w:rPr>
          <w:rFonts w:ascii="Times New Roman" w:hAnsi="Times New Roman" w:cs="Times New Roman"/>
          <w:sz w:val="24"/>
          <w:szCs w:val="24"/>
        </w:rPr>
        <w:t>3</w:t>
      </w:r>
      <w:r w:rsidR="0060385D">
        <w:rPr>
          <w:rFonts w:ascii="Times New Roman" w:hAnsi="Times New Roman" w:cs="Times New Roman"/>
          <w:sz w:val="24"/>
          <w:szCs w:val="24"/>
        </w:rPr>
        <w:t>3</w:t>
      </w:r>
      <w:r w:rsidR="00622AF6" w:rsidRPr="005E04BA">
        <w:rPr>
          <w:rFonts w:ascii="Times New Roman" w:hAnsi="Times New Roman" w:cs="Times New Roman"/>
          <w:sz w:val="24"/>
          <w:szCs w:val="24"/>
        </w:rPr>
        <w:t xml:space="preserve">. </w:t>
      </w:r>
      <w:r w:rsidR="007E248B" w:rsidRPr="007E248B">
        <w:rPr>
          <w:rFonts w:ascii="Times New Roman" w:hAnsi="Times New Roman" w:cs="Times New Roman"/>
          <w:sz w:val="24"/>
          <w:szCs w:val="24"/>
        </w:rPr>
        <w:t>Директорлар кеңесінің төрағасы болмаған жағдайда оның функцияларын Директорлар кеңесінің отырысқа қатысушы мүшелерінің көпшілік дауысымен қабылданатын шешімі бойынша Директорлар кеңесі мүшелерінің бірі жүзеге асырады. Бұл ретте Директорлар кеңесі төраға</w:t>
      </w:r>
      <w:r w:rsidR="00F67A69">
        <w:rPr>
          <w:rFonts w:ascii="Times New Roman" w:hAnsi="Times New Roman" w:cs="Times New Roman"/>
          <w:sz w:val="24"/>
          <w:szCs w:val="24"/>
        </w:rPr>
        <w:t xml:space="preserve">сының функцияларын Басқарма </w:t>
      </w:r>
      <w:r w:rsidR="00F67A69">
        <w:rPr>
          <w:rFonts w:ascii="Times New Roman" w:hAnsi="Times New Roman" w:cs="Times New Roman"/>
          <w:sz w:val="24"/>
          <w:szCs w:val="24"/>
          <w:lang w:val="kk-KZ"/>
        </w:rPr>
        <w:t>т</w:t>
      </w:r>
      <w:r w:rsidR="007E248B" w:rsidRPr="007E248B">
        <w:rPr>
          <w:rFonts w:ascii="Times New Roman" w:hAnsi="Times New Roman" w:cs="Times New Roman"/>
          <w:sz w:val="24"/>
          <w:szCs w:val="24"/>
        </w:rPr>
        <w:t>өрағасы жүзеге асыра алмайды</w:t>
      </w:r>
      <w:r w:rsidR="0009783C" w:rsidRPr="005E04BA">
        <w:rPr>
          <w:rFonts w:ascii="Times New Roman" w:hAnsi="Times New Roman" w:cs="Times New Roman"/>
          <w:sz w:val="24"/>
          <w:szCs w:val="24"/>
        </w:rPr>
        <w:t xml:space="preserve">. </w:t>
      </w:r>
    </w:p>
    <w:p w:rsidR="001B1423" w:rsidRDefault="001B1423" w:rsidP="00DA5E77">
      <w:pPr>
        <w:tabs>
          <w:tab w:val="left" w:pos="993"/>
        </w:tabs>
        <w:spacing w:after="0" w:line="240" w:lineRule="auto"/>
        <w:jc w:val="center"/>
        <w:rPr>
          <w:rFonts w:ascii="Times New Roman" w:hAnsi="Times New Roman" w:cs="Times New Roman"/>
          <w:b/>
          <w:sz w:val="24"/>
          <w:szCs w:val="24"/>
          <w:lang w:val="kk-KZ"/>
        </w:rPr>
      </w:pPr>
      <w:bookmarkStart w:id="9" w:name="Глава7"/>
    </w:p>
    <w:p w:rsidR="00AD7081" w:rsidRPr="007E248B" w:rsidRDefault="003E2C0B" w:rsidP="00DA5E77">
      <w:pPr>
        <w:tabs>
          <w:tab w:val="left" w:pos="993"/>
        </w:tabs>
        <w:spacing w:after="0" w:line="240" w:lineRule="auto"/>
        <w:jc w:val="center"/>
        <w:rPr>
          <w:rFonts w:ascii="Times New Roman" w:hAnsi="Times New Roman" w:cs="Times New Roman"/>
          <w:b/>
          <w:sz w:val="24"/>
          <w:szCs w:val="24"/>
          <w:lang w:val="kk-KZ"/>
        </w:rPr>
      </w:pPr>
      <w:r w:rsidRPr="007E248B">
        <w:rPr>
          <w:rFonts w:ascii="Times New Roman" w:hAnsi="Times New Roman" w:cs="Times New Roman"/>
          <w:b/>
          <w:sz w:val="24"/>
          <w:szCs w:val="24"/>
          <w:lang w:val="kk-KZ"/>
        </w:rPr>
        <w:t>7</w:t>
      </w:r>
      <w:r w:rsidR="007E248B" w:rsidRPr="009E2894">
        <w:rPr>
          <w:rFonts w:ascii="Times New Roman" w:hAnsi="Times New Roman" w:cs="Times New Roman"/>
          <w:b/>
          <w:sz w:val="24"/>
          <w:szCs w:val="24"/>
          <w:lang w:val="kk-KZ"/>
        </w:rPr>
        <w:t>-</w:t>
      </w:r>
      <w:r w:rsidR="001B1423" w:rsidRPr="007E248B">
        <w:rPr>
          <w:rFonts w:ascii="Times New Roman" w:hAnsi="Times New Roman" w:cs="Times New Roman"/>
          <w:b/>
          <w:sz w:val="24"/>
          <w:szCs w:val="24"/>
          <w:lang w:val="kk-KZ"/>
        </w:rPr>
        <w:t>тарау</w:t>
      </w:r>
      <w:r w:rsidRPr="007E248B">
        <w:rPr>
          <w:rFonts w:ascii="Times New Roman" w:hAnsi="Times New Roman" w:cs="Times New Roman"/>
          <w:b/>
          <w:sz w:val="24"/>
          <w:szCs w:val="24"/>
          <w:lang w:val="kk-KZ"/>
        </w:rPr>
        <w:t>.</w:t>
      </w:r>
      <w:r w:rsidR="0060385D" w:rsidRPr="007E248B">
        <w:rPr>
          <w:rFonts w:ascii="Times New Roman" w:hAnsi="Times New Roman" w:cs="Times New Roman"/>
          <w:b/>
          <w:sz w:val="24"/>
          <w:szCs w:val="24"/>
          <w:lang w:val="kk-KZ"/>
        </w:rPr>
        <w:t xml:space="preserve"> </w:t>
      </w:r>
      <w:r w:rsidR="001B1423" w:rsidRPr="007E248B">
        <w:rPr>
          <w:rFonts w:ascii="Times New Roman" w:hAnsi="Times New Roman" w:cs="Times New Roman"/>
          <w:b/>
          <w:sz w:val="24"/>
          <w:szCs w:val="24"/>
          <w:lang w:val="kk-KZ"/>
        </w:rPr>
        <w:t>Корпоративтік хатшы</w:t>
      </w:r>
    </w:p>
    <w:bookmarkEnd w:id="9"/>
    <w:p w:rsidR="00AD7081" w:rsidRPr="001B1423" w:rsidRDefault="00AD7081" w:rsidP="00C50778">
      <w:pPr>
        <w:tabs>
          <w:tab w:val="left" w:pos="1276"/>
        </w:tabs>
        <w:spacing w:after="0" w:line="240" w:lineRule="auto"/>
        <w:ind w:firstLine="567"/>
        <w:jc w:val="both"/>
        <w:rPr>
          <w:rFonts w:ascii="Times New Roman" w:hAnsi="Times New Roman" w:cs="Times New Roman"/>
          <w:sz w:val="24"/>
          <w:szCs w:val="24"/>
          <w:lang w:val="kk-KZ"/>
        </w:rPr>
      </w:pPr>
    </w:p>
    <w:p w:rsidR="0009783C" w:rsidRPr="00614A07" w:rsidRDefault="003D72FC" w:rsidP="00DA5E77">
      <w:pPr>
        <w:tabs>
          <w:tab w:val="left" w:pos="1276"/>
        </w:tabs>
        <w:spacing w:after="120" w:line="240" w:lineRule="auto"/>
        <w:ind w:firstLine="709"/>
        <w:jc w:val="both"/>
        <w:rPr>
          <w:rFonts w:ascii="Times New Roman" w:hAnsi="Times New Roman" w:cs="Times New Roman"/>
          <w:sz w:val="24"/>
          <w:szCs w:val="24"/>
          <w:lang w:val="kk-KZ"/>
        </w:rPr>
      </w:pPr>
      <w:r w:rsidRPr="001B1423">
        <w:rPr>
          <w:rFonts w:ascii="Times New Roman" w:hAnsi="Times New Roman" w:cs="Times New Roman"/>
          <w:sz w:val="24"/>
          <w:szCs w:val="24"/>
          <w:lang w:val="kk-KZ"/>
        </w:rPr>
        <w:t>3</w:t>
      </w:r>
      <w:r w:rsidR="0060385D" w:rsidRPr="001B1423">
        <w:rPr>
          <w:rFonts w:ascii="Times New Roman" w:hAnsi="Times New Roman" w:cs="Times New Roman"/>
          <w:sz w:val="24"/>
          <w:szCs w:val="24"/>
          <w:lang w:val="kk-KZ"/>
        </w:rPr>
        <w:t>4</w:t>
      </w:r>
      <w:r w:rsidR="0009783C" w:rsidRPr="001B1423">
        <w:rPr>
          <w:rFonts w:ascii="Times New Roman" w:hAnsi="Times New Roman" w:cs="Times New Roman"/>
          <w:sz w:val="24"/>
          <w:szCs w:val="24"/>
          <w:lang w:val="kk-KZ"/>
        </w:rPr>
        <w:t xml:space="preserve">. </w:t>
      </w:r>
      <w:r w:rsidR="001B1423" w:rsidRPr="00614A07">
        <w:rPr>
          <w:rFonts w:ascii="Times New Roman" w:hAnsi="Times New Roman" w:cs="Times New Roman"/>
          <w:sz w:val="24"/>
          <w:szCs w:val="24"/>
          <w:lang w:val="kk-KZ"/>
        </w:rPr>
        <w:t>Директорлар кеңесінің қызметін және Басқарманың Жалғыз акционерімен өзара іс-қимылын тиімді ұйымдастыру мақсатында Директорлар кеңесі Корпоративтік хатшыны тағайындайды</w:t>
      </w:r>
      <w:r w:rsidR="0009783C" w:rsidRPr="00614A07">
        <w:rPr>
          <w:rFonts w:ascii="Times New Roman" w:hAnsi="Times New Roman" w:cs="Times New Roman"/>
          <w:sz w:val="24"/>
          <w:szCs w:val="24"/>
          <w:lang w:val="kk-KZ"/>
        </w:rPr>
        <w:t xml:space="preserve">. </w:t>
      </w:r>
    </w:p>
    <w:p w:rsidR="0009783C" w:rsidRPr="00614A07" w:rsidRDefault="001B1423" w:rsidP="00DA5E77">
      <w:pPr>
        <w:spacing w:after="120" w:line="240" w:lineRule="auto"/>
        <w:ind w:firstLine="709"/>
        <w:jc w:val="both"/>
        <w:rPr>
          <w:rFonts w:ascii="Times New Roman" w:hAnsi="Times New Roman" w:cs="Times New Roman"/>
          <w:sz w:val="24"/>
          <w:szCs w:val="24"/>
          <w:lang w:val="kk-KZ"/>
        </w:rPr>
      </w:pPr>
      <w:r w:rsidRPr="00614A07">
        <w:rPr>
          <w:rFonts w:ascii="Times New Roman" w:hAnsi="Times New Roman" w:cs="Times New Roman"/>
          <w:sz w:val="24"/>
          <w:szCs w:val="24"/>
          <w:lang w:val="kk-KZ"/>
        </w:rPr>
        <w:t>Директорлар кеңесі Корпоративтік хатшыны тағайындау туралы шешім қабылдайды, оның өкілеттілік мерзімін, функцияларын және қызмет тәртібін, лауазымдық жалақысының мөлшерін және сыйақы төлеу талаптарын белгілейді</w:t>
      </w:r>
      <w:r w:rsidR="0009783C" w:rsidRPr="00614A07">
        <w:rPr>
          <w:rFonts w:ascii="Times New Roman" w:hAnsi="Times New Roman" w:cs="Times New Roman"/>
          <w:sz w:val="24"/>
          <w:szCs w:val="24"/>
          <w:lang w:val="kk-KZ"/>
        </w:rPr>
        <w:t>.</w:t>
      </w:r>
    </w:p>
    <w:p w:rsidR="00621A68" w:rsidRPr="00614A07" w:rsidRDefault="001B1423" w:rsidP="00DA5E77">
      <w:pPr>
        <w:spacing w:after="120" w:line="240" w:lineRule="auto"/>
        <w:ind w:firstLine="709"/>
        <w:jc w:val="both"/>
        <w:rPr>
          <w:rFonts w:ascii="Times New Roman" w:hAnsi="Times New Roman" w:cs="Times New Roman"/>
          <w:sz w:val="24"/>
          <w:szCs w:val="24"/>
          <w:lang w:val="kk-KZ"/>
        </w:rPr>
      </w:pPr>
      <w:r w:rsidRPr="00614A07">
        <w:rPr>
          <w:rFonts w:ascii="Times New Roman" w:hAnsi="Times New Roman" w:cs="Times New Roman"/>
          <w:sz w:val="24"/>
          <w:szCs w:val="24"/>
          <w:lang w:val="kk-KZ"/>
        </w:rPr>
        <w:t>Корпоративтік хатшы Директорлар кеңесіне есеп береді және Банк Басқармасына тәуелсіз</w:t>
      </w:r>
      <w:r w:rsidR="00621A68" w:rsidRPr="00614A07">
        <w:rPr>
          <w:rFonts w:ascii="Times New Roman" w:hAnsi="Times New Roman" w:cs="Times New Roman"/>
          <w:sz w:val="24"/>
          <w:szCs w:val="24"/>
          <w:lang w:val="kk-KZ"/>
        </w:rPr>
        <w:t>.</w:t>
      </w:r>
    </w:p>
    <w:p w:rsidR="0009783C" w:rsidRPr="009E2894" w:rsidRDefault="001B1423" w:rsidP="00DA5E77">
      <w:pPr>
        <w:tabs>
          <w:tab w:val="left" w:pos="1276"/>
        </w:tabs>
        <w:spacing w:after="120" w:line="240" w:lineRule="auto"/>
        <w:ind w:firstLine="709"/>
        <w:jc w:val="both"/>
        <w:rPr>
          <w:rFonts w:ascii="Times New Roman" w:hAnsi="Times New Roman" w:cs="Times New Roman"/>
          <w:sz w:val="24"/>
          <w:szCs w:val="24"/>
          <w:lang w:val="kk-KZ"/>
        </w:rPr>
      </w:pPr>
      <w:r w:rsidRPr="00614A07">
        <w:rPr>
          <w:rFonts w:ascii="Times New Roman" w:hAnsi="Times New Roman" w:cs="Times New Roman"/>
          <w:sz w:val="24"/>
          <w:szCs w:val="24"/>
          <w:lang w:val="kk-KZ"/>
        </w:rPr>
        <w:t>Корпоративтік хатшының Директорлар кеңесінің қызметін қамтамасыз ету бөлігіндегі негізгі функциялары төмендегілерді қамтиды, бірақ бұлармен шектелмейді</w:t>
      </w:r>
      <w:r w:rsidR="0009783C" w:rsidRPr="009E2894">
        <w:rPr>
          <w:rFonts w:ascii="Times New Roman" w:hAnsi="Times New Roman" w:cs="Times New Roman"/>
          <w:sz w:val="24"/>
          <w:szCs w:val="24"/>
          <w:lang w:val="kk-KZ"/>
        </w:rPr>
        <w:t>:</w:t>
      </w:r>
    </w:p>
    <w:p w:rsidR="001B1423" w:rsidRPr="00614A07" w:rsidRDefault="0009783C" w:rsidP="001B1423">
      <w:pPr>
        <w:tabs>
          <w:tab w:val="left" w:pos="1276"/>
        </w:tabs>
        <w:ind w:firstLine="709"/>
        <w:jc w:val="both"/>
        <w:rPr>
          <w:rFonts w:ascii="Times New Roman" w:hAnsi="Times New Roman" w:cs="Times New Roman"/>
          <w:sz w:val="24"/>
          <w:szCs w:val="24"/>
          <w:lang w:val="kk-KZ"/>
        </w:rPr>
      </w:pPr>
      <w:r w:rsidRPr="00512A78">
        <w:rPr>
          <w:rFonts w:ascii="Times New Roman" w:hAnsi="Times New Roman" w:cs="Times New Roman"/>
          <w:sz w:val="24"/>
          <w:szCs w:val="24"/>
          <w:lang w:val="kk-KZ"/>
        </w:rPr>
        <w:t>1) </w:t>
      </w:r>
      <w:r w:rsidR="00F67A69">
        <w:rPr>
          <w:rFonts w:ascii="Times New Roman" w:hAnsi="Times New Roman" w:cs="Times New Roman"/>
          <w:sz w:val="24"/>
          <w:szCs w:val="24"/>
          <w:lang w:val="kk-KZ"/>
        </w:rPr>
        <w:t>Директорлар кеңесінің т</w:t>
      </w:r>
      <w:r w:rsidR="001B1423" w:rsidRPr="00614A07">
        <w:rPr>
          <w:rFonts w:ascii="Times New Roman" w:hAnsi="Times New Roman" w:cs="Times New Roman"/>
          <w:sz w:val="24"/>
          <w:szCs w:val="24"/>
          <w:lang w:val="kk-KZ"/>
        </w:rPr>
        <w:t xml:space="preserve">өрағасына жұмыс жоспарын және отырыстардың күн тәртібін қалыптастыруда көмек көрсету; </w:t>
      </w:r>
    </w:p>
    <w:p w:rsidR="001B1423" w:rsidRPr="00614A07" w:rsidRDefault="001B1423" w:rsidP="001B1423">
      <w:pPr>
        <w:tabs>
          <w:tab w:val="left" w:pos="1276"/>
        </w:tabs>
        <w:ind w:firstLine="709"/>
        <w:jc w:val="both"/>
        <w:rPr>
          <w:rFonts w:ascii="Times New Roman" w:hAnsi="Times New Roman" w:cs="Times New Roman"/>
          <w:noProof/>
          <w:sz w:val="24"/>
          <w:szCs w:val="24"/>
          <w:lang w:val="kk-KZ"/>
        </w:rPr>
      </w:pPr>
      <w:r w:rsidRPr="00614A07">
        <w:rPr>
          <w:rFonts w:ascii="Times New Roman" w:hAnsi="Times New Roman" w:cs="Times New Roman"/>
          <w:sz w:val="24"/>
          <w:szCs w:val="24"/>
          <w:lang w:val="kk-KZ"/>
        </w:rPr>
        <w:t>2) Директорлар кеңесінің және оның комитеттерінің отырыстарын өткізуді ұйымдастыру;</w:t>
      </w:r>
    </w:p>
    <w:p w:rsidR="001B1423" w:rsidRPr="00614A07" w:rsidRDefault="001B1423" w:rsidP="001B1423">
      <w:pPr>
        <w:tabs>
          <w:tab w:val="left" w:pos="1276"/>
        </w:tabs>
        <w:ind w:firstLine="709"/>
        <w:jc w:val="both"/>
        <w:rPr>
          <w:rFonts w:ascii="Times New Roman" w:hAnsi="Times New Roman" w:cs="Times New Roman"/>
          <w:noProof/>
          <w:sz w:val="24"/>
          <w:szCs w:val="24"/>
          <w:lang w:val="kk-KZ"/>
        </w:rPr>
      </w:pPr>
      <w:r w:rsidRPr="00614A07">
        <w:rPr>
          <w:rFonts w:ascii="Times New Roman" w:hAnsi="Times New Roman" w:cs="Times New Roman"/>
          <w:noProof/>
          <w:sz w:val="24"/>
          <w:szCs w:val="24"/>
          <w:lang w:val="kk-KZ"/>
        </w:rPr>
        <w:t xml:space="preserve">3) </w:t>
      </w:r>
      <w:r w:rsidRPr="00614A07">
        <w:rPr>
          <w:rFonts w:ascii="Times New Roman" w:hAnsi="Times New Roman" w:cs="Times New Roman"/>
          <w:sz w:val="24"/>
          <w:szCs w:val="24"/>
          <w:lang w:val="kk-KZ"/>
        </w:rPr>
        <w:t xml:space="preserve">Директорлар кеңесі мүшелерінің күн тәртібіндегі және Директорлар кеңесінің құзыреті шеңберіндегі мәселелер бойынша шешімдер қабылдау үшін қажет сапалы, толық, өзекті және уақытылы ақпараттарды алуын қамтамасыз ету; </w:t>
      </w:r>
    </w:p>
    <w:p w:rsidR="001B1423" w:rsidRPr="00614A07" w:rsidRDefault="001B1423" w:rsidP="001B1423">
      <w:pPr>
        <w:tabs>
          <w:tab w:val="left" w:pos="1276"/>
        </w:tabs>
        <w:ind w:firstLine="709"/>
        <w:jc w:val="both"/>
        <w:rPr>
          <w:rFonts w:ascii="Times New Roman" w:hAnsi="Times New Roman" w:cs="Times New Roman"/>
          <w:noProof/>
          <w:sz w:val="24"/>
          <w:szCs w:val="24"/>
          <w:lang w:val="kk-KZ"/>
        </w:rPr>
      </w:pPr>
      <w:r w:rsidRPr="00614A07">
        <w:rPr>
          <w:rFonts w:ascii="Times New Roman" w:hAnsi="Times New Roman" w:cs="Times New Roman"/>
          <w:noProof/>
          <w:sz w:val="24"/>
          <w:szCs w:val="24"/>
          <w:lang w:val="kk-KZ"/>
        </w:rPr>
        <w:t>4)</w:t>
      </w:r>
      <w:r w:rsidRPr="00614A07">
        <w:rPr>
          <w:rFonts w:ascii="Times New Roman" w:hAnsi="Times New Roman" w:cs="Times New Roman"/>
          <w:noProof/>
          <w:sz w:val="24"/>
          <w:szCs w:val="24"/>
          <w:lang w:val="kk-KZ"/>
        </w:rPr>
        <w:tab/>
      </w:r>
      <w:r w:rsidRPr="00614A07">
        <w:rPr>
          <w:rFonts w:ascii="Times New Roman" w:hAnsi="Times New Roman" w:cs="Times New Roman"/>
          <w:sz w:val="24"/>
          <w:szCs w:val="24"/>
          <w:lang w:val="kk-KZ"/>
        </w:rPr>
        <w:t>Директорлар кеңесінің және комитеттерінің отырыстарына хаттама жасау, хаттамаларды, Директорлар кеңесі мен комитеттер отырыстарының материалдарын, сондай-ақ,  стенограммаларды және  аудио-бейне жазбаларды сақтауды қамтамасыз ету;</w:t>
      </w:r>
    </w:p>
    <w:p w:rsidR="001B1423" w:rsidRPr="00614A07" w:rsidRDefault="001B1423" w:rsidP="001B1423">
      <w:pPr>
        <w:tabs>
          <w:tab w:val="left" w:pos="1276"/>
        </w:tabs>
        <w:ind w:firstLine="709"/>
        <w:jc w:val="both"/>
        <w:rPr>
          <w:rFonts w:ascii="Times New Roman" w:hAnsi="Times New Roman" w:cs="Times New Roman"/>
          <w:noProof/>
          <w:sz w:val="24"/>
          <w:szCs w:val="24"/>
          <w:lang w:val="kk-KZ"/>
        </w:rPr>
      </w:pPr>
      <w:r w:rsidRPr="00614A07">
        <w:rPr>
          <w:rFonts w:ascii="Times New Roman" w:hAnsi="Times New Roman" w:cs="Times New Roman"/>
          <w:noProof/>
          <w:sz w:val="24"/>
          <w:szCs w:val="24"/>
          <w:lang w:val="kk-KZ"/>
        </w:rPr>
        <w:t>5)</w:t>
      </w:r>
      <w:r w:rsidRPr="00614A07">
        <w:rPr>
          <w:rFonts w:ascii="Times New Roman" w:hAnsi="Times New Roman" w:cs="Times New Roman"/>
          <w:noProof/>
          <w:sz w:val="24"/>
          <w:szCs w:val="24"/>
          <w:lang w:val="kk-KZ"/>
        </w:rPr>
        <w:tab/>
      </w:r>
      <w:r w:rsidRPr="00614A07">
        <w:rPr>
          <w:rFonts w:ascii="Times New Roman" w:hAnsi="Times New Roman" w:cs="Times New Roman"/>
          <w:sz w:val="24"/>
          <w:szCs w:val="24"/>
          <w:lang w:val="kk-KZ"/>
        </w:rPr>
        <w:t>Қазақстан Республикасының заңнамасы, Банк Жарғысы, корпоративтік басқару кодексі, ішкі құжаттар мәселелері бойынша Банк акционерлері, лауазымды тұлғалары және Банк қызметкерлері кеңестер беру, болып жатқан өзгерістерге мониторинглеуді жүзеге асырады және Директорлар кеңесінің мүшелеріне уақытылы хабарла</w:t>
      </w:r>
      <w:r w:rsidR="007D0EC7">
        <w:rPr>
          <w:rFonts w:ascii="Times New Roman" w:hAnsi="Times New Roman" w:cs="Times New Roman"/>
          <w:sz w:val="24"/>
          <w:szCs w:val="24"/>
          <w:lang w:val="kk-KZ"/>
        </w:rPr>
        <w:t>у</w:t>
      </w:r>
      <w:r w:rsidRPr="00614A07">
        <w:rPr>
          <w:rFonts w:ascii="Times New Roman" w:hAnsi="Times New Roman" w:cs="Times New Roman"/>
          <w:sz w:val="24"/>
          <w:szCs w:val="24"/>
          <w:lang w:val="kk-KZ"/>
        </w:rPr>
        <w:t xml:space="preserve">; </w:t>
      </w:r>
    </w:p>
    <w:p w:rsidR="001B1423" w:rsidRPr="00614A07" w:rsidRDefault="001B1423" w:rsidP="001B1423">
      <w:pPr>
        <w:tabs>
          <w:tab w:val="left" w:pos="1276"/>
        </w:tabs>
        <w:ind w:firstLine="709"/>
        <w:jc w:val="both"/>
        <w:rPr>
          <w:rFonts w:ascii="Times New Roman" w:hAnsi="Times New Roman" w:cs="Times New Roman"/>
          <w:noProof/>
          <w:sz w:val="24"/>
          <w:szCs w:val="24"/>
          <w:lang w:val="kk-KZ"/>
        </w:rPr>
      </w:pPr>
      <w:r w:rsidRPr="00614A07">
        <w:rPr>
          <w:rFonts w:ascii="Times New Roman" w:hAnsi="Times New Roman" w:cs="Times New Roman"/>
          <w:noProof/>
          <w:sz w:val="24"/>
          <w:szCs w:val="24"/>
          <w:lang w:val="kk-KZ"/>
        </w:rPr>
        <w:t xml:space="preserve">6) </w:t>
      </w:r>
      <w:r w:rsidRPr="00614A07">
        <w:rPr>
          <w:rFonts w:ascii="Times New Roman" w:hAnsi="Times New Roman" w:cs="Times New Roman"/>
          <w:sz w:val="24"/>
          <w:szCs w:val="24"/>
          <w:lang w:val="kk-KZ"/>
        </w:rPr>
        <w:t xml:space="preserve">Директорлар кеңесінің жаңадан сайланған мүшелерінің лауазымға кірісуін ұйымдастыру; </w:t>
      </w:r>
    </w:p>
    <w:p w:rsidR="001B1423" w:rsidRPr="00614A07" w:rsidRDefault="001B1423" w:rsidP="001B1423">
      <w:pPr>
        <w:tabs>
          <w:tab w:val="left" w:pos="1276"/>
        </w:tabs>
        <w:ind w:firstLine="709"/>
        <w:jc w:val="both"/>
        <w:rPr>
          <w:rFonts w:ascii="Times New Roman" w:hAnsi="Times New Roman" w:cs="Times New Roman"/>
          <w:sz w:val="24"/>
          <w:szCs w:val="24"/>
          <w:lang w:val="kk-KZ"/>
        </w:rPr>
      </w:pPr>
      <w:r w:rsidRPr="00614A07">
        <w:rPr>
          <w:rFonts w:ascii="Times New Roman" w:hAnsi="Times New Roman" w:cs="Times New Roman"/>
          <w:noProof/>
          <w:sz w:val="24"/>
          <w:szCs w:val="24"/>
          <w:lang w:val="kk-KZ"/>
        </w:rPr>
        <w:t xml:space="preserve">7) </w:t>
      </w:r>
      <w:r w:rsidRPr="00614A07">
        <w:rPr>
          <w:rFonts w:ascii="Times New Roman" w:hAnsi="Times New Roman" w:cs="Times New Roman"/>
          <w:sz w:val="24"/>
          <w:szCs w:val="24"/>
          <w:lang w:val="kk-KZ"/>
        </w:rPr>
        <w:t>Директорлар кеңесі мүшелерінің Басқармамен өзара іс-қимылын ұйымдастыру;</w:t>
      </w:r>
    </w:p>
    <w:p w:rsidR="001B1423" w:rsidRPr="00614A07" w:rsidRDefault="008B4F25" w:rsidP="001B1423">
      <w:pPr>
        <w:spacing w:before="40" w:after="4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8) Д</w:t>
      </w:r>
      <w:r w:rsidR="001B1423" w:rsidRPr="00614A07">
        <w:rPr>
          <w:rFonts w:ascii="Times New Roman" w:hAnsi="Times New Roman" w:cs="Times New Roman"/>
          <w:sz w:val="24"/>
          <w:szCs w:val="24"/>
          <w:lang w:val="kk-KZ"/>
        </w:rPr>
        <w:t>иректорлар кеңесінің және жалғыз акционердің қабылдаған шешімдерінің тиісті орындалуын қадағалау және мониторингті қамтамасыз ету;</w:t>
      </w:r>
    </w:p>
    <w:p w:rsidR="001B1423" w:rsidRPr="008801F3" w:rsidRDefault="001B1423" w:rsidP="001B1423">
      <w:pPr>
        <w:spacing w:before="40" w:after="40"/>
        <w:ind w:firstLine="709"/>
        <w:jc w:val="both"/>
        <w:rPr>
          <w:rFonts w:ascii="Times New Roman" w:hAnsi="Times New Roman" w:cs="Times New Roman"/>
          <w:sz w:val="24"/>
          <w:szCs w:val="24"/>
          <w:lang w:val="kk-KZ"/>
        </w:rPr>
      </w:pPr>
      <w:r w:rsidRPr="00614A07">
        <w:rPr>
          <w:rFonts w:ascii="Times New Roman" w:hAnsi="Times New Roman" w:cs="Times New Roman"/>
          <w:sz w:val="24"/>
          <w:szCs w:val="24"/>
          <w:lang w:val="kk-KZ"/>
        </w:rPr>
        <w:t xml:space="preserve">9)  корпоративті </w:t>
      </w:r>
      <w:r w:rsidRPr="008801F3">
        <w:rPr>
          <w:rFonts w:ascii="Times New Roman" w:hAnsi="Times New Roman" w:cs="Times New Roman"/>
          <w:sz w:val="24"/>
          <w:szCs w:val="24"/>
          <w:lang w:val="kk-KZ"/>
        </w:rPr>
        <w:t>басқару кодексі ережелерінің іске асырылуын және сақтау қағида</w:t>
      </w:r>
      <w:r w:rsidR="005C224F" w:rsidRPr="008801F3">
        <w:rPr>
          <w:rFonts w:ascii="Times New Roman" w:hAnsi="Times New Roman" w:cs="Times New Roman"/>
          <w:sz w:val="24"/>
          <w:szCs w:val="24"/>
          <w:lang w:val="kk-KZ"/>
        </w:rPr>
        <w:t xml:space="preserve">ларына </w:t>
      </w:r>
      <w:r w:rsidRPr="008801F3">
        <w:rPr>
          <w:rFonts w:ascii="Times New Roman" w:hAnsi="Times New Roman" w:cs="Times New Roman"/>
          <w:sz w:val="24"/>
          <w:szCs w:val="24"/>
          <w:lang w:val="kk-KZ"/>
        </w:rPr>
        <w:t>мониторинг</w:t>
      </w:r>
      <w:r w:rsidR="005C224F" w:rsidRPr="008801F3">
        <w:rPr>
          <w:rFonts w:ascii="Times New Roman" w:hAnsi="Times New Roman" w:cs="Times New Roman"/>
          <w:sz w:val="24"/>
          <w:szCs w:val="24"/>
          <w:lang w:val="kk-KZ"/>
        </w:rPr>
        <w:t xml:space="preserve"> жасау</w:t>
      </w:r>
      <w:r w:rsidRPr="008801F3">
        <w:rPr>
          <w:rFonts w:ascii="Times New Roman" w:hAnsi="Times New Roman" w:cs="Times New Roman"/>
          <w:sz w:val="24"/>
          <w:szCs w:val="24"/>
          <w:lang w:val="kk-KZ"/>
        </w:rPr>
        <w:t>;</w:t>
      </w:r>
    </w:p>
    <w:p w:rsidR="001B1423" w:rsidRPr="008801F3" w:rsidRDefault="001B1423" w:rsidP="00473706">
      <w:pPr>
        <w:tabs>
          <w:tab w:val="left" w:pos="993"/>
        </w:tabs>
        <w:spacing w:after="120" w:line="240" w:lineRule="auto"/>
        <w:ind w:firstLine="709"/>
        <w:jc w:val="both"/>
        <w:rPr>
          <w:rFonts w:ascii="Times New Roman" w:hAnsi="Times New Roman" w:cs="Times New Roman"/>
          <w:sz w:val="24"/>
          <w:szCs w:val="24"/>
          <w:lang w:val="kk-KZ"/>
        </w:rPr>
      </w:pPr>
      <w:r w:rsidRPr="008801F3">
        <w:rPr>
          <w:rFonts w:ascii="Times New Roman" w:hAnsi="Times New Roman" w:cs="Times New Roman"/>
          <w:sz w:val="24"/>
          <w:szCs w:val="24"/>
          <w:lang w:val="kk-KZ"/>
        </w:rPr>
        <w:t xml:space="preserve">10) </w:t>
      </w:r>
      <w:r w:rsidR="00B95208" w:rsidRPr="008801F3">
        <w:rPr>
          <w:rFonts w:ascii="Times New Roman" w:hAnsi="Times New Roman" w:cs="Times New Roman"/>
          <w:sz w:val="24"/>
          <w:szCs w:val="24"/>
          <w:lang w:val="kk-KZ"/>
        </w:rPr>
        <w:t>18-қосымшаға сәйкес нысан бойынша Корпоративтік басқару кодексінің қағидаттары мен ережелерінің сақталғаны/сақталмағаны туралы есеп дайындау</w:t>
      </w:r>
      <w:r w:rsidR="0038429C" w:rsidRPr="008801F3">
        <w:rPr>
          <w:rFonts w:ascii="Times New Roman" w:hAnsi="Times New Roman" w:cs="Times New Roman"/>
          <w:sz w:val="24"/>
          <w:szCs w:val="24"/>
          <w:lang w:val="kk-KZ"/>
        </w:rPr>
        <w:t>;</w:t>
      </w:r>
      <w:r w:rsidR="0038429C" w:rsidRPr="008801F3">
        <w:rPr>
          <w:rFonts w:ascii="Times New Roman" w:eastAsia="Calibri" w:hAnsi="Times New Roman" w:cs="Times New Roman"/>
          <w:i/>
          <w:color w:val="0000FF"/>
          <w:spacing w:val="-3"/>
          <w:sz w:val="24"/>
          <w:szCs w:val="24"/>
          <w:u w:color="0000FF"/>
          <w:lang w:val="kk-KZ" w:eastAsia="ar-SA"/>
        </w:rPr>
        <w:t xml:space="preserve"> (</w:t>
      </w:r>
      <w:r w:rsidR="00B95208" w:rsidRPr="008801F3">
        <w:rPr>
          <w:rFonts w:ascii="Times New Roman" w:eastAsia="Calibri" w:hAnsi="Times New Roman" w:cs="Times New Roman"/>
          <w:i/>
          <w:color w:val="0000FF"/>
          <w:spacing w:val="-3"/>
          <w:sz w:val="24"/>
          <w:szCs w:val="24"/>
          <w:u w:color="0000FF"/>
          <w:lang w:val="kk-KZ" w:eastAsia="ar-SA"/>
        </w:rPr>
        <w:t>34-тармақтың 10) тармақшасы Жалғыз акционердің 17.08.2022 ж. шешіміне (№33/22 хаттама) сәйкес алтыншы абзацпен толықтырылды)</w:t>
      </w:r>
      <w:r w:rsidRPr="008801F3">
        <w:rPr>
          <w:rFonts w:ascii="Times New Roman" w:hAnsi="Times New Roman" w:cs="Times New Roman"/>
          <w:sz w:val="24"/>
          <w:szCs w:val="24"/>
          <w:lang w:val="kk-KZ"/>
        </w:rPr>
        <w:t>;</w:t>
      </w:r>
    </w:p>
    <w:p w:rsidR="005C32A7" w:rsidRPr="00C1597F" w:rsidRDefault="001B1423" w:rsidP="001B1423">
      <w:pPr>
        <w:tabs>
          <w:tab w:val="left" w:pos="1418"/>
        </w:tabs>
        <w:spacing w:after="120" w:line="240" w:lineRule="auto"/>
        <w:ind w:firstLine="709"/>
        <w:jc w:val="both"/>
        <w:rPr>
          <w:rFonts w:ascii="Times New Roman" w:hAnsi="Times New Roman" w:cs="Times New Roman"/>
          <w:sz w:val="24"/>
          <w:szCs w:val="24"/>
          <w:lang w:val="kk-KZ"/>
        </w:rPr>
      </w:pPr>
      <w:r w:rsidRPr="008801F3">
        <w:rPr>
          <w:rFonts w:ascii="Times New Roman" w:hAnsi="Times New Roman" w:cs="Times New Roman"/>
          <w:sz w:val="24"/>
          <w:szCs w:val="24"/>
          <w:lang w:val="kk-KZ"/>
        </w:rPr>
        <w:t>11) заңнамамен, жарғымен және Банктің басқа құжаттарымен бекітілген корпоративті басқару нормаларына қатысты өз қызметтерін</w:t>
      </w:r>
      <w:r w:rsidRPr="00C1597F">
        <w:rPr>
          <w:rFonts w:ascii="Times New Roman" w:hAnsi="Times New Roman" w:cs="Times New Roman"/>
          <w:sz w:val="24"/>
          <w:szCs w:val="24"/>
          <w:lang w:val="kk-KZ"/>
        </w:rPr>
        <w:t xml:space="preserve"> атқару аясында бұзушылықтарды анықтау</w:t>
      </w:r>
      <w:r w:rsidR="005C32A7" w:rsidRPr="00C1597F">
        <w:rPr>
          <w:rFonts w:ascii="Times New Roman" w:hAnsi="Times New Roman" w:cs="Times New Roman"/>
          <w:sz w:val="24"/>
          <w:szCs w:val="24"/>
          <w:lang w:val="kk-KZ"/>
        </w:rPr>
        <w:t>.</w:t>
      </w:r>
    </w:p>
    <w:p w:rsidR="000B1690" w:rsidRPr="00614A07" w:rsidRDefault="000B1690" w:rsidP="000B1690">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lastRenderedPageBreak/>
        <w:t xml:space="preserve">12) </w:t>
      </w:r>
      <w:r w:rsidR="005C224F" w:rsidRPr="00C1597F">
        <w:rPr>
          <w:rFonts w:ascii="Times New Roman" w:hAnsi="Times New Roman" w:cs="Times New Roman"/>
          <w:sz w:val="24"/>
          <w:szCs w:val="24"/>
          <w:lang w:val="kk-KZ"/>
        </w:rPr>
        <w:t>қатысушы</w:t>
      </w:r>
      <w:r w:rsidR="008B4F25" w:rsidRPr="00C1597F">
        <w:rPr>
          <w:rFonts w:ascii="Times New Roman" w:hAnsi="Times New Roman" w:cs="Times New Roman"/>
          <w:sz w:val="24"/>
          <w:szCs w:val="24"/>
          <w:lang w:val="kk-KZ"/>
        </w:rPr>
        <w:t xml:space="preserve"> Банктің Д</w:t>
      </w:r>
      <w:r w:rsidR="005C224F" w:rsidRPr="00C1597F">
        <w:rPr>
          <w:rFonts w:ascii="Times New Roman" w:hAnsi="Times New Roman" w:cs="Times New Roman"/>
          <w:sz w:val="24"/>
          <w:szCs w:val="24"/>
          <w:lang w:val="kk-KZ"/>
        </w:rPr>
        <w:t>иректорлар кеңесі мен Басқарма құрамындағы өзгерістер туралы мәліметтерді тоқсан сайынғы негізде "Қазақстанның депозиттерге кепілдік беру қоры" АҚ жіберу</w:t>
      </w:r>
      <w:r w:rsidRPr="00C1597F">
        <w:rPr>
          <w:rFonts w:ascii="Times New Roman" w:hAnsi="Times New Roman" w:cs="Times New Roman"/>
          <w:sz w:val="24"/>
          <w:szCs w:val="24"/>
          <w:lang w:val="kk-KZ"/>
        </w:rPr>
        <w:t>.</w:t>
      </w:r>
      <w:r w:rsidRPr="00614A07">
        <w:rPr>
          <w:rFonts w:ascii="Times New Roman" w:hAnsi="Times New Roman" w:cs="Times New Roman"/>
          <w:sz w:val="24"/>
          <w:szCs w:val="24"/>
          <w:lang w:val="kk-KZ"/>
        </w:rPr>
        <w:t xml:space="preserve"> </w:t>
      </w:r>
    </w:p>
    <w:p w:rsidR="00AA36D2" w:rsidRPr="00614A07" w:rsidRDefault="003D72FC" w:rsidP="00DA5E77">
      <w:pPr>
        <w:pStyle w:val="aa"/>
        <w:tabs>
          <w:tab w:val="left" w:pos="993"/>
        </w:tabs>
        <w:autoSpaceDE/>
        <w:autoSpaceDN/>
        <w:spacing w:after="120"/>
        <w:ind w:left="0" w:firstLine="709"/>
        <w:jc w:val="both"/>
        <w:rPr>
          <w:rStyle w:val="FontStyle11"/>
          <w:rFonts w:eastAsiaTheme="majorEastAsia"/>
          <w:sz w:val="24"/>
          <w:szCs w:val="24"/>
          <w:lang w:val="kk-KZ" w:eastAsia="en-US"/>
        </w:rPr>
      </w:pPr>
      <w:r w:rsidRPr="00614A07">
        <w:rPr>
          <w:lang w:val="kk-KZ"/>
        </w:rPr>
        <w:t>3</w:t>
      </w:r>
      <w:r w:rsidR="0060385D" w:rsidRPr="00614A07">
        <w:rPr>
          <w:lang w:val="kk-KZ"/>
        </w:rPr>
        <w:t>5</w:t>
      </w:r>
      <w:r w:rsidR="00BC2178" w:rsidRPr="00614A07">
        <w:rPr>
          <w:lang w:val="kk-KZ"/>
        </w:rPr>
        <w:t xml:space="preserve">. </w:t>
      </w:r>
      <w:r w:rsidR="005C224F" w:rsidRPr="00614A07">
        <w:rPr>
          <w:lang w:val="kk-KZ"/>
        </w:rPr>
        <w:t>Корпоративтік хатшы Директорлар кеңесінің мүшелерін лауазымға енгізу үдерісін жүзеге асырады, оның ішінде</w:t>
      </w:r>
      <w:r w:rsidR="00AA36D2" w:rsidRPr="00614A07">
        <w:rPr>
          <w:rStyle w:val="FontStyle11"/>
          <w:rFonts w:eastAsiaTheme="majorEastAsia"/>
          <w:sz w:val="24"/>
          <w:szCs w:val="24"/>
          <w:lang w:val="kk-KZ"/>
        </w:rPr>
        <w:t>:</w:t>
      </w:r>
    </w:p>
    <w:p w:rsidR="005C224F" w:rsidRPr="005C224F" w:rsidRDefault="00AA36D2" w:rsidP="00614A07">
      <w:pPr>
        <w:pStyle w:val="aa"/>
        <w:tabs>
          <w:tab w:val="left" w:pos="1134"/>
        </w:tabs>
        <w:spacing w:after="120"/>
        <w:ind w:left="0" w:firstLine="709"/>
        <w:jc w:val="both"/>
        <w:rPr>
          <w:rStyle w:val="FontStyle11"/>
          <w:rFonts w:eastAsiaTheme="majorEastAsia"/>
          <w:sz w:val="24"/>
          <w:szCs w:val="24"/>
          <w:lang w:val="kk-KZ"/>
        </w:rPr>
      </w:pPr>
      <w:r w:rsidRPr="005C224F">
        <w:rPr>
          <w:rStyle w:val="FontStyle11"/>
          <w:rFonts w:eastAsiaTheme="majorEastAsia"/>
          <w:sz w:val="24"/>
          <w:szCs w:val="24"/>
          <w:lang w:val="kk-KZ"/>
        </w:rPr>
        <w:t xml:space="preserve">- </w:t>
      </w:r>
      <w:r w:rsidR="005C224F" w:rsidRPr="005C224F">
        <w:rPr>
          <w:rStyle w:val="FontStyle11"/>
          <w:rFonts w:eastAsiaTheme="majorEastAsia"/>
          <w:sz w:val="24"/>
          <w:szCs w:val="24"/>
          <w:lang w:val="kk-KZ"/>
        </w:rPr>
        <w:t xml:space="preserve">Банктің лауазымды тұлғаларына, </w:t>
      </w:r>
      <w:r w:rsidR="00614A07">
        <w:rPr>
          <w:rStyle w:val="FontStyle11"/>
          <w:rFonts w:eastAsiaTheme="majorEastAsia"/>
          <w:sz w:val="24"/>
          <w:szCs w:val="24"/>
          <w:lang w:val="kk-KZ"/>
        </w:rPr>
        <w:t>Б</w:t>
      </w:r>
      <w:r w:rsidR="005C224F" w:rsidRPr="005C224F">
        <w:rPr>
          <w:rStyle w:val="FontStyle11"/>
          <w:rFonts w:eastAsiaTheme="majorEastAsia"/>
          <w:sz w:val="24"/>
          <w:szCs w:val="24"/>
          <w:lang w:val="kk-KZ"/>
        </w:rPr>
        <w:t>анк бөлімшелерінің басшыларына Директорлар кеңесінің жаңадан сайланған мүшелерін қызметке енгізу рәсімін іске асыру үшін қажетті ақпарат беру туралы сұрау салулар дайындайды;</w:t>
      </w:r>
    </w:p>
    <w:p w:rsidR="005C224F" w:rsidRPr="005C224F" w:rsidRDefault="005C224F" w:rsidP="00614A07">
      <w:pPr>
        <w:pStyle w:val="aa"/>
        <w:tabs>
          <w:tab w:val="left" w:pos="1134"/>
        </w:tabs>
        <w:spacing w:after="120"/>
        <w:ind w:left="0" w:firstLine="709"/>
        <w:jc w:val="both"/>
        <w:rPr>
          <w:rStyle w:val="FontStyle11"/>
          <w:rFonts w:eastAsiaTheme="majorEastAsia"/>
          <w:sz w:val="24"/>
          <w:szCs w:val="24"/>
          <w:lang w:val="kk-KZ"/>
        </w:rPr>
      </w:pPr>
      <w:r w:rsidRPr="005C224F">
        <w:rPr>
          <w:rStyle w:val="FontStyle11"/>
          <w:rFonts w:eastAsiaTheme="majorEastAsia"/>
          <w:sz w:val="24"/>
          <w:szCs w:val="24"/>
          <w:lang w:val="kk-KZ"/>
        </w:rPr>
        <w:t xml:space="preserve">- Банктің лауазымды тұлғалары, </w:t>
      </w:r>
      <w:r w:rsidR="008E38A2">
        <w:rPr>
          <w:rStyle w:val="FontStyle11"/>
          <w:rFonts w:eastAsiaTheme="majorEastAsia"/>
          <w:sz w:val="24"/>
          <w:szCs w:val="24"/>
          <w:lang w:val="kk-KZ"/>
        </w:rPr>
        <w:t>Б</w:t>
      </w:r>
      <w:r w:rsidRPr="005C224F">
        <w:rPr>
          <w:rStyle w:val="FontStyle11"/>
          <w:rFonts w:eastAsiaTheme="majorEastAsia"/>
          <w:sz w:val="24"/>
          <w:szCs w:val="24"/>
          <w:lang w:val="kk-KZ"/>
        </w:rPr>
        <w:t>анк бөлімшелерінің басшылары ұсынған ақпаратты жинауды және жүйелеуді жүзеге асырады;</w:t>
      </w:r>
    </w:p>
    <w:p w:rsidR="005C224F" w:rsidRPr="005C224F" w:rsidRDefault="005C224F" w:rsidP="00614A07">
      <w:pPr>
        <w:pStyle w:val="aa"/>
        <w:tabs>
          <w:tab w:val="left" w:pos="1134"/>
        </w:tabs>
        <w:spacing w:after="120"/>
        <w:ind w:left="0" w:firstLine="709"/>
        <w:jc w:val="both"/>
        <w:rPr>
          <w:rStyle w:val="FontStyle11"/>
          <w:rFonts w:eastAsiaTheme="majorEastAsia"/>
          <w:sz w:val="24"/>
          <w:szCs w:val="24"/>
          <w:lang w:val="kk-KZ"/>
        </w:rPr>
      </w:pPr>
      <w:r w:rsidRPr="005C224F">
        <w:rPr>
          <w:rStyle w:val="FontStyle11"/>
          <w:rFonts w:eastAsiaTheme="majorEastAsia"/>
          <w:sz w:val="24"/>
          <w:szCs w:val="24"/>
          <w:lang w:val="kk-KZ"/>
        </w:rPr>
        <w:t>- Директорлар кеңесінің жаңадан сайланған мүшелеріне осы Ережеге сәйкес ақпарат жолдайды;</w:t>
      </w:r>
    </w:p>
    <w:p w:rsidR="005C224F" w:rsidRPr="005C224F" w:rsidRDefault="005C224F" w:rsidP="008E38A2">
      <w:pPr>
        <w:pStyle w:val="aa"/>
        <w:tabs>
          <w:tab w:val="left" w:pos="1134"/>
        </w:tabs>
        <w:spacing w:after="120"/>
        <w:ind w:left="0" w:firstLine="709"/>
        <w:jc w:val="both"/>
        <w:rPr>
          <w:rStyle w:val="FontStyle11"/>
          <w:rFonts w:eastAsiaTheme="majorEastAsia"/>
          <w:sz w:val="24"/>
          <w:szCs w:val="24"/>
          <w:lang w:val="kk-KZ"/>
        </w:rPr>
      </w:pPr>
      <w:r w:rsidRPr="005C224F">
        <w:rPr>
          <w:rStyle w:val="FontStyle11"/>
          <w:rFonts w:eastAsiaTheme="majorEastAsia"/>
          <w:sz w:val="24"/>
          <w:szCs w:val="24"/>
          <w:lang w:val="kk-KZ"/>
        </w:rPr>
        <w:t>- Директорлар кеңесінің жаңадан сайланған мүшелері бойынша Қазақстан Республикасы Ұлттық Банкінің нормативтік құқықтық актілеріне сәйкес Қазақстан Республикасының Ұлттық Банкімен келісу үшін қажетті құжаттарды жинауды қамтамасыз етеді.</w:t>
      </w:r>
    </w:p>
    <w:p w:rsidR="00B45AA6" w:rsidRPr="005C224F" w:rsidRDefault="005C224F" w:rsidP="008E38A2">
      <w:pPr>
        <w:pStyle w:val="aa"/>
        <w:tabs>
          <w:tab w:val="left" w:pos="1134"/>
        </w:tabs>
        <w:spacing w:after="120"/>
        <w:ind w:left="0" w:firstLine="709"/>
        <w:jc w:val="both"/>
        <w:rPr>
          <w:lang w:val="kk-KZ"/>
        </w:rPr>
      </w:pPr>
      <w:r w:rsidRPr="005C224F">
        <w:rPr>
          <w:rStyle w:val="FontStyle11"/>
          <w:rFonts w:eastAsiaTheme="majorEastAsia"/>
          <w:sz w:val="24"/>
          <w:szCs w:val="24"/>
          <w:lang w:val="kk-KZ"/>
        </w:rPr>
        <w:t>- қажетті кездесулерді ұйымдастыруға көмектеседі</w:t>
      </w:r>
      <w:r w:rsidR="00B45AA6" w:rsidRPr="005C224F">
        <w:rPr>
          <w:lang w:val="kk-KZ"/>
        </w:rPr>
        <w:t>.</w:t>
      </w:r>
      <w:r w:rsidR="0038279E" w:rsidRPr="005C224F">
        <w:rPr>
          <w:lang w:val="kk-KZ"/>
        </w:rPr>
        <w:t xml:space="preserve"> </w:t>
      </w:r>
    </w:p>
    <w:p w:rsidR="005C224F" w:rsidRPr="005C224F" w:rsidRDefault="005C224F" w:rsidP="005C224F">
      <w:pPr>
        <w:spacing w:after="120" w:line="240" w:lineRule="auto"/>
        <w:ind w:firstLine="709"/>
        <w:jc w:val="both"/>
        <w:rPr>
          <w:rFonts w:ascii="Times New Roman" w:hAnsi="Times New Roman" w:cs="Times New Roman"/>
          <w:sz w:val="24"/>
          <w:szCs w:val="24"/>
          <w:lang w:val="kk-KZ"/>
        </w:rPr>
      </w:pPr>
      <w:r w:rsidRPr="005C224F">
        <w:rPr>
          <w:rFonts w:ascii="Times New Roman" w:hAnsi="Times New Roman" w:cs="Times New Roman"/>
          <w:sz w:val="24"/>
          <w:szCs w:val="24"/>
          <w:lang w:val="kk-KZ"/>
        </w:rPr>
        <w:t xml:space="preserve">Директорлар кеңесінің мүшелері сайланған күннен бастап 1 (бір) ай ішінде корпоративтік хатшы Директорлар кеңесінің жаңадан сайланған әрбір мүшесіне </w:t>
      </w:r>
      <w:r w:rsidR="008E38A2">
        <w:rPr>
          <w:rFonts w:ascii="Times New Roman" w:hAnsi="Times New Roman" w:cs="Times New Roman"/>
          <w:sz w:val="24"/>
          <w:szCs w:val="24"/>
          <w:lang w:val="kk-KZ"/>
        </w:rPr>
        <w:t>Б</w:t>
      </w:r>
      <w:r w:rsidRPr="005C224F">
        <w:rPr>
          <w:rFonts w:ascii="Times New Roman" w:hAnsi="Times New Roman" w:cs="Times New Roman"/>
          <w:sz w:val="24"/>
          <w:szCs w:val="24"/>
          <w:lang w:val="kk-KZ"/>
        </w:rPr>
        <w:t>анк қызметінің негізгі аспектілеріне қатысты, оның ішінде ең жоғары тәуекелдермен байланысты ақпаратты жібереді.</w:t>
      </w:r>
    </w:p>
    <w:p w:rsidR="005C224F" w:rsidRPr="005C224F" w:rsidRDefault="005C224F" w:rsidP="005C224F">
      <w:pPr>
        <w:spacing w:after="120" w:line="240" w:lineRule="auto"/>
        <w:ind w:firstLine="709"/>
        <w:jc w:val="both"/>
        <w:rPr>
          <w:rFonts w:ascii="Times New Roman" w:hAnsi="Times New Roman" w:cs="Times New Roman"/>
          <w:sz w:val="24"/>
          <w:szCs w:val="24"/>
          <w:lang w:val="kk-KZ"/>
        </w:rPr>
      </w:pPr>
      <w:r w:rsidRPr="005C224F">
        <w:rPr>
          <w:rFonts w:ascii="Times New Roman" w:hAnsi="Times New Roman" w:cs="Times New Roman"/>
          <w:sz w:val="24"/>
          <w:szCs w:val="24"/>
          <w:lang w:val="kk-KZ"/>
        </w:rPr>
        <w:t xml:space="preserve">Корпоративтік хатшы Директорлар кеңесінің мүшелері сайланған сәттен бастап күнтізбелік 7 (жеті) күн ішінде Директорлар кеңесінің жаңадан сайланған мүшелерінен </w:t>
      </w:r>
      <w:r w:rsidR="008B4F25">
        <w:rPr>
          <w:rFonts w:ascii="Times New Roman" w:hAnsi="Times New Roman" w:cs="Times New Roman"/>
          <w:sz w:val="24"/>
          <w:szCs w:val="24"/>
          <w:lang w:val="kk-KZ"/>
        </w:rPr>
        <w:t>үлестес</w:t>
      </w:r>
      <w:r w:rsidRPr="005C224F">
        <w:rPr>
          <w:rFonts w:ascii="Times New Roman" w:hAnsi="Times New Roman" w:cs="Times New Roman"/>
          <w:sz w:val="24"/>
          <w:szCs w:val="24"/>
          <w:lang w:val="kk-KZ"/>
        </w:rPr>
        <w:t xml:space="preserve"> тұлғалар туралы Банкпен ерекше қатынастармен байланысты тұлғалар туралы мәліметтер жинауды жүзеге асырады және оларды Банктің жауапты бөлімшесіне жібереді.</w:t>
      </w:r>
    </w:p>
    <w:p w:rsidR="00BC2178" w:rsidRPr="009E2894" w:rsidRDefault="005C224F" w:rsidP="005C224F">
      <w:pPr>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t>Корпоративтік хатшы Директорлар кеңесінің жаңадан сайланған мүшелерінің сұрау салуы бойынша Директорлар кеңесі мүшелерінің өз міндеттерін тиісінше орындауы үшін маңызы бар ақпарат береді</w:t>
      </w:r>
      <w:r w:rsidR="00BC2178" w:rsidRPr="009E2894">
        <w:rPr>
          <w:rFonts w:ascii="Times New Roman" w:hAnsi="Times New Roman" w:cs="Times New Roman"/>
          <w:sz w:val="24"/>
          <w:szCs w:val="24"/>
          <w:lang w:val="kk-KZ"/>
        </w:rPr>
        <w:t>.</w:t>
      </w:r>
    </w:p>
    <w:p w:rsidR="000D202B" w:rsidRPr="009E2894" w:rsidRDefault="000D202B" w:rsidP="00BC2178">
      <w:pPr>
        <w:spacing w:after="0" w:line="240" w:lineRule="auto"/>
        <w:ind w:firstLine="567"/>
        <w:jc w:val="both"/>
        <w:rPr>
          <w:rFonts w:ascii="Times New Roman" w:hAnsi="Times New Roman" w:cs="Times New Roman"/>
          <w:sz w:val="24"/>
          <w:szCs w:val="24"/>
          <w:lang w:val="kk-KZ"/>
        </w:rPr>
      </w:pPr>
    </w:p>
    <w:p w:rsidR="00EF7808" w:rsidRDefault="00EB03BD" w:rsidP="0009783C">
      <w:pPr>
        <w:spacing w:after="0" w:line="240" w:lineRule="auto"/>
        <w:jc w:val="center"/>
        <w:rPr>
          <w:rFonts w:ascii="Times New Roman" w:hAnsi="Times New Roman" w:cs="Times New Roman"/>
          <w:b/>
          <w:sz w:val="24"/>
          <w:szCs w:val="24"/>
          <w:lang w:val="kk-KZ"/>
        </w:rPr>
      </w:pPr>
      <w:r w:rsidRPr="009E2894">
        <w:rPr>
          <w:rFonts w:ascii="Times New Roman" w:hAnsi="Times New Roman" w:cs="Times New Roman"/>
          <w:b/>
          <w:sz w:val="24"/>
          <w:szCs w:val="24"/>
          <w:lang w:val="kk-KZ"/>
        </w:rPr>
        <w:t>8</w:t>
      </w:r>
      <w:r w:rsidR="008E38A2" w:rsidRPr="009E2894">
        <w:rPr>
          <w:rFonts w:ascii="Times New Roman" w:hAnsi="Times New Roman" w:cs="Times New Roman"/>
          <w:b/>
          <w:sz w:val="24"/>
          <w:szCs w:val="24"/>
          <w:lang w:val="kk-KZ"/>
        </w:rPr>
        <w:t>-</w:t>
      </w:r>
      <w:r w:rsidRPr="009E2894">
        <w:rPr>
          <w:rFonts w:ascii="Times New Roman" w:hAnsi="Times New Roman" w:cs="Times New Roman"/>
          <w:b/>
          <w:sz w:val="24"/>
          <w:szCs w:val="24"/>
          <w:lang w:val="kk-KZ"/>
        </w:rPr>
        <w:t>тарау. Директорлар кеңесінің отырыстарын ұйымдастыру және өткізу тәртібі</w:t>
      </w:r>
    </w:p>
    <w:p w:rsidR="00EB03BD" w:rsidRPr="00EB03BD" w:rsidRDefault="00EB03BD" w:rsidP="0009783C">
      <w:pPr>
        <w:spacing w:after="0" w:line="240" w:lineRule="auto"/>
        <w:jc w:val="center"/>
        <w:rPr>
          <w:rFonts w:ascii="Times New Roman" w:hAnsi="Times New Roman" w:cs="Times New Roman"/>
          <w:b/>
          <w:sz w:val="24"/>
          <w:szCs w:val="24"/>
          <w:lang w:val="kk-KZ"/>
        </w:rPr>
      </w:pPr>
    </w:p>
    <w:p w:rsidR="00EB03BD" w:rsidRPr="008E38A2" w:rsidRDefault="003D72FC" w:rsidP="00EB03BD">
      <w:pPr>
        <w:ind w:firstLine="709"/>
        <w:jc w:val="both"/>
        <w:rPr>
          <w:rFonts w:ascii="Times New Roman" w:hAnsi="Times New Roman" w:cs="Times New Roman"/>
          <w:sz w:val="24"/>
          <w:szCs w:val="24"/>
          <w:lang w:val="kk-KZ"/>
        </w:rPr>
      </w:pPr>
      <w:r w:rsidRPr="008E38A2">
        <w:rPr>
          <w:rFonts w:ascii="Times New Roman" w:hAnsi="Times New Roman" w:cs="Times New Roman"/>
          <w:sz w:val="24"/>
          <w:szCs w:val="24"/>
          <w:lang w:val="kk-KZ"/>
        </w:rPr>
        <w:t>3</w:t>
      </w:r>
      <w:r w:rsidR="0060385D" w:rsidRPr="008E38A2">
        <w:rPr>
          <w:rFonts w:ascii="Times New Roman" w:hAnsi="Times New Roman" w:cs="Times New Roman"/>
          <w:sz w:val="24"/>
          <w:szCs w:val="24"/>
          <w:lang w:val="kk-KZ"/>
        </w:rPr>
        <w:t>6</w:t>
      </w:r>
      <w:r w:rsidR="0009783C" w:rsidRPr="008E38A2">
        <w:rPr>
          <w:rFonts w:ascii="Times New Roman" w:hAnsi="Times New Roman" w:cs="Times New Roman"/>
          <w:sz w:val="24"/>
          <w:szCs w:val="24"/>
          <w:lang w:val="kk-KZ"/>
        </w:rPr>
        <w:t xml:space="preserve">. </w:t>
      </w:r>
      <w:r w:rsidR="00EB03BD" w:rsidRPr="008E38A2">
        <w:rPr>
          <w:rFonts w:ascii="Times New Roman" w:hAnsi="Times New Roman" w:cs="Times New Roman"/>
          <w:sz w:val="24"/>
          <w:szCs w:val="24"/>
          <w:lang w:val="kk-KZ"/>
        </w:rPr>
        <w:t>Директорлар кеңесі ұтымдылық, тиімділік және тұрақты қағида</w:t>
      </w:r>
      <w:r w:rsidR="008B4F25">
        <w:rPr>
          <w:rFonts w:ascii="Times New Roman" w:hAnsi="Times New Roman" w:cs="Times New Roman"/>
          <w:sz w:val="24"/>
          <w:szCs w:val="24"/>
          <w:lang w:val="kk-KZ"/>
        </w:rPr>
        <w:t>л</w:t>
      </w:r>
      <w:r w:rsidR="00EB03BD" w:rsidRPr="008E38A2">
        <w:rPr>
          <w:rFonts w:ascii="Times New Roman" w:hAnsi="Times New Roman" w:cs="Times New Roman"/>
          <w:sz w:val="24"/>
          <w:szCs w:val="24"/>
          <w:lang w:val="kk-KZ"/>
        </w:rPr>
        <w:t xml:space="preserve">арын ұстана отырып, алдыңғы жылға арналған отырыстарды өткізу графигімен бірге, жыл сайын өз жұмысының жоспарын жасайды. Директорлар кеңесінің отырыстары тұрақты түрде өткізілуі тиіс. Бірақ жылына алты реттен жиі болмауы керек. </w:t>
      </w:r>
    </w:p>
    <w:p w:rsidR="0009783C" w:rsidRPr="008E38A2" w:rsidRDefault="00EB03BD" w:rsidP="00EB03BD">
      <w:pPr>
        <w:spacing w:after="120" w:line="240" w:lineRule="auto"/>
        <w:ind w:firstLine="709"/>
        <w:jc w:val="both"/>
        <w:rPr>
          <w:rFonts w:ascii="Times New Roman" w:hAnsi="Times New Roman" w:cs="Times New Roman"/>
          <w:sz w:val="24"/>
          <w:szCs w:val="24"/>
          <w:lang w:val="kk-KZ"/>
        </w:rPr>
      </w:pPr>
      <w:r w:rsidRPr="008E38A2">
        <w:rPr>
          <w:rFonts w:ascii="Times New Roman" w:hAnsi="Times New Roman" w:cs="Times New Roman"/>
          <w:sz w:val="24"/>
          <w:szCs w:val="24"/>
          <w:lang w:val="kk-KZ"/>
        </w:rPr>
        <w:t>Директорлар кеңесінің жұмыс жоспары осы Ереженің №1 қосымшасына сәйкес келетін нысанда жылдың 2</w:t>
      </w:r>
      <w:r w:rsidR="007D0EC7">
        <w:rPr>
          <w:rFonts w:ascii="Times New Roman" w:hAnsi="Times New Roman" w:cs="Times New Roman"/>
          <w:sz w:val="24"/>
          <w:szCs w:val="24"/>
          <w:lang w:val="kk-KZ"/>
        </w:rPr>
        <w:t>5 желтоқсанынан кешіктірілмей Д</w:t>
      </w:r>
      <w:r w:rsidRPr="008E38A2">
        <w:rPr>
          <w:rFonts w:ascii="Times New Roman" w:hAnsi="Times New Roman" w:cs="Times New Roman"/>
          <w:sz w:val="24"/>
          <w:szCs w:val="24"/>
          <w:lang w:val="kk-KZ"/>
        </w:rPr>
        <w:t>иректорлар кеңесі шешімімен бекітіледі.</w:t>
      </w:r>
      <w:r w:rsidR="0009783C" w:rsidRPr="008E38A2">
        <w:rPr>
          <w:rFonts w:ascii="Times New Roman" w:hAnsi="Times New Roman" w:cs="Times New Roman"/>
          <w:sz w:val="24"/>
          <w:szCs w:val="24"/>
          <w:lang w:val="kk-KZ"/>
        </w:rPr>
        <w:t>.</w:t>
      </w:r>
    </w:p>
    <w:p w:rsidR="00EB03BD" w:rsidRPr="008E38A2" w:rsidRDefault="003D72FC" w:rsidP="00DA5E77">
      <w:pPr>
        <w:spacing w:after="120" w:line="240" w:lineRule="auto"/>
        <w:ind w:firstLine="709"/>
        <w:jc w:val="both"/>
        <w:rPr>
          <w:rFonts w:ascii="Times New Roman" w:hAnsi="Times New Roman" w:cs="Times New Roman"/>
          <w:sz w:val="24"/>
          <w:szCs w:val="24"/>
          <w:lang w:val="kk-KZ"/>
        </w:rPr>
      </w:pPr>
      <w:r w:rsidRPr="008E38A2">
        <w:rPr>
          <w:rFonts w:ascii="Times New Roman" w:hAnsi="Times New Roman" w:cs="Times New Roman"/>
          <w:sz w:val="24"/>
          <w:szCs w:val="24"/>
          <w:lang w:val="kk-KZ"/>
        </w:rPr>
        <w:t>3</w:t>
      </w:r>
      <w:r w:rsidR="0060385D" w:rsidRPr="008E38A2">
        <w:rPr>
          <w:rFonts w:ascii="Times New Roman" w:hAnsi="Times New Roman" w:cs="Times New Roman"/>
          <w:sz w:val="24"/>
          <w:szCs w:val="24"/>
          <w:lang w:val="kk-KZ"/>
        </w:rPr>
        <w:t>7</w:t>
      </w:r>
      <w:r w:rsidR="0009783C" w:rsidRPr="008E38A2">
        <w:rPr>
          <w:rFonts w:ascii="Times New Roman" w:hAnsi="Times New Roman" w:cs="Times New Roman"/>
          <w:sz w:val="24"/>
          <w:szCs w:val="24"/>
          <w:lang w:val="kk-KZ"/>
        </w:rPr>
        <w:t xml:space="preserve">. </w:t>
      </w:r>
      <w:r w:rsidR="00EB03BD" w:rsidRPr="008E38A2">
        <w:rPr>
          <w:rFonts w:ascii="Times New Roman" w:hAnsi="Times New Roman" w:cs="Times New Roman"/>
          <w:sz w:val="24"/>
          <w:szCs w:val="24"/>
          <w:lang w:val="kk-KZ"/>
        </w:rPr>
        <w:t>Қажет</w:t>
      </w:r>
      <w:r w:rsidR="007D0EC7">
        <w:rPr>
          <w:rFonts w:ascii="Times New Roman" w:hAnsi="Times New Roman" w:cs="Times New Roman"/>
          <w:sz w:val="24"/>
          <w:szCs w:val="24"/>
          <w:lang w:val="kk-KZ"/>
        </w:rPr>
        <w:t xml:space="preserve"> болған жағдайда Д</w:t>
      </w:r>
      <w:r w:rsidR="00EB03BD" w:rsidRPr="008E38A2">
        <w:rPr>
          <w:rFonts w:ascii="Times New Roman" w:hAnsi="Times New Roman" w:cs="Times New Roman"/>
          <w:sz w:val="24"/>
          <w:szCs w:val="24"/>
          <w:lang w:val="kk-KZ"/>
        </w:rPr>
        <w:t>иректорлар кеңесі жұмыс жоспарына енбеген мәселелерді қарастыруға құқылы.</w:t>
      </w:r>
    </w:p>
    <w:p w:rsidR="00D06261" w:rsidRPr="008E38A2" w:rsidRDefault="003D72FC" w:rsidP="00D06261">
      <w:pPr>
        <w:spacing w:after="120" w:line="240" w:lineRule="auto"/>
        <w:ind w:firstLine="709"/>
        <w:jc w:val="both"/>
        <w:rPr>
          <w:rFonts w:ascii="Times New Roman" w:hAnsi="Times New Roman" w:cs="Times New Roman"/>
          <w:sz w:val="24"/>
          <w:szCs w:val="24"/>
          <w:lang w:val="kk-KZ"/>
        </w:rPr>
      </w:pPr>
      <w:r w:rsidRPr="008E38A2">
        <w:rPr>
          <w:rFonts w:ascii="Times New Roman" w:hAnsi="Times New Roman" w:cs="Times New Roman"/>
          <w:sz w:val="24"/>
          <w:szCs w:val="24"/>
          <w:lang w:val="kk-KZ"/>
        </w:rPr>
        <w:t>3</w:t>
      </w:r>
      <w:r w:rsidR="0060385D" w:rsidRPr="008E38A2">
        <w:rPr>
          <w:rFonts w:ascii="Times New Roman" w:hAnsi="Times New Roman" w:cs="Times New Roman"/>
          <w:sz w:val="24"/>
          <w:szCs w:val="24"/>
          <w:lang w:val="kk-KZ"/>
        </w:rPr>
        <w:t>8</w:t>
      </w:r>
      <w:r w:rsidR="0009783C" w:rsidRPr="008E38A2">
        <w:rPr>
          <w:rFonts w:ascii="Times New Roman" w:hAnsi="Times New Roman" w:cs="Times New Roman"/>
          <w:sz w:val="24"/>
          <w:szCs w:val="24"/>
          <w:lang w:val="kk-KZ"/>
        </w:rPr>
        <w:t xml:space="preserve">. </w:t>
      </w:r>
      <w:r w:rsidR="00D06261" w:rsidRPr="008E38A2">
        <w:rPr>
          <w:rFonts w:ascii="Times New Roman" w:hAnsi="Times New Roman" w:cs="Times New Roman"/>
          <w:sz w:val="24"/>
          <w:szCs w:val="24"/>
          <w:lang w:val="kk-KZ"/>
        </w:rPr>
        <w:t>Директорлар кеңесінің отырысы Директорлар кеңесі төрағасының немесе Банк басқа</w:t>
      </w:r>
      <w:r w:rsidR="007D0EC7">
        <w:rPr>
          <w:rFonts w:ascii="Times New Roman" w:hAnsi="Times New Roman" w:cs="Times New Roman"/>
          <w:sz w:val="24"/>
          <w:szCs w:val="24"/>
          <w:lang w:val="kk-KZ"/>
        </w:rPr>
        <w:t>рмасының бастамасы бойынша не Д</w:t>
      </w:r>
      <w:r w:rsidR="00D06261" w:rsidRPr="008E38A2">
        <w:rPr>
          <w:rFonts w:ascii="Times New Roman" w:hAnsi="Times New Roman" w:cs="Times New Roman"/>
          <w:sz w:val="24"/>
          <w:szCs w:val="24"/>
          <w:lang w:val="kk-KZ"/>
        </w:rPr>
        <w:t>иректорлар кеңесінің кез келген мүшесінің, Ішкі аудит бөлімшесінің, Банктің аудитін жүзег</w:t>
      </w:r>
      <w:r w:rsidR="007D0EC7">
        <w:rPr>
          <w:rFonts w:ascii="Times New Roman" w:hAnsi="Times New Roman" w:cs="Times New Roman"/>
          <w:sz w:val="24"/>
          <w:szCs w:val="24"/>
          <w:lang w:val="kk-KZ"/>
        </w:rPr>
        <w:t>е асыратын аудиторлық ұйымның, Ж</w:t>
      </w:r>
      <w:r w:rsidR="00D06261" w:rsidRPr="008E38A2">
        <w:rPr>
          <w:rFonts w:ascii="Times New Roman" w:hAnsi="Times New Roman" w:cs="Times New Roman"/>
          <w:sz w:val="24"/>
          <w:szCs w:val="24"/>
          <w:lang w:val="kk-KZ"/>
        </w:rPr>
        <w:t>алғыз акционердің талап етуі бойынша шақырылуы мүмкін.</w:t>
      </w:r>
    </w:p>
    <w:p w:rsidR="00D06261" w:rsidRPr="009E2894" w:rsidRDefault="00D06261" w:rsidP="00D06261">
      <w:pPr>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t>39. Директорлар кеңесінің отырысын шақыру туралы талап Директорлар кеңесінің төрағасына отырыстың ұсынылып отырған күн тәртібін қамтитын тиісті жазбаша хабарлама жіберу арқылы қойылады.</w:t>
      </w:r>
    </w:p>
    <w:p w:rsidR="00D06261" w:rsidRPr="009E2894" w:rsidRDefault="00D06261" w:rsidP="00D06261">
      <w:pPr>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lastRenderedPageBreak/>
        <w:t>40. Директорлар кеңесінің отырысын шақыру туралы талапқа отырысты шақыру бастамашысы қол қоюға тиіс.</w:t>
      </w:r>
    </w:p>
    <w:p w:rsidR="00D06261" w:rsidRPr="009E2894" w:rsidRDefault="00D06261" w:rsidP="00D06261">
      <w:pPr>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t>41. Директорлар кеңесінің төрағасы отырысты шақырудан (сырттай дауыс беруді өткізуден) бас тартқан жағдайда, бастамашы аталған талаппен Банктің басқармасына жүгінуге құқылы, ол директорлар кеңесінің отырысын шақыруға міндетті.</w:t>
      </w:r>
    </w:p>
    <w:p w:rsidR="00D06261" w:rsidRPr="009E2894" w:rsidRDefault="00D06261" w:rsidP="00D06261">
      <w:pPr>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t>42. Директорлар кеңесінің отырысын Директорлар кеңесінің төрағасы немесе Банк Басқармасы, егер Банктің Жарғысында өзгеше мерзім белгіленбесе, шақыру туралы талап келіп түскен күннен бастап күнтізбелік 10 (он) күннен кешіктірілмейтін мерзімде шақыруға тиіс.</w:t>
      </w:r>
    </w:p>
    <w:p w:rsidR="0009783C" w:rsidRPr="009E2894" w:rsidRDefault="00D06261" w:rsidP="00D06261">
      <w:pPr>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t>Бұл ретте күн тәртібінің жобасы Директорлар кеңесінің отырысын шақыру туралы хабарлама Директорлар кеңесінің мүшелеріне жіберілген күнге дейін 5 (бес) жұмыс күнінен кешіктірілмейтін мерзімде жалғыз акционердің жетекшілік ететін құрылымдық бөлімшесімен алдын ала келісіледі</w:t>
      </w:r>
      <w:r w:rsidR="0009783C" w:rsidRPr="009E2894">
        <w:rPr>
          <w:rFonts w:ascii="Times New Roman" w:hAnsi="Times New Roman" w:cs="Times New Roman"/>
          <w:sz w:val="24"/>
          <w:szCs w:val="24"/>
          <w:lang w:val="kk-KZ"/>
        </w:rPr>
        <w:t>.</w:t>
      </w:r>
    </w:p>
    <w:p w:rsidR="00C751E2" w:rsidRDefault="003065F1" w:rsidP="00E02406">
      <w:pPr>
        <w:tabs>
          <w:tab w:val="left" w:pos="993"/>
          <w:tab w:val="left" w:pos="1134"/>
        </w:tabs>
        <w:spacing w:after="120" w:line="240" w:lineRule="auto"/>
        <w:ind w:firstLine="709"/>
        <w:jc w:val="both"/>
        <w:rPr>
          <w:rFonts w:ascii="Times New Roman" w:eastAsia="Calibri" w:hAnsi="Times New Roman" w:cs="Times New Roman"/>
          <w:i/>
          <w:color w:val="0000FF"/>
          <w:spacing w:val="-3"/>
          <w:sz w:val="24"/>
          <w:szCs w:val="24"/>
          <w:u w:color="0000FF"/>
          <w:lang w:val="kk-KZ" w:eastAsia="ar-SA"/>
        </w:rPr>
      </w:pPr>
      <w:r w:rsidRPr="009E2894">
        <w:rPr>
          <w:rFonts w:ascii="Times New Roman" w:hAnsi="Times New Roman" w:cs="Times New Roman"/>
          <w:sz w:val="24"/>
          <w:szCs w:val="24"/>
          <w:lang w:val="kk-KZ"/>
        </w:rPr>
        <w:t>4</w:t>
      </w:r>
      <w:r w:rsidR="0060385D" w:rsidRPr="009E2894">
        <w:rPr>
          <w:rFonts w:ascii="Times New Roman" w:hAnsi="Times New Roman" w:cs="Times New Roman"/>
          <w:sz w:val="24"/>
          <w:szCs w:val="24"/>
          <w:lang w:val="kk-KZ"/>
        </w:rPr>
        <w:t>3</w:t>
      </w:r>
      <w:r w:rsidR="0009783C" w:rsidRPr="009E2894">
        <w:rPr>
          <w:rFonts w:ascii="Times New Roman" w:hAnsi="Times New Roman" w:cs="Times New Roman"/>
          <w:sz w:val="24"/>
          <w:szCs w:val="24"/>
          <w:lang w:val="kk-KZ"/>
        </w:rPr>
        <w:t xml:space="preserve">. </w:t>
      </w:r>
      <w:r w:rsidR="00D06261" w:rsidRPr="009E2894">
        <w:rPr>
          <w:rFonts w:ascii="Times New Roman" w:hAnsi="Times New Roman"/>
          <w:sz w:val="24"/>
          <w:szCs w:val="24"/>
          <w:lang w:val="kk-KZ"/>
        </w:rPr>
        <w:t xml:space="preserve">Директорлар кеңесінің отырысын </w:t>
      </w:r>
      <w:r w:rsidR="00DF748B">
        <w:rPr>
          <w:rFonts w:ascii="Times New Roman" w:hAnsi="Times New Roman"/>
          <w:sz w:val="24"/>
          <w:szCs w:val="24"/>
          <w:lang w:val="kk-KZ"/>
        </w:rPr>
        <w:t>өткізу</w:t>
      </w:r>
      <w:r w:rsidR="00D06261" w:rsidRPr="009E2894">
        <w:rPr>
          <w:rFonts w:ascii="Times New Roman" w:hAnsi="Times New Roman"/>
          <w:sz w:val="24"/>
          <w:szCs w:val="24"/>
          <w:lang w:val="kk-KZ"/>
        </w:rPr>
        <w:t xml:space="preserve"> туралы хабарламаны Корпоративтік хатшы, егер Банктің Жарғысында өзгеше мерзім белгіленбесе, отырыс өткізілетін күнге дейін күнтізбелік 10 (он) күннен кешіктірілмейтін мерзімде Директорлар кеңесінің мүшелеріне жібереді</w:t>
      </w:r>
      <w:r w:rsidR="00E02406" w:rsidRPr="009E2894">
        <w:rPr>
          <w:rFonts w:ascii="Times New Roman" w:hAnsi="Times New Roman"/>
          <w:sz w:val="24"/>
          <w:szCs w:val="24"/>
          <w:lang w:val="kk-KZ"/>
        </w:rPr>
        <w:t>.</w:t>
      </w:r>
      <w:r w:rsidR="00E02406" w:rsidRPr="009E2894">
        <w:rPr>
          <w:rFonts w:ascii="Times New Roman" w:eastAsia="Calibri" w:hAnsi="Times New Roman" w:cs="Times New Roman"/>
          <w:i/>
          <w:color w:val="0000FF"/>
          <w:spacing w:val="-3"/>
          <w:sz w:val="24"/>
          <w:szCs w:val="24"/>
          <w:u w:color="0000FF"/>
          <w:lang w:val="kk-KZ" w:eastAsia="ar-SA"/>
        </w:rPr>
        <w:t xml:space="preserve"> </w:t>
      </w:r>
      <w:r w:rsidR="00C91993" w:rsidRPr="009E2894">
        <w:rPr>
          <w:rFonts w:ascii="Times New Roman" w:eastAsia="Calibri" w:hAnsi="Times New Roman" w:cs="Times New Roman"/>
          <w:i/>
          <w:color w:val="0000FF"/>
          <w:spacing w:val="-3"/>
          <w:sz w:val="24"/>
          <w:szCs w:val="24"/>
          <w:u w:color="0000FF"/>
          <w:lang w:val="kk-KZ" w:eastAsia="ar-SA"/>
        </w:rPr>
        <w:t>(</w:t>
      </w:r>
      <w:r w:rsidR="00D06261" w:rsidRPr="009E2894">
        <w:rPr>
          <w:rFonts w:ascii="Times New Roman" w:eastAsia="Calibri" w:hAnsi="Times New Roman" w:cs="Times New Roman"/>
          <w:i/>
          <w:color w:val="0000FF"/>
          <w:spacing w:val="-3"/>
          <w:sz w:val="24"/>
          <w:szCs w:val="24"/>
          <w:u w:color="0000FF"/>
          <w:lang w:val="kk-KZ" w:eastAsia="ar-SA"/>
        </w:rPr>
        <w:t xml:space="preserve">43-тармақтың бірінші бөлігі Жалғыз акционердің </w:t>
      </w:r>
      <w:r w:rsidR="00DF748B">
        <w:rPr>
          <w:rFonts w:ascii="Times New Roman" w:eastAsia="Calibri" w:hAnsi="Times New Roman" w:cs="Times New Roman"/>
          <w:i/>
          <w:color w:val="0000FF"/>
          <w:spacing w:val="-3"/>
          <w:sz w:val="24"/>
          <w:szCs w:val="24"/>
          <w:u w:color="0000FF"/>
          <w:lang w:val="kk-KZ" w:eastAsia="ar-SA"/>
        </w:rPr>
        <w:t>23</w:t>
      </w:r>
      <w:r w:rsidR="00D06261" w:rsidRPr="009E2894">
        <w:rPr>
          <w:rFonts w:ascii="Times New Roman" w:eastAsia="Calibri" w:hAnsi="Times New Roman" w:cs="Times New Roman"/>
          <w:i/>
          <w:color w:val="0000FF"/>
          <w:spacing w:val="-3"/>
          <w:sz w:val="24"/>
          <w:szCs w:val="24"/>
          <w:u w:color="0000FF"/>
          <w:lang w:val="kk-KZ" w:eastAsia="ar-SA"/>
        </w:rPr>
        <w:t>.1</w:t>
      </w:r>
      <w:r w:rsidR="00DF748B">
        <w:rPr>
          <w:rFonts w:ascii="Times New Roman" w:eastAsia="Calibri" w:hAnsi="Times New Roman" w:cs="Times New Roman"/>
          <w:i/>
          <w:color w:val="0000FF"/>
          <w:spacing w:val="-3"/>
          <w:sz w:val="24"/>
          <w:szCs w:val="24"/>
          <w:u w:color="0000FF"/>
          <w:lang w:val="kk-KZ" w:eastAsia="ar-SA"/>
        </w:rPr>
        <w:t>2</w:t>
      </w:r>
      <w:r w:rsidR="00D06261" w:rsidRPr="009E2894">
        <w:rPr>
          <w:rFonts w:ascii="Times New Roman" w:eastAsia="Calibri" w:hAnsi="Times New Roman" w:cs="Times New Roman"/>
          <w:i/>
          <w:color w:val="0000FF"/>
          <w:spacing w:val="-3"/>
          <w:sz w:val="24"/>
          <w:szCs w:val="24"/>
          <w:u w:color="0000FF"/>
          <w:lang w:val="kk-KZ" w:eastAsia="ar-SA"/>
        </w:rPr>
        <w:t xml:space="preserve">.2020 ж. </w:t>
      </w:r>
    </w:p>
    <w:p w:rsidR="00E02406" w:rsidRPr="009E2894" w:rsidRDefault="00D06261" w:rsidP="00C751E2">
      <w:pPr>
        <w:tabs>
          <w:tab w:val="left" w:pos="993"/>
          <w:tab w:val="left" w:pos="1134"/>
        </w:tabs>
        <w:spacing w:after="120" w:line="240" w:lineRule="auto"/>
        <w:jc w:val="both"/>
        <w:rPr>
          <w:rFonts w:ascii="Times New Roman" w:hAnsi="Times New Roman" w:cs="Times New Roman"/>
          <w:sz w:val="24"/>
          <w:szCs w:val="24"/>
          <w:lang w:val="kk-KZ"/>
        </w:rPr>
      </w:pPr>
      <w:r w:rsidRPr="009E2894">
        <w:rPr>
          <w:rFonts w:ascii="Times New Roman" w:eastAsia="Calibri" w:hAnsi="Times New Roman" w:cs="Times New Roman"/>
          <w:i/>
          <w:color w:val="0000FF"/>
          <w:spacing w:val="-3"/>
          <w:sz w:val="24"/>
          <w:szCs w:val="24"/>
          <w:u w:color="0000FF"/>
          <w:lang w:val="kk-KZ" w:eastAsia="ar-SA"/>
        </w:rPr>
        <w:t>шешіміне сәйкес жазылған</w:t>
      </w:r>
      <w:r w:rsidR="00C91993" w:rsidRPr="009E2894">
        <w:rPr>
          <w:rFonts w:ascii="Times New Roman" w:eastAsia="Calibri" w:hAnsi="Times New Roman" w:cs="Times New Roman"/>
          <w:i/>
          <w:color w:val="0000FF"/>
          <w:spacing w:val="-3"/>
          <w:sz w:val="24"/>
          <w:szCs w:val="24"/>
          <w:u w:color="0000FF"/>
          <w:lang w:val="kk-KZ" w:eastAsia="ar-SA"/>
        </w:rPr>
        <w:t xml:space="preserve"> (№</w:t>
      </w:r>
      <w:r w:rsidR="00DF748B">
        <w:rPr>
          <w:rFonts w:ascii="Times New Roman" w:eastAsia="Calibri" w:hAnsi="Times New Roman" w:cs="Times New Roman"/>
          <w:i/>
          <w:color w:val="0000FF"/>
          <w:spacing w:val="-3"/>
          <w:sz w:val="24"/>
          <w:szCs w:val="24"/>
          <w:u w:color="0000FF"/>
          <w:lang w:val="kk-KZ" w:eastAsia="ar-SA"/>
        </w:rPr>
        <w:t>61</w:t>
      </w:r>
      <w:r w:rsidR="00C91993" w:rsidRPr="009E2894">
        <w:rPr>
          <w:rFonts w:ascii="Times New Roman" w:eastAsia="Calibri" w:hAnsi="Times New Roman" w:cs="Times New Roman"/>
          <w:i/>
          <w:color w:val="0000FF"/>
          <w:spacing w:val="-3"/>
          <w:sz w:val="24"/>
          <w:szCs w:val="24"/>
          <w:u w:color="0000FF"/>
          <w:lang w:val="kk-KZ" w:eastAsia="ar-SA"/>
        </w:rPr>
        <w:t>/20</w:t>
      </w:r>
      <w:r>
        <w:rPr>
          <w:rFonts w:ascii="Times New Roman" w:eastAsia="Calibri" w:hAnsi="Times New Roman" w:cs="Times New Roman"/>
          <w:i/>
          <w:color w:val="0000FF"/>
          <w:spacing w:val="-3"/>
          <w:sz w:val="24"/>
          <w:szCs w:val="24"/>
          <w:u w:color="0000FF"/>
          <w:lang w:val="kk-KZ" w:eastAsia="ar-SA"/>
        </w:rPr>
        <w:t xml:space="preserve"> хаттама</w:t>
      </w:r>
      <w:r w:rsidR="00C91993" w:rsidRPr="009E2894">
        <w:rPr>
          <w:rFonts w:ascii="Times New Roman" w:eastAsia="Calibri" w:hAnsi="Times New Roman" w:cs="Times New Roman"/>
          <w:i/>
          <w:color w:val="0000FF"/>
          <w:spacing w:val="-3"/>
          <w:sz w:val="24"/>
          <w:szCs w:val="24"/>
          <w:u w:color="0000FF"/>
          <w:lang w:val="kk-KZ" w:eastAsia="ar-SA"/>
        </w:rPr>
        <w:t>));</w:t>
      </w:r>
    </w:p>
    <w:p w:rsidR="00E2044D" w:rsidRPr="009E2894" w:rsidRDefault="00E2044D" w:rsidP="00E2044D">
      <w:pPr>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t>Хабарлама қамтуы тиіс:</w:t>
      </w:r>
    </w:p>
    <w:p w:rsidR="00E2044D" w:rsidRPr="009E2894" w:rsidRDefault="00E2044D" w:rsidP="00E2044D">
      <w:pPr>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t>- отырысты өткізу орны мен уақыты;</w:t>
      </w:r>
    </w:p>
    <w:p w:rsidR="00E2044D" w:rsidRPr="009E2894" w:rsidRDefault="00E2044D" w:rsidP="00E2044D">
      <w:pPr>
        <w:spacing w:after="120" w:line="240" w:lineRule="auto"/>
        <w:ind w:firstLine="709"/>
        <w:jc w:val="both"/>
        <w:rPr>
          <w:rFonts w:ascii="Times New Roman" w:hAnsi="Times New Roman" w:cs="Times New Roman"/>
          <w:sz w:val="24"/>
          <w:szCs w:val="24"/>
          <w:lang w:val="kk-KZ"/>
        </w:rPr>
      </w:pPr>
      <w:r w:rsidRPr="009E2894">
        <w:rPr>
          <w:rFonts w:ascii="Times New Roman" w:hAnsi="Times New Roman" w:cs="Times New Roman"/>
          <w:sz w:val="24"/>
          <w:szCs w:val="24"/>
          <w:lang w:val="kk-KZ"/>
        </w:rPr>
        <w:t>- отырысты өткізу нысаны (күндізгі, сырттай немесе аралас).</w:t>
      </w:r>
    </w:p>
    <w:p w:rsidR="00E2044D" w:rsidRPr="00512A78" w:rsidRDefault="00E2044D" w:rsidP="00E2044D">
      <w:pPr>
        <w:spacing w:after="120" w:line="240" w:lineRule="auto"/>
        <w:ind w:firstLine="709"/>
        <w:jc w:val="both"/>
        <w:rPr>
          <w:rFonts w:ascii="Times New Roman" w:hAnsi="Times New Roman" w:cs="Times New Roman"/>
          <w:sz w:val="24"/>
          <w:szCs w:val="24"/>
          <w:lang w:val="kk-KZ"/>
        </w:rPr>
      </w:pPr>
      <w:r w:rsidRPr="00512A78">
        <w:rPr>
          <w:rFonts w:ascii="Times New Roman" w:hAnsi="Times New Roman" w:cs="Times New Roman"/>
          <w:sz w:val="24"/>
          <w:szCs w:val="24"/>
          <w:lang w:val="kk-KZ"/>
        </w:rPr>
        <w:t>Хабарламаға міндетті түрде қоса беріледі:</w:t>
      </w:r>
    </w:p>
    <w:p w:rsidR="00E2044D" w:rsidRPr="00512A78" w:rsidRDefault="00E2044D" w:rsidP="00E2044D">
      <w:pPr>
        <w:spacing w:after="120" w:line="240" w:lineRule="auto"/>
        <w:ind w:firstLine="709"/>
        <w:jc w:val="both"/>
        <w:rPr>
          <w:rFonts w:ascii="Times New Roman" w:hAnsi="Times New Roman" w:cs="Times New Roman"/>
          <w:sz w:val="24"/>
          <w:szCs w:val="24"/>
          <w:lang w:val="kk-KZ"/>
        </w:rPr>
      </w:pPr>
      <w:r w:rsidRPr="00512A78">
        <w:rPr>
          <w:rFonts w:ascii="Times New Roman" w:hAnsi="Times New Roman" w:cs="Times New Roman"/>
          <w:sz w:val="24"/>
          <w:szCs w:val="24"/>
          <w:lang w:val="kk-KZ"/>
        </w:rPr>
        <w:t>- баяндамашыларды көрсете отырып, отырыстың күн тәртібі;</w:t>
      </w:r>
    </w:p>
    <w:p w:rsidR="00E2044D" w:rsidRPr="00666BDA" w:rsidRDefault="007D0EC7" w:rsidP="00E2044D">
      <w:pPr>
        <w:spacing w:after="120" w:line="240" w:lineRule="auto"/>
        <w:ind w:firstLine="709"/>
        <w:jc w:val="both"/>
        <w:rPr>
          <w:rFonts w:ascii="Times New Roman" w:hAnsi="Times New Roman" w:cs="Times New Roman"/>
          <w:sz w:val="24"/>
          <w:szCs w:val="24"/>
          <w:lang w:val="kk-KZ"/>
        </w:rPr>
      </w:pPr>
      <w:r w:rsidRPr="007D0EC7">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00E2044D" w:rsidRPr="007D0EC7">
        <w:rPr>
          <w:rFonts w:ascii="Times New Roman" w:hAnsi="Times New Roman" w:cs="Times New Roman"/>
          <w:sz w:val="24"/>
          <w:szCs w:val="24"/>
          <w:lang w:val="kk-KZ"/>
        </w:rPr>
        <w:t xml:space="preserve">анк басқармасы басшысының немесе мүшелерінің не мәселені отырыстың күн тәртібіне енгізуге бастамашылық жасаған тұлғаның қолы қойылған күн тәртібінің әрбір қаралатын мәселесіне Директорлар кеңесі мүшелерінің атына түсіндірме жазбалар. </w:t>
      </w:r>
      <w:r w:rsidR="00E2044D" w:rsidRPr="00666BDA">
        <w:rPr>
          <w:rFonts w:ascii="Times New Roman" w:hAnsi="Times New Roman" w:cs="Times New Roman"/>
          <w:sz w:val="24"/>
          <w:szCs w:val="24"/>
          <w:lang w:val="kk-KZ"/>
        </w:rPr>
        <w:t>Түсіндірме жазбаның мазмұнына қойылатын талаптар осы Ережеге 2-қосымшада келтірілген;</w:t>
      </w:r>
    </w:p>
    <w:p w:rsidR="00E2044D" w:rsidRPr="00666BDA" w:rsidRDefault="007D0EC7" w:rsidP="00E2044D">
      <w:pPr>
        <w:spacing w:after="120" w:line="240" w:lineRule="auto"/>
        <w:ind w:firstLine="709"/>
        <w:jc w:val="both"/>
        <w:rPr>
          <w:rFonts w:ascii="Times New Roman" w:hAnsi="Times New Roman" w:cs="Times New Roman"/>
          <w:sz w:val="24"/>
          <w:szCs w:val="24"/>
          <w:lang w:val="kk-KZ"/>
        </w:rPr>
      </w:pPr>
      <w:r w:rsidRPr="00666BDA">
        <w:rPr>
          <w:rFonts w:ascii="Times New Roman" w:hAnsi="Times New Roman" w:cs="Times New Roman"/>
          <w:sz w:val="24"/>
          <w:szCs w:val="24"/>
          <w:lang w:val="kk-KZ"/>
        </w:rPr>
        <w:t xml:space="preserve">- </w:t>
      </w:r>
      <w:r>
        <w:rPr>
          <w:rFonts w:ascii="Times New Roman" w:hAnsi="Times New Roman" w:cs="Times New Roman"/>
          <w:sz w:val="24"/>
          <w:szCs w:val="24"/>
          <w:lang w:val="kk-KZ"/>
        </w:rPr>
        <w:t>Б</w:t>
      </w:r>
      <w:r w:rsidR="00E2044D" w:rsidRPr="00666BDA">
        <w:rPr>
          <w:rFonts w:ascii="Times New Roman" w:hAnsi="Times New Roman" w:cs="Times New Roman"/>
          <w:sz w:val="24"/>
          <w:szCs w:val="24"/>
          <w:lang w:val="kk-KZ"/>
        </w:rPr>
        <w:t>анк басшысы немесе Басқарма мүшесі не мәселені отырыстың күн тәртібіне енгізуге бастамашылық жасаған тұлға бұрыштама қойған, бекітуге, мақұлдауға, келісуге немесе қарауға шығарылатын құжаттардың жобалары;</w:t>
      </w:r>
    </w:p>
    <w:p w:rsidR="00E2044D" w:rsidRPr="00666BDA" w:rsidRDefault="00E2044D" w:rsidP="00E2044D">
      <w:pPr>
        <w:spacing w:after="120" w:line="240" w:lineRule="auto"/>
        <w:ind w:firstLine="709"/>
        <w:jc w:val="both"/>
        <w:rPr>
          <w:rFonts w:ascii="Times New Roman" w:hAnsi="Times New Roman" w:cs="Times New Roman"/>
          <w:sz w:val="24"/>
          <w:szCs w:val="24"/>
          <w:lang w:val="kk-KZ"/>
        </w:rPr>
      </w:pPr>
      <w:r w:rsidRPr="00666BDA">
        <w:rPr>
          <w:rFonts w:ascii="Times New Roman" w:hAnsi="Times New Roman" w:cs="Times New Roman"/>
          <w:sz w:val="24"/>
          <w:szCs w:val="24"/>
          <w:lang w:val="kk-KZ"/>
        </w:rPr>
        <w:t>- Басқарма төрағасының немесе Банк Басқармасы Мүшелерінің не мәселені отырыстың күн тәртібіне енгізуге бастамашылық жасаған тұлғаның қолы қойылған күн тәртібінің әрбір мәселесі бойынша Директорлар кеңесі шешімінің жобасы. Шешім жобасының мазмұнына қойылатын талаптар осы Ережеге 3-қосымшада келтірілген;</w:t>
      </w:r>
    </w:p>
    <w:p w:rsidR="00E2044D" w:rsidRPr="00666BDA" w:rsidRDefault="00E2044D" w:rsidP="00E2044D">
      <w:pPr>
        <w:spacing w:after="120" w:line="240" w:lineRule="auto"/>
        <w:ind w:firstLine="709"/>
        <w:jc w:val="both"/>
        <w:rPr>
          <w:rFonts w:ascii="Times New Roman" w:hAnsi="Times New Roman" w:cs="Times New Roman"/>
          <w:sz w:val="24"/>
          <w:szCs w:val="24"/>
          <w:lang w:val="kk-KZ"/>
        </w:rPr>
      </w:pPr>
      <w:r w:rsidRPr="00666BDA">
        <w:rPr>
          <w:rFonts w:ascii="Times New Roman" w:hAnsi="Times New Roman" w:cs="Times New Roman"/>
          <w:sz w:val="24"/>
          <w:szCs w:val="24"/>
          <w:lang w:val="kk-KZ"/>
        </w:rPr>
        <w:t>-</w:t>
      </w:r>
      <w:r w:rsidR="007D0EC7">
        <w:rPr>
          <w:rFonts w:ascii="Times New Roman" w:hAnsi="Times New Roman" w:cs="Times New Roman"/>
          <w:sz w:val="24"/>
          <w:szCs w:val="24"/>
          <w:lang w:val="kk-KZ"/>
        </w:rPr>
        <w:t xml:space="preserve"> </w:t>
      </w:r>
      <w:r w:rsidRPr="00666BDA">
        <w:rPr>
          <w:rFonts w:ascii="Times New Roman" w:hAnsi="Times New Roman" w:cs="Times New Roman"/>
          <w:sz w:val="24"/>
          <w:szCs w:val="24"/>
          <w:lang w:val="kk-KZ"/>
        </w:rPr>
        <w:t>Банк Басқармасы (қажет болған жағдайда) және Банктің алқалы-кеңесші органдары отырыстарының (шешімдерінің) хаттамаларынан үзінді көшірмелер (бар болған жағдайда);</w:t>
      </w:r>
    </w:p>
    <w:p w:rsidR="00E2044D" w:rsidRPr="00326143" w:rsidRDefault="00E2044D" w:rsidP="00E2044D">
      <w:pPr>
        <w:spacing w:after="120" w:line="240" w:lineRule="auto"/>
        <w:ind w:firstLine="709"/>
        <w:jc w:val="both"/>
        <w:rPr>
          <w:rFonts w:ascii="Times New Roman" w:hAnsi="Times New Roman" w:cs="Times New Roman"/>
          <w:sz w:val="24"/>
          <w:szCs w:val="24"/>
          <w:lang w:val="kk-KZ"/>
        </w:rPr>
      </w:pPr>
      <w:r w:rsidRPr="00326143">
        <w:rPr>
          <w:rFonts w:ascii="Times New Roman" w:hAnsi="Times New Roman" w:cs="Times New Roman"/>
          <w:sz w:val="24"/>
          <w:szCs w:val="24"/>
          <w:lang w:val="kk-KZ"/>
        </w:rPr>
        <w:t>- Банктің Директорлар кеңесі комитеттері шешімдерінің көшірмелері (шешімдерден үзінді көшірмелер) (болған жағдайда);</w:t>
      </w:r>
    </w:p>
    <w:p w:rsidR="00E2044D" w:rsidRPr="00351387" w:rsidRDefault="00E2044D" w:rsidP="00E2044D">
      <w:pPr>
        <w:spacing w:after="120" w:line="240" w:lineRule="auto"/>
        <w:ind w:firstLine="709"/>
        <w:jc w:val="both"/>
        <w:rPr>
          <w:rFonts w:ascii="Times New Roman" w:hAnsi="Times New Roman" w:cs="Times New Roman"/>
          <w:sz w:val="24"/>
          <w:szCs w:val="24"/>
          <w:lang w:val="kk-KZ"/>
        </w:rPr>
      </w:pPr>
      <w:r w:rsidRPr="00351387">
        <w:rPr>
          <w:rFonts w:ascii="Times New Roman" w:hAnsi="Times New Roman" w:cs="Times New Roman"/>
          <w:sz w:val="24"/>
          <w:szCs w:val="24"/>
          <w:lang w:val="kk-KZ"/>
        </w:rPr>
        <w:t>- Банктің Директорла</w:t>
      </w:r>
      <w:r w:rsidR="008B4F25">
        <w:rPr>
          <w:rFonts w:ascii="Times New Roman" w:hAnsi="Times New Roman" w:cs="Times New Roman"/>
          <w:sz w:val="24"/>
          <w:szCs w:val="24"/>
          <w:lang w:val="kk-KZ"/>
        </w:rPr>
        <w:t>р кеңесінің сырттай отырысының б</w:t>
      </w:r>
      <w:r w:rsidRPr="00351387">
        <w:rPr>
          <w:rFonts w:ascii="Times New Roman" w:hAnsi="Times New Roman" w:cs="Times New Roman"/>
          <w:sz w:val="24"/>
          <w:szCs w:val="24"/>
          <w:lang w:val="kk-KZ"/>
        </w:rPr>
        <w:t>юллетені (Директорлар кеңесінің сырттай отырысы өткізілген жағдайда);</w:t>
      </w:r>
    </w:p>
    <w:p w:rsidR="0009783C" w:rsidRPr="00C2733C" w:rsidRDefault="00E2044D" w:rsidP="00E2044D">
      <w:pPr>
        <w:spacing w:after="120" w:line="240" w:lineRule="auto"/>
        <w:ind w:firstLine="709"/>
        <w:jc w:val="both"/>
        <w:rPr>
          <w:rFonts w:ascii="Times New Roman" w:hAnsi="Times New Roman" w:cs="Times New Roman"/>
          <w:sz w:val="24"/>
          <w:szCs w:val="24"/>
          <w:lang w:val="kk-KZ"/>
        </w:rPr>
      </w:pPr>
      <w:r w:rsidRPr="00C2733C">
        <w:rPr>
          <w:rFonts w:ascii="Times New Roman" w:hAnsi="Times New Roman" w:cs="Times New Roman"/>
          <w:sz w:val="24"/>
          <w:szCs w:val="24"/>
          <w:lang w:val="kk-KZ"/>
        </w:rPr>
        <w:t>- басқа да қосымша құжаттар, олар болған жағдайда (презентациялар, мемлекеттік органдар және (немесе) өзге де заңды тұлғалар шешімдерінің көшірмелері, көрсетілген мәселелердің күн тәртібіне енгізілуін негіздейтін анықтамалық материалдар)</w:t>
      </w:r>
      <w:r w:rsidR="0009783C" w:rsidRPr="00C2733C">
        <w:rPr>
          <w:rFonts w:ascii="Times New Roman" w:hAnsi="Times New Roman" w:cs="Times New Roman"/>
          <w:sz w:val="24"/>
          <w:szCs w:val="24"/>
          <w:lang w:val="kk-KZ"/>
        </w:rPr>
        <w:t>.</w:t>
      </w:r>
    </w:p>
    <w:p w:rsidR="00E2044D" w:rsidRPr="00C2733C" w:rsidRDefault="00E2044D" w:rsidP="00E2044D">
      <w:pPr>
        <w:spacing w:after="120" w:line="240" w:lineRule="auto"/>
        <w:ind w:firstLine="709"/>
        <w:jc w:val="both"/>
        <w:rPr>
          <w:rFonts w:ascii="Times New Roman" w:hAnsi="Times New Roman" w:cs="Times New Roman"/>
          <w:sz w:val="24"/>
          <w:szCs w:val="24"/>
          <w:lang w:val="kk-KZ"/>
        </w:rPr>
      </w:pPr>
      <w:r w:rsidRPr="00C2733C">
        <w:rPr>
          <w:rFonts w:ascii="Times New Roman" w:hAnsi="Times New Roman" w:cs="Times New Roman"/>
          <w:sz w:val="24"/>
          <w:szCs w:val="24"/>
          <w:lang w:val="kk-KZ"/>
        </w:rPr>
        <w:lastRenderedPageBreak/>
        <w:t xml:space="preserve">Ірі мәміле және (немесе) мүдделілік болуына орай жасалатын мәміле жасасу туралы шешім қабылдау туралы мәселе қаралған жағдайда, мәміле туралы ақпарат мәміленің тараптары, мәміленің орындалу мерзімдері мен шарттары, тартылған адамдардың қатысу үлестерінің сипаты мен көлемі туралы мәліметтерді, сондай-ақ бағалаушының есебін (Қазақстан Республикасы "Акционерлік қоғамдар туралы" </w:t>
      </w:r>
      <w:r>
        <w:rPr>
          <w:rFonts w:ascii="Times New Roman" w:hAnsi="Times New Roman" w:cs="Times New Roman"/>
          <w:sz w:val="24"/>
          <w:szCs w:val="24"/>
          <w:lang w:val="kk-KZ"/>
        </w:rPr>
        <w:t>з</w:t>
      </w:r>
      <w:r w:rsidRPr="00C2733C">
        <w:rPr>
          <w:rFonts w:ascii="Times New Roman" w:hAnsi="Times New Roman" w:cs="Times New Roman"/>
          <w:sz w:val="24"/>
          <w:szCs w:val="24"/>
          <w:lang w:val="kk-KZ"/>
        </w:rPr>
        <w:t>аңының 69-бабының 1-тармағында көзделген жағдайда) қамтуға тиіс.</w:t>
      </w:r>
    </w:p>
    <w:p w:rsidR="00E2044D" w:rsidRPr="00C2733C" w:rsidRDefault="00E2044D" w:rsidP="00E2044D">
      <w:pPr>
        <w:spacing w:after="120" w:line="240" w:lineRule="auto"/>
        <w:ind w:firstLine="709"/>
        <w:jc w:val="both"/>
        <w:rPr>
          <w:rFonts w:ascii="Times New Roman" w:hAnsi="Times New Roman" w:cs="Times New Roman"/>
          <w:sz w:val="24"/>
          <w:szCs w:val="24"/>
          <w:lang w:val="kk-KZ"/>
        </w:rPr>
      </w:pPr>
      <w:r w:rsidRPr="00C2733C">
        <w:rPr>
          <w:rFonts w:ascii="Times New Roman" w:hAnsi="Times New Roman" w:cs="Times New Roman"/>
          <w:sz w:val="24"/>
          <w:szCs w:val="24"/>
          <w:lang w:val="kk-KZ"/>
        </w:rPr>
        <w:t>Директорлар кеңесінің отырысын өткізу туралы хабарламада міндетті түрде Банктің директорлар кеңестері комитеттерінің отырыстарында қаралатын мәселелердің тізбесі болуға тиіс.</w:t>
      </w:r>
    </w:p>
    <w:p w:rsidR="00E2044D" w:rsidRPr="00C2733C" w:rsidRDefault="00E2044D" w:rsidP="00E2044D">
      <w:pPr>
        <w:spacing w:after="120" w:line="240" w:lineRule="auto"/>
        <w:ind w:firstLine="709"/>
        <w:jc w:val="both"/>
        <w:rPr>
          <w:rFonts w:ascii="Times New Roman" w:hAnsi="Times New Roman" w:cs="Times New Roman"/>
          <w:sz w:val="24"/>
          <w:szCs w:val="24"/>
          <w:lang w:val="kk-KZ"/>
        </w:rPr>
      </w:pPr>
      <w:r w:rsidRPr="00C2733C">
        <w:rPr>
          <w:rFonts w:ascii="Times New Roman" w:hAnsi="Times New Roman" w:cs="Times New Roman"/>
          <w:sz w:val="24"/>
          <w:szCs w:val="24"/>
          <w:lang w:val="kk-KZ"/>
        </w:rPr>
        <w:t>Банктің корпоративтік хатшысы Банктің құпия ақпаратын қамтитын Директорлар кеңесі отырысын</w:t>
      </w:r>
      <w:r w:rsidR="007D0EC7" w:rsidRPr="00C2733C">
        <w:rPr>
          <w:rFonts w:ascii="Times New Roman" w:hAnsi="Times New Roman" w:cs="Times New Roman"/>
          <w:sz w:val="24"/>
          <w:szCs w:val="24"/>
          <w:lang w:val="kk-KZ"/>
        </w:rPr>
        <w:t xml:space="preserve">ың материалдарына, оның ішінде </w:t>
      </w:r>
      <w:r w:rsidR="007D0EC7">
        <w:rPr>
          <w:rFonts w:ascii="Times New Roman" w:hAnsi="Times New Roman" w:cs="Times New Roman"/>
          <w:sz w:val="24"/>
          <w:szCs w:val="24"/>
          <w:lang w:val="kk-KZ"/>
        </w:rPr>
        <w:t>Б</w:t>
      </w:r>
      <w:r w:rsidRPr="00C2733C">
        <w:rPr>
          <w:rFonts w:ascii="Times New Roman" w:hAnsi="Times New Roman" w:cs="Times New Roman"/>
          <w:sz w:val="24"/>
          <w:szCs w:val="24"/>
          <w:lang w:val="kk-KZ"/>
        </w:rPr>
        <w:t xml:space="preserve">анктің ішкі аудит бөлімшесінің мәселелері бойынша материалдарға еркін қол жеткізуге қорғау шараларын қабылдау – </w:t>
      </w:r>
      <w:r w:rsidR="007D0EC7">
        <w:rPr>
          <w:rFonts w:ascii="Times New Roman" w:hAnsi="Times New Roman" w:cs="Times New Roman"/>
          <w:sz w:val="24"/>
          <w:szCs w:val="24"/>
          <w:lang w:val="kk-KZ"/>
        </w:rPr>
        <w:t>құпия сөздерді</w:t>
      </w:r>
      <w:r w:rsidRPr="00C2733C">
        <w:rPr>
          <w:rFonts w:ascii="Times New Roman" w:hAnsi="Times New Roman" w:cs="Times New Roman"/>
          <w:sz w:val="24"/>
          <w:szCs w:val="24"/>
          <w:lang w:val="kk-KZ"/>
        </w:rPr>
        <w:t xml:space="preserve"> белгілеу арқылы шектеуді қамтамасыз етеді. Сонымен қатар, файлға қол жетімділікті шектеуден басқа, оны жоюға, өзгертуге және басқа да техникалық мүмкін шектеулерге тыйым салынады.</w:t>
      </w:r>
    </w:p>
    <w:p w:rsidR="00C06D9C" w:rsidRPr="00C2733C" w:rsidRDefault="00ED732A" w:rsidP="00E2044D">
      <w:pPr>
        <w:spacing w:after="12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Құпия сөз</w:t>
      </w:r>
      <w:r w:rsidR="00E2044D" w:rsidRPr="00C2733C">
        <w:rPr>
          <w:rFonts w:ascii="Times New Roman" w:hAnsi="Times New Roman" w:cs="Times New Roman"/>
          <w:sz w:val="24"/>
          <w:szCs w:val="24"/>
          <w:lang w:val="kk-KZ"/>
        </w:rPr>
        <w:t>дерді орнату үшін еншілес ұйымдардың құпия ақпараты бар файлдарға парольдерді орнатуға мүмкіндік беретін мұрағатшылар бағдарламалары пайдаланылуы мүмкін, мысалы: WinRAR, WinZip және т. б.</w:t>
      </w:r>
    </w:p>
    <w:p w:rsidR="00E86BDD" w:rsidRPr="00C2733C" w:rsidRDefault="00E86BDD" w:rsidP="00E86BDD">
      <w:pPr>
        <w:spacing w:after="12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Құпия сөздерді</w:t>
      </w:r>
      <w:r w:rsidRPr="00C2733C">
        <w:rPr>
          <w:rFonts w:ascii="Times New Roman" w:hAnsi="Times New Roman" w:cs="Times New Roman"/>
          <w:sz w:val="24"/>
          <w:szCs w:val="24"/>
          <w:lang w:val="kk-KZ"/>
        </w:rPr>
        <w:t xml:space="preserve"> басқару </w:t>
      </w:r>
      <w:r>
        <w:rPr>
          <w:rFonts w:ascii="Times New Roman" w:hAnsi="Times New Roman" w:cs="Times New Roman"/>
          <w:sz w:val="24"/>
          <w:szCs w:val="24"/>
          <w:lang w:val="kk-KZ"/>
        </w:rPr>
        <w:t>үдері</w:t>
      </w:r>
      <w:r w:rsidRPr="00C2733C">
        <w:rPr>
          <w:rFonts w:ascii="Times New Roman" w:hAnsi="Times New Roman" w:cs="Times New Roman"/>
          <w:sz w:val="24"/>
          <w:szCs w:val="24"/>
          <w:lang w:val="kk-KZ"/>
        </w:rPr>
        <w:t xml:space="preserve">стерін ұйымдастыру жөніндегі талаптар </w:t>
      </w:r>
      <w:r>
        <w:rPr>
          <w:rFonts w:ascii="Times New Roman" w:hAnsi="Times New Roman" w:cs="Times New Roman"/>
          <w:sz w:val="24"/>
          <w:szCs w:val="24"/>
          <w:lang w:val="kk-KZ"/>
        </w:rPr>
        <w:t>Б</w:t>
      </w:r>
      <w:r w:rsidRPr="00C2733C">
        <w:rPr>
          <w:rFonts w:ascii="Times New Roman" w:hAnsi="Times New Roman" w:cs="Times New Roman"/>
          <w:sz w:val="24"/>
          <w:szCs w:val="24"/>
          <w:lang w:val="kk-KZ"/>
        </w:rPr>
        <w:t>анктің ақпараттық қауіпсіздікті қамтамасыз ету жөніндегі ішкі құжаттарында айқындалады.</w:t>
      </w:r>
    </w:p>
    <w:p w:rsidR="00E86BDD" w:rsidRPr="001861A3" w:rsidRDefault="00E86BDD" w:rsidP="00E86BDD">
      <w:pPr>
        <w:spacing w:after="120" w:line="240" w:lineRule="auto"/>
        <w:ind w:firstLine="709"/>
        <w:jc w:val="both"/>
        <w:rPr>
          <w:rFonts w:ascii="Times New Roman" w:hAnsi="Times New Roman" w:cs="Times New Roman"/>
          <w:sz w:val="24"/>
          <w:szCs w:val="24"/>
          <w:lang w:val="kk-KZ"/>
        </w:rPr>
      </w:pPr>
      <w:r w:rsidRPr="001861A3">
        <w:rPr>
          <w:rFonts w:ascii="Times New Roman" w:hAnsi="Times New Roman" w:cs="Times New Roman"/>
          <w:sz w:val="24"/>
          <w:szCs w:val="24"/>
          <w:lang w:val="kk-KZ"/>
        </w:rPr>
        <w:t xml:space="preserve">Банктің корпоративтік хатшысы белгіленген </w:t>
      </w:r>
      <w:r>
        <w:rPr>
          <w:rFonts w:ascii="Times New Roman" w:hAnsi="Times New Roman" w:cs="Times New Roman"/>
          <w:sz w:val="24"/>
          <w:szCs w:val="24"/>
          <w:lang w:val="kk-KZ"/>
        </w:rPr>
        <w:t>құпия сөз</w:t>
      </w:r>
      <w:r w:rsidRPr="001861A3">
        <w:rPr>
          <w:rFonts w:ascii="Times New Roman" w:hAnsi="Times New Roman" w:cs="Times New Roman"/>
          <w:sz w:val="24"/>
          <w:szCs w:val="24"/>
          <w:lang w:val="kk-KZ"/>
        </w:rPr>
        <w:t xml:space="preserve">дерді Директорлар кеңесінің мүшелеріне және </w:t>
      </w:r>
      <w:r>
        <w:rPr>
          <w:rFonts w:ascii="Times New Roman" w:hAnsi="Times New Roman" w:cs="Times New Roman"/>
          <w:sz w:val="24"/>
          <w:szCs w:val="24"/>
          <w:lang w:val="kk-KZ"/>
        </w:rPr>
        <w:t>Ж</w:t>
      </w:r>
      <w:r w:rsidRPr="001861A3">
        <w:rPr>
          <w:rFonts w:ascii="Times New Roman" w:hAnsi="Times New Roman" w:cs="Times New Roman"/>
          <w:sz w:val="24"/>
          <w:szCs w:val="24"/>
          <w:lang w:val="kk-KZ"/>
        </w:rPr>
        <w:t>алғыз акционердің мүдделі бөлімшесінің қызметкерлеріне телефон байланысы арқылы беруді қамтамасыз етеді.</w:t>
      </w:r>
    </w:p>
    <w:p w:rsidR="00E86BDD" w:rsidRPr="001861A3" w:rsidRDefault="00E86BDD" w:rsidP="00E86BDD">
      <w:pPr>
        <w:spacing w:after="120" w:line="240" w:lineRule="auto"/>
        <w:ind w:firstLine="709"/>
        <w:jc w:val="both"/>
        <w:rPr>
          <w:rFonts w:ascii="Times New Roman" w:hAnsi="Times New Roman" w:cs="Times New Roman"/>
          <w:sz w:val="24"/>
          <w:szCs w:val="24"/>
          <w:lang w:val="kk-KZ"/>
        </w:rPr>
      </w:pPr>
      <w:r w:rsidRPr="001861A3">
        <w:rPr>
          <w:rFonts w:ascii="Times New Roman" w:hAnsi="Times New Roman" w:cs="Times New Roman"/>
          <w:sz w:val="24"/>
          <w:szCs w:val="24"/>
          <w:lang w:val="kk-KZ"/>
        </w:rPr>
        <w:t>Банктің корпоративтік хатшысы осы ереже шеңберінде функционалдық міндеттерін жүзеге асыру кезінде Қазақстан Республикасының заңнамасына, Еңбек шартына және Банктің ішкі құжаттарына сәйкес жауапты болады.</w:t>
      </w:r>
    </w:p>
    <w:p w:rsidR="00812F91" w:rsidRPr="00A4663E" w:rsidRDefault="00E86BDD" w:rsidP="00E86BDD">
      <w:pPr>
        <w:spacing w:after="120" w:line="240" w:lineRule="auto"/>
        <w:ind w:firstLine="709"/>
        <w:jc w:val="both"/>
        <w:rPr>
          <w:rFonts w:ascii="Times New Roman" w:hAnsi="Times New Roman" w:cs="Times New Roman"/>
          <w:sz w:val="24"/>
          <w:szCs w:val="24"/>
          <w:lang w:val="kk-KZ"/>
        </w:rPr>
      </w:pPr>
      <w:r w:rsidRPr="00A4663E">
        <w:rPr>
          <w:rFonts w:ascii="Times New Roman" w:hAnsi="Times New Roman" w:cs="Times New Roman"/>
          <w:sz w:val="24"/>
          <w:szCs w:val="24"/>
          <w:lang w:val="kk-KZ"/>
        </w:rPr>
        <w:t xml:space="preserve">Банк </w:t>
      </w:r>
      <w:r>
        <w:rPr>
          <w:rFonts w:ascii="Times New Roman" w:hAnsi="Times New Roman" w:cs="Times New Roman"/>
          <w:sz w:val="24"/>
          <w:szCs w:val="24"/>
          <w:lang w:val="kk-KZ"/>
        </w:rPr>
        <w:t>Б</w:t>
      </w:r>
      <w:r w:rsidRPr="00A4663E">
        <w:rPr>
          <w:rFonts w:ascii="Times New Roman" w:hAnsi="Times New Roman" w:cs="Times New Roman"/>
          <w:sz w:val="24"/>
          <w:szCs w:val="24"/>
          <w:lang w:val="kk-KZ"/>
        </w:rPr>
        <w:t xml:space="preserve">анктің қызметіне қатысты сұрақтарға жауап алу үшін </w:t>
      </w:r>
      <w:r>
        <w:rPr>
          <w:rFonts w:ascii="Times New Roman" w:hAnsi="Times New Roman" w:cs="Times New Roman"/>
          <w:sz w:val="24"/>
          <w:szCs w:val="24"/>
          <w:lang w:val="kk-KZ"/>
        </w:rPr>
        <w:t>Ж</w:t>
      </w:r>
      <w:r w:rsidRPr="00A4663E">
        <w:rPr>
          <w:rFonts w:ascii="Times New Roman" w:hAnsi="Times New Roman" w:cs="Times New Roman"/>
          <w:sz w:val="24"/>
          <w:szCs w:val="24"/>
          <w:lang w:val="kk-KZ"/>
        </w:rPr>
        <w:t>алғыз акционердің өкілдері жүгіне алатын жауапты қызметкерлердің байланыс тізбесін жасайды және кейіннен белгіленген тәртіппен бекітеді. Банктің жауапты қызметкерлерінің байланыс тізбесі қажеттілігіне қарай, бірақ тоқсанына кемінде бір рет жаңартылады</w:t>
      </w:r>
      <w:r w:rsidR="00812F91" w:rsidRPr="00A4663E">
        <w:rPr>
          <w:rFonts w:ascii="Times New Roman" w:hAnsi="Times New Roman" w:cs="Times New Roman"/>
          <w:sz w:val="24"/>
          <w:szCs w:val="24"/>
          <w:lang w:val="kk-KZ"/>
        </w:rPr>
        <w:t>.</w:t>
      </w:r>
    </w:p>
    <w:p w:rsidR="007B0958" w:rsidRPr="00A4663E" w:rsidRDefault="005129FE" w:rsidP="007B0958">
      <w:pPr>
        <w:spacing w:after="120" w:line="240" w:lineRule="auto"/>
        <w:ind w:firstLine="709"/>
        <w:jc w:val="both"/>
        <w:rPr>
          <w:rFonts w:ascii="Times New Roman" w:hAnsi="Times New Roman" w:cs="Times New Roman"/>
          <w:sz w:val="24"/>
          <w:szCs w:val="24"/>
          <w:lang w:val="kk-KZ"/>
        </w:rPr>
      </w:pPr>
      <w:r w:rsidRPr="00A4663E">
        <w:rPr>
          <w:rFonts w:ascii="Times New Roman" w:hAnsi="Times New Roman" w:cs="Times New Roman"/>
          <w:sz w:val="24"/>
          <w:szCs w:val="24"/>
          <w:lang w:val="kk-KZ"/>
        </w:rPr>
        <w:t>4</w:t>
      </w:r>
      <w:r w:rsidR="0060385D" w:rsidRPr="00A4663E">
        <w:rPr>
          <w:rFonts w:ascii="Times New Roman" w:hAnsi="Times New Roman" w:cs="Times New Roman"/>
          <w:sz w:val="24"/>
          <w:szCs w:val="24"/>
          <w:lang w:val="kk-KZ"/>
        </w:rPr>
        <w:t>4</w:t>
      </w:r>
      <w:r w:rsidR="0009783C" w:rsidRPr="00A4663E">
        <w:rPr>
          <w:rFonts w:ascii="Times New Roman" w:hAnsi="Times New Roman" w:cs="Times New Roman"/>
          <w:sz w:val="24"/>
          <w:szCs w:val="24"/>
          <w:lang w:val="kk-KZ"/>
        </w:rPr>
        <w:t xml:space="preserve">. </w:t>
      </w:r>
      <w:r w:rsidR="007B0958" w:rsidRPr="00A4663E">
        <w:rPr>
          <w:rFonts w:ascii="Times New Roman" w:hAnsi="Times New Roman" w:cs="Times New Roman"/>
          <w:sz w:val="24"/>
          <w:szCs w:val="24"/>
          <w:lang w:val="kk-KZ"/>
        </w:rPr>
        <w:t xml:space="preserve">Отырысты өткізу туралы хабарлама, сондай-ақ оған қоса берілетін қажетті материалдар Директорлар кеңесінің мүшелеріне жазбаша нысанда немесе </w:t>
      </w:r>
      <w:r w:rsidR="007B0958">
        <w:rPr>
          <w:rFonts w:ascii="Times New Roman" w:hAnsi="Times New Roman" w:cs="Times New Roman"/>
          <w:sz w:val="24"/>
          <w:szCs w:val="24"/>
          <w:lang w:val="kk-KZ"/>
        </w:rPr>
        <w:t>Д</w:t>
      </w:r>
      <w:r w:rsidR="007B0958" w:rsidRPr="00A4663E">
        <w:rPr>
          <w:rFonts w:ascii="Times New Roman" w:hAnsi="Times New Roman" w:cs="Times New Roman"/>
          <w:sz w:val="24"/>
          <w:szCs w:val="24"/>
          <w:lang w:val="kk-KZ"/>
        </w:rPr>
        <w:t>иректорлар кеңесі мүшелерінің келісімі бойынша оларға ыңғайлы өзге де тәсілмен (оның ішінде пошта, факсимильдік, электрондық немесе өзге де байланысты пайдалану арқылы, ұжымдық жұмыс жүйесінде орналастыру арқылы) жіберіледі.</w:t>
      </w:r>
    </w:p>
    <w:p w:rsidR="0009783C" w:rsidRPr="00A4663E" w:rsidRDefault="007B0958" w:rsidP="007B0958">
      <w:pPr>
        <w:spacing w:after="120" w:line="240" w:lineRule="auto"/>
        <w:ind w:firstLine="709"/>
        <w:jc w:val="both"/>
        <w:rPr>
          <w:rFonts w:ascii="Times New Roman" w:hAnsi="Times New Roman" w:cs="Times New Roman"/>
          <w:sz w:val="24"/>
          <w:szCs w:val="24"/>
          <w:lang w:val="kk-KZ"/>
        </w:rPr>
      </w:pPr>
      <w:r w:rsidRPr="00A4663E">
        <w:rPr>
          <w:rFonts w:ascii="Times New Roman" w:hAnsi="Times New Roman" w:cs="Times New Roman"/>
          <w:sz w:val="24"/>
          <w:szCs w:val="24"/>
          <w:lang w:val="kk-KZ"/>
        </w:rPr>
        <w:t>45. Банктің қызметіне әсер ететін қандай да бір мәселелерді шұғыл шешу қажеттілігі туындаған жағдайда, қажетті материалдармен бірге хабарлама жіберу мерзімі Директорлар кеңесі төрағасының келісу бұрыштамасы бойынша қысқартылуы мүмкін</w:t>
      </w:r>
      <w:r w:rsidR="0009783C" w:rsidRPr="00A4663E">
        <w:rPr>
          <w:rFonts w:ascii="Times New Roman" w:hAnsi="Times New Roman" w:cs="Times New Roman"/>
          <w:sz w:val="24"/>
          <w:szCs w:val="24"/>
          <w:lang w:val="kk-KZ"/>
        </w:rPr>
        <w:t xml:space="preserve">. </w:t>
      </w:r>
    </w:p>
    <w:p w:rsidR="00F85121" w:rsidRPr="001D57F9" w:rsidRDefault="005129FE" w:rsidP="00DA5E77">
      <w:pPr>
        <w:spacing w:after="120" w:line="240" w:lineRule="auto"/>
        <w:ind w:firstLine="709"/>
        <w:jc w:val="both"/>
        <w:rPr>
          <w:rFonts w:ascii="Times New Roman" w:hAnsi="Times New Roman" w:cs="Times New Roman"/>
          <w:sz w:val="24"/>
          <w:szCs w:val="24"/>
          <w:lang w:val="kk-KZ"/>
        </w:rPr>
      </w:pPr>
      <w:r w:rsidRPr="00A4663E">
        <w:rPr>
          <w:rFonts w:ascii="Times New Roman" w:hAnsi="Times New Roman" w:cs="Times New Roman"/>
          <w:sz w:val="24"/>
          <w:szCs w:val="24"/>
          <w:lang w:val="kk-KZ"/>
        </w:rPr>
        <w:t>4</w:t>
      </w:r>
      <w:r w:rsidR="0060385D" w:rsidRPr="00A4663E">
        <w:rPr>
          <w:rFonts w:ascii="Times New Roman" w:hAnsi="Times New Roman" w:cs="Times New Roman"/>
          <w:sz w:val="24"/>
          <w:szCs w:val="24"/>
          <w:lang w:val="kk-KZ"/>
        </w:rPr>
        <w:t>6</w:t>
      </w:r>
      <w:r w:rsidR="0009783C" w:rsidRPr="00A4663E">
        <w:rPr>
          <w:rFonts w:ascii="Times New Roman" w:hAnsi="Times New Roman" w:cs="Times New Roman"/>
          <w:sz w:val="24"/>
          <w:szCs w:val="24"/>
          <w:lang w:val="kk-KZ"/>
        </w:rPr>
        <w:t xml:space="preserve">. </w:t>
      </w:r>
      <w:r w:rsidR="00837DAA" w:rsidRPr="00A4663E">
        <w:rPr>
          <w:rFonts w:ascii="Times New Roman" w:hAnsi="Times New Roman" w:cs="Times New Roman"/>
          <w:sz w:val="24"/>
          <w:szCs w:val="24"/>
          <w:lang w:val="kk-KZ"/>
        </w:rPr>
        <w:t xml:space="preserve">Директорлар кеңесінің отырыстарына материалдарды түпкілікті қалыптастыруды Корпоративтік хатшы жүзеге асырады. Отырыстарға материалдар және директорлар кеңесі отырыстарының хаттамалары басым болып табылады және бұл мұндай құжаттарды бірінші кезекте </w:t>
      </w:r>
      <w:r w:rsidR="00837DAA">
        <w:rPr>
          <w:rFonts w:ascii="Times New Roman" w:hAnsi="Times New Roman" w:cs="Times New Roman"/>
          <w:sz w:val="24"/>
          <w:szCs w:val="24"/>
          <w:lang w:val="kk-KZ"/>
        </w:rPr>
        <w:t>Б</w:t>
      </w:r>
      <w:r w:rsidR="00837DAA" w:rsidRPr="00A4663E">
        <w:rPr>
          <w:rFonts w:ascii="Times New Roman" w:hAnsi="Times New Roman" w:cs="Times New Roman"/>
          <w:sz w:val="24"/>
          <w:szCs w:val="24"/>
          <w:lang w:val="kk-KZ"/>
        </w:rPr>
        <w:t xml:space="preserve">анктің құрылымдық бөлімшелері дайындайтынын және (немесе) келісетінін білдіреді. Отырыстың күн тәртібін қоспағанда, материалдарды Банктің мүдделі </w:t>
      </w:r>
      <w:r w:rsidR="00837DAA" w:rsidRPr="00C1597F">
        <w:rPr>
          <w:rFonts w:ascii="Times New Roman" w:hAnsi="Times New Roman" w:cs="Times New Roman"/>
          <w:sz w:val="24"/>
          <w:szCs w:val="24"/>
          <w:lang w:val="kk-KZ"/>
        </w:rPr>
        <w:t xml:space="preserve">құрылымдық бөлімшелері отырыс өткізілетін болжамды күнге дейін 15 (он бес) жұмыс күнінен кешіктірілмейтін мерзімде Корпоративтік хатшыға ұсынады. Қажетті материалдар көрсетілген мерзімде берілмеген және (немесе) олар тиісті түрде берілмеген жағдайда мәселе </w:t>
      </w:r>
      <w:r w:rsidR="00837DAA" w:rsidRPr="001D57F9">
        <w:rPr>
          <w:rFonts w:ascii="Times New Roman" w:hAnsi="Times New Roman" w:cs="Times New Roman"/>
          <w:sz w:val="24"/>
          <w:szCs w:val="24"/>
          <w:lang w:val="kk-KZ"/>
        </w:rPr>
        <w:t>отырыстың күн тәртібіне енгізілмейді</w:t>
      </w:r>
      <w:r w:rsidR="0009783C" w:rsidRPr="001D57F9">
        <w:rPr>
          <w:rFonts w:ascii="Times New Roman" w:hAnsi="Times New Roman" w:cs="Times New Roman"/>
          <w:sz w:val="24"/>
          <w:szCs w:val="24"/>
          <w:lang w:val="kk-KZ"/>
        </w:rPr>
        <w:t>.</w:t>
      </w:r>
    </w:p>
    <w:p w:rsidR="00667C50" w:rsidRPr="001D57F9" w:rsidRDefault="005129FE" w:rsidP="004A212C">
      <w:pPr>
        <w:tabs>
          <w:tab w:val="left" w:pos="993"/>
        </w:tabs>
        <w:spacing w:after="12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lastRenderedPageBreak/>
        <w:t>4</w:t>
      </w:r>
      <w:r w:rsidR="0060385D" w:rsidRPr="001D57F9">
        <w:rPr>
          <w:rFonts w:ascii="Times New Roman" w:hAnsi="Times New Roman" w:cs="Times New Roman"/>
          <w:sz w:val="24"/>
          <w:szCs w:val="24"/>
          <w:lang w:val="kk-KZ"/>
        </w:rPr>
        <w:t>7</w:t>
      </w:r>
      <w:r w:rsidR="0009783C" w:rsidRPr="001D57F9">
        <w:rPr>
          <w:rFonts w:ascii="Times New Roman" w:hAnsi="Times New Roman" w:cs="Times New Roman"/>
          <w:sz w:val="24"/>
          <w:szCs w:val="24"/>
          <w:lang w:val="kk-KZ"/>
        </w:rPr>
        <w:t xml:space="preserve">. </w:t>
      </w:r>
      <w:r w:rsidR="00F24205" w:rsidRPr="001D57F9">
        <w:rPr>
          <w:rFonts w:ascii="Times New Roman" w:hAnsi="Times New Roman" w:cs="Times New Roman"/>
          <w:sz w:val="24"/>
          <w:szCs w:val="24"/>
          <w:lang w:val="kk-KZ"/>
        </w:rPr>
        <w:t>Директорлар кеңесі отырысының күн тәртібіндегі мәселеге қатысты Директорлар кеңесінің шешім жобасы мен түсіндірме жазбахатына Қазақстан Республикасының заңнамасына және Банктің ішкі құжаттарына сәйкес Директорлар кеңесінің отырысына мәселені шығару</w:t>
      </w:r>
      <w:r w:rsidR="002D4D10" w:rsidRPr="001D57F9">
        <w:rPr>
          <w:rFonts w:ascii="Times New Roman" w:hAnsi="Times New Roman" w:cs="Times New Roman"/>
          <w:sz w:val="24"/>
          <w:szCs w:val="24"/>
          <w:lang w:val="kk-KZ"/>
        </w:rPr>
        <w:t>ға</w:t>
      </w:r>
      <w:r w:rsidR="00F24205" w:rsidRPr="001D57F9">
        <w:rPr>
          <w:rFonts w:ascii="Times New Roman" w:hAnsi="Times New Roman" w:cs="Times New Roman"/>
          <w:sz w:val="24"/>
          <w:szCs w:val="24"/>
          <w:lang w:val="kk-KZ"/>
        </w:rPr>
        <w:t xml:space="preserve"> құқығы бар</w:t>
      </w:r>
      <w:r w:rsidR="002D4D10" w:rsidRPr="001D57F9">
        <w:rPr>
          <w:rFonts w:ascii="Times New Roman" w:hAnsi="Times New Roman" w:cs="Times New Roman"/>
          <w:sz w:val="24"/>
          <w:szCs w:val="24"/>
          <w:lang w:val="kk-KZ"/>
        </w:rPr>
        <w:t>,</w:t>
      </w:r>
      <w:r w:rsidR="00F24205" w:rsidRPr="001D57F9">
        <w:rPr>
          <w:rFonts w:ascii="Times New Roman" w:hAnsi="Times New Roman" w:cs="Times New Roman"/>
          <w:sz w:val="24"/>
          <w:szCs w:val="24"/>
          <w:lang w:val="kk-KZ"/>
        </w:rPr>
        <w:t xml:space="preserve"> </w:t>
      </w:r>
      <w:r w:rsidR="002D4D10" w:rsidRPr="001D57F9">
        <w:rPr>
          <w:rFonts w:ascii="Times New Roman" w:hAnsi="Times New Roman" w:cs="Times New Roman"/>
          <w:sz w:val="24"/>
          <w:szCs w:val="24"/>
          <w:lang w:val="kk-KZ"/>
        </w:rPr>
        <w:t>күн тәртібіне мәселені енгізетін бастамашы қол қоюы тиіс</w:t>
      </w:r>
      <w:r w:rsidR="004A212C" w:rsidRPr="001D57F9">
        <w:rPr>
          <w:rFonts w:ascii="Times New Roman" w:hAnsi="Times New Roman" w:cs="Times New Roman"/>
          <w:sz w:val="24"/>
          <w:szCs w:val="24"/>
          <w:lang w:val="kk-KZ"/>
        </w:rPr>
        <w:t xml:space="preserve">. </w:t>
      </w:r>
      <w:r w:rsidR="002D4D10" w:rsidRPr="001D57F9">
        <w:rPr>
          <w:rFonts w:ascii="Times New Roman" w:hAnsi="Times New Roman" w:cs="Times New Roman"/>
          <w:sz w:val="24"/>
          <w:szCs w:val="24"/>
          <w:lang w:val="kk-KZ"/>
        </w:rPr>
        <w:t>Мәселені қарастырудың бастамашысы Банктің атқарушы органы болып табылған жағдайда Директорлар кеңесінің шешім жобасы мен түсіндірме жазбахатына бастама жасайтын құрылымдық бөлімшенің тікелей орындаушысы, құқықтық қамтамасыз ету мәселелері үшін жауапты құрылымдық бөлімшенің басшысы, тәуекелдерді басқару  мәселелері үшін жауапты құрылымдық бөлімшенің басшысы (тәуекелдерге қарай), басқарушы директор (бар болса), атқарушы органның жетекшілік ететін мүшесі бұрыштама қоюы және атқарушы органның төрағасы (немесе оның міндеттерін атқаратын тұлға) қол қоюы тиіс</w:t>
      </w:r>
      <w:r w:rsidR="004A212C" w:rsidRPr="001D57F9">
        <w:rPr>
          <w:rFonts w:ascii="Times New Roman" w:hAnsi="Times New Roman" w:cs="Times New Roman"/>
          <w:sz w:val="24"/>
          <w:szCs w:val="24"/>
          <w:lang w:val="kk-KZ"/>
        </w:rPr>
        <w:t xml:space="preserve">. </w:t>
      </w:r>
      <w:r w:rsidR="002D4D10" w:rsidRPr="001D57F9">
        <w:rPr>
          <w:rFonts w:ascii="Times New Roman" w:hAnsi="Times New Roman" w:cs="Times New Roman"/>
          <w:sz w:val="24"/>
          <w:szCs w:val="24"/>
          <w:lang w:val="kk-KZ"/>
        </w:rPr>
        <w:t>Түсіндірме жазбахат материалдарының әр парағын</w:t>
      </w:r>
      <w:r w:rsidR="00445305" w:rsidRPr="001D57F9">
        <w:rPr>
          <w:rFonts w:ascii="Times New Roman" w:hAnsi="Times New Roman" w:cs="Times New Roman"/>
          <w:sz w:val="24"/>
          <w:szCs w:val="24"/>
          <w:lang w:val="kk-KZ"/>
        </w:rPr>
        <w:t>д</w:t>
      </w:r>
      <w:r w:rsidR="002D4D10" w:rsidRPr="001D57F9">
        <w:rPr>
          <w:rFonts w:ascii="Times New Roman" w:hAnsi="Times New Roman" w:cs="Times New Roman"/>
          <w:sz w:val="24"/>
          <w:szCs w:val="24"/>
          <w:lang w:val="kk-KZ"/>
        </w:rPr>
        <w:t xml:space="preserve">а тікелей орындаушы және құжатты дайындаған құрылымдық бөлімшенің басшысы бұрыштама қояды. </w:t>
      </w:r>
      <w:r w:rsidR="005E461A" w:rsidRPr="001D57F9">
        <w:rPr>
          <w:rFonts w:ascii="Times New Roman" w:hAnsi="Times New Roman" w:cs="Times New Roman"/>
          <w:sz w:val="24"/>
          <w:szCs w:val="24"/>
          <w:lang w:val="kk-KZ"/>
        </w:rPr>
        <w:t xml:space="preserve">Директорлар кеңесінің отырысына арналған барлық материалдар, оның ішінде шешім жобасы мен түсіндірме жазбахат корпоративтік хатшы белгілеген көлемде корпоративтік хатшыға жолданады  </w:t>
      </w:r>
      <w:r w:rsidR="005E461A" w:rsidRPr="001D57F9">
        <w:rPr>
          <w:rFonts w:ascii="Times New Roman" w:eastAsia="Calibri" w:hAnsi="Times New Roman" w:cs="Times New Roman"/>
          <w:i/>
          <w:color w:val="0000FF"/>
          <w:spacing w:val="-3"/>
          <w:sz w:val="24"/>
          <w:szCs w:val="24"/>
          <w:u w:color="0000FF"/>
          <w:lang w:val="kk-KZ" w:eastAsia="ar-SA"/>
        </w:rPr>
        <w:t>(47-тармақтың бірінші а</w:t>
      </w:r>
      <w:r w:rsidR="004A212C" w:rsidRPr="001D57F9">
        <w:rPr>
          <w:rFonts w:ascii="Times New Roman" w:eastAsia="Calibri" w:hAnsi="Times New Roman" w:cs="Times New Roman"/>
          <w:i/>
          <w:color w:val="0000FF"/>
          <w:spacing w:val="-3"/>
          <w:sz w:val="24"/>
          <w:szCs w:val="24"/>
          <w:u w:color="0000FF"/>
          <w:lang w:val="kk-KZ" w:eastAsia="ar-SA"/>
        </w:rPr>
        <w:t>бзац</w:t>
      </w:r>
      <w:r w:rsidR="005E461A" w:rsidRPr="001D57F9">
        <w:rPr>
          <w:rFonts w:ascii="Times New Roman" w:eastAsia="Calibri" w:hAnsi="Times New Roman" w:cs="Times New Roman"/>
          <w:i/>
          <w:color w:val="0000FF"/>
          <w:spacing w:val="-3"/>
          <w:sz w:val="24"/>
          <w:szCs w:val="24"/>
          <w:u w:color="0000FF"/>
          <w:lang w:val="kk-KZ" w:eastAsia="ar-SA"/>
        </w:rPr>
        <w:t xml:space="preserve">ы Жалғыз акционердің 2021 жылғы 29 қыркүйектегі шешіміне </w:t>
      </w:r>
      <w:r w:rsidR="00AB1A83" w:rsidRPr="001D57F9">
        <w:rPr>
          <w:rFonts w:ascii="Times New Roman" w:eastAsia="Calibri" w:hAnsi="Times New Roman" w:cs="Times New Roman"/>
          <w:i/>
          <w:color w:val="0000FF"/>
          <w:spacing w:val="-3"/>
          <w:sz w:val="24"/>
          <w:szCs w:val="24"/>
          <w:u w:color="0000FF"/>
          <w:lang w:val="kk-KZ" w:eastAsia="ar-SA"/>
        </w:rPr>
        <w:t>сәйкес жазылған</w:t>
      </w:r>
      <w:r w:rsidR="005E461A" w:rsidRPr="001D57F9">
        <w:rPr>
          <w:rFonts w:ascii="Times New Roman" w:eastAsia="Calibri" w:hAnsi="Times New Roman" w:cs="Times New Roman"/>
          <w:i/>
          <w:color w:val="0000FF"/>
          <w:spacing w:val="-3"/>
          <w:sz w:val="24"/>
          <w:szCs w:val="24"/>
          <w:u w:color="0000FF"/>
          <w:lang w:val="kk-KZ" w:eastAsia="ar-SA"/>
        </w:rPr>
        <w:t xml:space="preserve"> </w:t>
      </w:r>
      <w:r w:rsidR="004A212C" w:rsidRPr="001D57F9">
        <w:rPr>
          <w:rFonts w:ascii="Times New Roman" w:eastAsia="Calibri" w:hAnsi="Times New Roman" w:cs="Times New Roman"/>
          <w:i/>
          <w:color w:val="0000FF"/>
          <w:spacing w:val="-3"/>
          <w:sz w:val="24"/>
          <w:szCs w:val="24"/>
          <w:u w:color="0000FF"/>
          <w:lang w:val="kk-KZ" w:eastAsia="ar-SA"/>
        </w:rPr>
        <w:t xml:space="preserve"> (№51/21</w:t>
      </w:r>
      <w:r w:rsidR="005E461A" w:rsidRPr="001D57F9">
        <w:rPr>
          <w:rFonts w:ascii="Times New Roman" w:eastAsia="Calibri" w:hAnsi="Times New Roman" w:cs="Times New Roman"/>
          <w:i/>
          <w:color w:val="0000FF"/>
          <w:spacing w:val="-3"/>
          <w:sz w:val="24"/>
          <w:szCs w:val="24"/>
          <w:u w:color="0000FF"/>
          <w:lang w:val="kk-KZ" w:eastAsia="ar-SA"/>
        </w:rPr>
        <w:t xml:space="preserve"> хаттама</w:t>
      </w:r>
      <w:r w:rsidR="004A212C" w:rsidRPr="001D57F9">
        <w:rPr>
          <w:rFonts w:ascii="Times New Roman" w:eastAsia="Calibri" w:hAnsi="Times New Roman" w:cs="Times New Roman"/>
          <w:i/>
          <w:color w:val="0000FF"/>
          <w:spacing w:val="-3"/>
          <w:sz w:val="24"/>
          <w:szCs w:val="24"/>
          <w:u w:color="0000FF"/>
          <w:lang w:val="kk-KZ" w:eastAsia="ar-SA"/>
        </w:rPr>
        <w:t>)</w:t>
      </w:r>
      <w:r w:rsidR="009E2FE2" w:rsidRPr="001D57F9">
        <w:rPr>
          <w:rFonts w:ascii="Times New Roman" w:eastAsia="Calibri" w:hAnsi="Times New Roman" w:cs="Times New Roman"/>
          <w:i/>
          <w:color w:val="0000FF"/>
          <w:spacing w:val="-3"/>
          <w:sz w:val="24"/>
          <w:szCs w:val="24"/>
          <w:u w:color="0000FF"/>
          <w:lang w:val="kk-KZ" w:eastAsia="ar-SA"/>
        </w:rPr>
        <w:t>)</w:t>
      </w:r>
      <w:r w:rsidR="00C91993" w:rsidRPr="001D57F9">
        <w:rPr>
          <w:rFonts w:ascii="Times New Roman" w:eastAsia="Calibri" w:hAnsi="Times New Roman" w:cs="Times New Roman"/>
          <w:i/>
          <w:color w:val="0000FF"/>
          <w:spacing w:val="-3"/>
          <w:sz w:val="24"/>
          <w:szCs w:val="24"/>
          <w:u w:color="0000FF"/>
          <w:lang w:val="kk-KZ" w:eastAsia="ar-SA"/>
        </w:rPr>
        <w:t>;</w:t>
      </w:r>
    </w:p>
    <w:p w:rsidR="0066601E" w:rsidRPr="00C1597F" w:rsidRDefault="0066601E" w:rsidP="0066601E">
      <w:pPr>
        <w:tabs>
          <w:tab w:val="left" w:pos="993"/>
        </w:tabs>
        <w:spacing w:after="120" w:line="240" w:lineRule="auto"/>
        <w:ind w:firstLine="709"/>
        <w:jc w:val="both"/>
        <w:rPr>
          <w:rFonts w:ascii="Times New Roman" w:eastAsia="Calibri" w:hAnsi="Times New Roman" w:cs="Times New Roman"/>
          <w:color w:val="000000"/>
          <w:sz w:val="24"/>
          <w:szCs w:val="24"/>
          <w:lang w:val="kk-KZ"/>
        </w:rPr>
      </w:pPr>
      <w:r w:rsidRPr="001D57F9">
        <w:rPr>
          <w:rFonts w:ascii="Times New Roman" w:eastAsia="Calibri" w:hAnsi="Times New Roman" w:cs="Times New Roman"/>
          <w:color w:val="000000"/>
          <w:sz w:val="24"/>
          <w:szCs w:val="24"/>
          <w:lang w:val="kk-KZ"/>
        </w:rPr>
        <w:t>Бас комплаенс-бақылаушы, Корпоративтік хатшы ұсынатын түсіндірме жазбаларға және шешімдер жобаларына бас комплаенс-бақылаушы, Корпоративтік</w:t>
      </w:r>
      <w:r w:rsidRPr="00C1597F">
        <w:rPr>
          <w:rFonts w:ascii="Times New Roman" w:eastAsia="Calibri" w:hAnsi="Times New Roman" w:cs="Times New Roman"/>
          <w:color w:val="000000"/>
          <w:sz w:val="24"/>
          <w:szCs w:val="24"/>
          <w:lang w:val="kk-KZ"/>
        </w:rPr>
        <w:t xml:space="preserve"> хатшы қол қояды. Ішкі аудит бөлімшесі ұсынатын түсіндірме жазбаларға және шешімдер жобаларына бөлімше басшысы қол қояды. Комплаенс-бақылау бөлімшесі ұсынатын түсіндірме жазбаларға және шешімдер жобаларына бөлімше басшысы және бас комплаенс-бақылаушы қол қояды. Банктің аудитін жүзеге асыратын аудиторлық ұйым ұсынатын түсіндірме жазбаға және шешім жобасына ұйым басшысы қол қояды.</w:t>
      </w:r>
    </w:p>
    <w:p w:rsidR="0066601E" w:rsidRPr="00C1597F" w:rsidRDefault="0066601E" w:rsidP="0066601E">
      <w:pPr>
        <w:tabs>
          <w:tab w:val="left" w:pos="993"/>
        </w:tabs>
        <w:spacing w:after="120" w:line="240" w:lineRule="auto"/>
        <w:ind w:firstLine="709"/>
        <w:jc w:val="both"/>
        <w:rPr>
          <w:rFonts w:ascii="Times New Roman" w:eastAsia="Calibri" w:hAnsi="Times New Roman" w:cs="Times New Roman"/>
          <w:color w:val="000000"/>
          <w:sz w:val="24"/>
          <w:szCs w:val="24"/>
          <w:lang w:val="kk-KZ"/>
        </w:rPr>
      </w:pPr>
      <w:r w:rsidRPr="00C1597F">
        <w:rPr>
          <w:rFonts w:ascii="Times New Roman" w:eastAsia="Calibri" w:hAnsi="Times New Roman" w:cs="Times New Roman"/>
          <w:color w:val="000000"/>
          <w:sz w:val="24"/>
          <w:szCs w:val="24"/>
          <w:lang w:val="kk-KZ"/>
        </w:rPr>
        <w:t>Мәселенің бастамашысы және корпоративтік хатшы қаралатын мәселе бойынша Директорлар кеңесі құзыретінің дұрыс емес /толық емес негіздемесі, сондай-ақ материалдардың толықтығы мен сапасы үшін жауапты болады.</w:t>
      </w:r>
    </w:p>
    <w:p w:rsidR="00667C50" w:rsidRPr="00C1597F" w:rsidRDefault="0066601E" w:rsidP="0066601E">
      <w:pPr>
        <w:tabs>
          <w:tab w:val="left" w:pos="993"/>
        </w:tabs>
        <w:spacing w:after="120" w:line="240" w:lineRule="auto"/>
        <w:ind w:firstLine="709"/>
        <w:jc w:val="both"/>
        <w:rPr>
          <w:rFonts w:ascii="Times New Roman" w:hAnsi="Times New Roman" w:cs="Times New Roman"/>
          <w:sz w:val="24"/>
          <w:szCs w:val="24"/>
          <w:lang w:val="kk-KZ"/>
        </w:rPr>
      </w:pPr>
      <w:r w:rsidRPr="00C1597F">
        <w:rPr>
          <w:rFonts w:ascii="Times New Roman" w:eastAsia="Calibri" w:hAnsi="Times New Roman" w:cs="Times New Roman"/>
          <w:color w:val="000000"/>
          <w:sz w:val="24"/>
          <w:szCs w:val="24"/>
          <w:lang w:val="kk-KZ"/>
        </w:rPr>
        <w:t>Банк Басқармасы шешімінің үзінді көшірмесіне Басқарма хатшысы қол қоюы және Басқарма хатшысының мөрімен не Басқарма хатшысының электрондық-цифрлық қолтаңбасымен расталуы тиіс</w:t>
      </w:r>
      <w:r w:rsidR="00667C50" w:rsidRPr="00C1597F">
        <w:rPr>
          <w:rFonts w:ascii="Times New Roman" w:hAnsi="Times New Roman"/>
          <w:sz w:val="24"/>
          <w:szCs w:val="24"/>
          <w:lang w:val="kk-KZ"/>
        </w:rPr>
        <w:t>.</w:t>
      </w:r>
      <w:r w:rsidR="00667C50" w:rsidRPr="00C1597F">
        <w:rPr>
          <w:rFonts w:ascii="Times New Roman" w:eastAsia="Calibri" w:hAnsi="Times New Roman" w:cs="Times New Roman"/>
          <w:i/>
          <w:color w:val="0000FF"/>
          <w:spacing w:val="-3"/>
          <w:sz w:val="24"/>
          <w:szCs w:val="24"/>
          <w:u w:color="0000FF"/>
          <w:lang w:val="kk-KZ" w:eastAsia="ar-SA"/>
        </w:rPr>
        <w:t xml:space="preserve"> </w:t>
      </w:r>
      <w:r w:rsidR="00C91993" w:rsidRPr="00C1597F">
        <w:rPr>
          <w:rFonts w:ascii="Times New Roman" w:eastAsia="Calibri" w:hAnsi="Times New Roman" w:cs="Times New Roman"/>
          <w:i/>
          <w:color w:val="0000FF"/>
          <w:spacing w:val="-3"/>
          <w:sz w:val="24"/>
          <w:szCs w:val="24"/>
          <w:u w:color="0000FF"/>
          <w:lang w:val="kk-KZ" w:eastAsia="ar-SA"/>
        </w:rPr>
        <w:t>(</w:t>
      </w:r>
      <w:r w:rsidR="003A2054" w:rsidRPr="00C1597F">
        <w:rPr>
          <w:rFonts w:ascii="Times New Roman" w:eastAsia="Calibri" w:hAnsi="Times New Roman" w:cs="Times New Roman"/>
          <w:i/>
          <w:color w:val="0000FF"/>
          <w:spacing w:val="-3"/>
          <w:sz w:val="24"/>
          <w:szCs w:val="24"/>
          <w:u w:color="0000FF"/>
          <w:lang w:val="kk-KZ" w:eastAsia="ar-SA"/>
        </w:rPr>
        <w:t xml:space="preserve">47-тармақтың төртінші бөлігі Жалғыз акционердің 07.10.2020 ж. шешіміне сәйкес жазылған </w:t>
      </w:r>
      <w:r w:rsidR="00C91993" w:rsidRPr="00C1597F">
        <w:rPr>
          <w:rFonts w:ascii="Times New Roman" w:eastAsia="Calibri" w:hAnsi="Times New Roman" w:cs="Times New Roman"/>
          <w:i/>
          <w:color w:val="0000FF"/>
          <w:spacing w:val="-3"/>
          <w:sz w:val="24"/>
          <w:szCs w:val="24"/>
          <w:u w:color="0000FF"/>
          <w:lang w:val="kk-KZ" w:eastAsia="ar-SA"/>
        </w:rPr>
        <w:t>( №47/20</w:t>
      </w:r>
      <w:r w:rsidR="003A2054" w:rsidRPr="00C1597F">
        <w:rPr>
          <w:rFonts w:ascii="Times New Roman" w:eastAsia="Calibri" w:hAnsi="Times New Roman" w:cs="Times New Roman"/>
          <w:i/>
          <w:color w:val="0000FF"/>
          <w:spacing w:val="-3"/>
          <w:sz w:val="24"/>
          <w:szCs w:val="24"/>
          <w:u w:color="0000FF"/>
          <w:lang w:val="kk-KZ" w:eastAsia="ar-SA"/>
        </w:rPr>
        <w:t xml:space="preserve"> хаттама</w:t>
      </w:r>
      <w:r w:rsidR="00C91993" w:rsidRPr="00C1597F">
        <w:rPr>
          <w:rFonts w:ascii="Times New Roman" w:eastAsia="Calibri" w:hAnsi="Times New Roman" w:cs="Times New Roman"/>
          <w:i/>
          <w:color w:val="0000FF"/>
          <w:spacing w:val="-3"/>
          <w:sz w:val="24"/>
          <w:szCs w:val="24"/>
          <w:u w:color="0000FF"/>
          <w:lang w:val="kk-KZ" w:eastAsia="ar-SA"/>
        </w:rPr>
        <w:t>));</w:t>
      </w:r>
    </w:p>
    <w:p w:rsidR="0009783C" w:rsidRPr="00C1597F" w:rsidRDefault="005129FE" w:rsidP="00DA5E77">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4</w:t>
      </w:r>
      <w:r w:rsidR="00333BAC" w:rsidRPr="00C1597F">
        <w:rPr>
          <w:rFonts w:ascii="Times New Roman" w:hAnsi="Times New Roman" w:cs="Times New Roman"/>
          <w:sz w:val="24"/>
          <w:szCs w:val="24"/>
          <w:lang w:val="kk-KZ"/>
        </w:rPr>
        <w:t>8</w:t>
      </w:r>
      <w:r w:rsidR="0009783C" w:rsidRPr="00C1597F">
        <w:rPr>
          <w:rFonts w:ascii="Times New Roman" w:hAnsi="Times New Roman" w:cs="Times New Roman"/>
          <w:sz w:val="24"/>
          <w:szCs w:val="24"/>
          <w:lang w:val="kk-KZ"/>
        </w:rPr>
        <w:t xml:space="preserve">. </w:t>
      </w:r>
      <w:r w:rsidR="00FC22E3" w:rsidRPr="00C1597F">
        <w:rPr>
          <w:rFonts w:ascii="Times New Roman" w:hAnsi="Times New Roman" w:cs="Times New Roman"/>
          <w:sz w:val="24"/>
          <w:szCs w:val="24"/>
          <w:lang w:val="kk-KZ"/>
        </w:rPr>
        <w:t>Егер құжат үшінші заңды тұлғалардың қызметіне қатысты болса, онда Директорлар кеңесінің мүшелеріне жіберілетін материалдарға тиісті заңды тұлғаның бірінші басшысы (немесе оның міндетін атқарушы тұлға) қол қоюға тиіс</w:t>
      </w:r>
      <w:r w:rsidR="0009783C" w:rsidRPr="00C1597F">
        <w:rPr>
          <w:rFonts w:ascii="Times New Roman" w:hAnsi="Times New Roman" w:cs="Times New Roman"/>
          <w:sz w:val="24"/>
          <w:szCs w:val="24"/>
          <w:lang w:val="kk-KZ"/>
        </w:rPr>
        <w:t>.</w:t>
      </w:r>
    </w:p>
    <w:p w:rsidR="0009783C" w:rsidRPr="00C1597F" w:rsidRDefault="00333BAC" w:rsidP="00DA5E77">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49</w:t>
      </w:r>
      <w:r w:rsidR="0009783C" w:rsidRPr="00C1597F">
        <w:rPr>
          <w:rFonts w:ascii="Times New Roman" w:hAnsi="Times New Roman" w:cs="Times New Roman"/>
          <w:sz w:val="24"/>
          <w:szCs w:val="24"/>
          <w:lang w:val="kk-KZ"/>
        </w:rPr>
        <w:t xml:space="preserve">. </w:t>
      </w:r>
      <w:r w:rsidR="00FC22E3" w:rsidRPr="00C1597F">
        <w:rPr>
          <w:rFonts w:ascii="Times New Roman" w:hAnsi="Times New Roman" w:cs="Times New Roman"/>
          <w:sz w:val="24"/>
          <w:szCs w:val="24"/>
          <w:lang w:val="kk-KZ"/>
        </w:rPr>
        <w:t xml:space="preserve">Банк органдарын сайлау мәселелері жөніндегі материалдарда ұсынылып отырған </w:t>
      </w:r>
      <w:r w:rsidR="00FC22E3">
        <w:rPr>
          <w:rFonts w:ascii="Times New Roman" w:hAnsi="Times New Roman" w:cs="Times New Roman"/>
          <w:sz w:val="24"/>
          <w:szCs w:val="24"/>
          <w:lang w:val="kk-KZ"/>
        </w:rPr>
        <w:t>үміткерлер</w:t>
      </w:r>
      <w:r w:rsidR="00FC22E3" w:rsidRPr="00C1597F">
        <w:rPr>
          <w:rFonts w:ascii="Times New Roman" w:hAnsi="Times New Roman" w:cs="Times New Roman"/>
          <w:sz w:val="24"/>
          <w:szCs w:val="24"/>
          <w:lang w:val="kk-KZ"/>
        </w:rPr>
        <w:t xml:space="preserve"> туралы мынадай ақпарат болуға тиіс</w:t>
      </w:r>
      <w:r w:rsidR="0009783C" w:rsidRPr="00C1597F">
        <w:rPr>
          <w:rFonts w:ascii="Times New Roman" w:hAnsi="Times New Roman" w:cs="Times New Roman"/>
          <w:sz w:val="24"/>
          <w:szCs w:val="24"/>
          <w:lang w:val="kk-KZ"/>
        </w:rPr>
        <w:t>:</w:t>
      </w:r>
    </w:p>
    <w:p w:rsidR="00FC22E3" w:rsidRPr="00C1597F" w:rsidRDefault="0009783C" w:rsidP="00FC22E3">
      <w:pPr>
        <w:adjustRightInd w:val="0"/>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 xml:space="preserve">1) </w:t>
      </w:r>
      <w:r w:rsidR="00FC22E3" w:rsidRPr="00C1597F">
        <w:rPr>
          <w:rFonts w:ascii="Times New Roman" w:hAnsi="Times New Roman" w:cs="Times New Roman"/>
          <w:sz w:val="24"/>
          <w:szCs w:val="24"/>
          <w:lang w:val="kk-KZ"/>
        </w:rPr>
        <w:t>тегі, аты, әкесінің аты (болған кезде);</w:t>
      </w:r>
    </w:p>
    <w:p w:rsidR="00FC22E3" w:rsidRPr="00C1597F" w:rsidRDefault="00FC22E3" w:rsidP="00FC22E3">
      <w:pPr>
        <w:adjustRightInd w:val="0"/>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2) білімі туралы мәліметтер;</w:t>
      </w:r>
    </w:p>
    <w:p w:rsidR="00FC22E3" w:rsidRPr="00C1597F" w:rsidRDefault="00FC22E3" w:rsidP="00FC22E3">
      <w:pPr>
        <w:adjustRightInd w:val="0"/>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 xml:space="preserve">3) </w:t>
      </w:r>
      <w:r>
        <w:rPr>
          <w:rFonts w:ascii="Times New Roman" w:hAnsi="Times New Roman" w:cs="Times New Roman"/>
          <w:sz w:val="24"/>
          <w:szCs w:val="24"/>
          <w:lang w:val="kk-KZ"/>
        </w:rPr>
        <w:t>Б</w:t>
      </w:r>
      <w:r w:rsidRPr="00C1597F">
        <w:rPr>
          <w:rFonts w:ascii="Times New Roman" w:hAnsi="Times New Roman" w:cs="Times New Roman"/>
          <w:sz w:val="24"/>
          <w:szCs w:val="24"/>
          <w:lang w:val="kk-KZ"/>
        </w:rPr>
        <w:t>анкке үлестес болуы туралы мәліметтер;</w:t>
      </w:r>
    </w:p>
    <w:p w:rsidR="00FC22E3" w:rsidRPr="00C1597F" w:rsidRDefault="00FC22E3" w:rsidP="00FC22E3">
      <w:pPr>
        <w:adjustRightInd w:val="0"/>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4) соңғы үш жылдағы жұмыс орындары және атқарған лауазымдары туралы мәліметтер;</w:t>
      </w:r>
    </w:p>
    <w:p w:rsidR="0009783C" w:rsidRPr="00C1597F" w:rsidRDefault="00FC22E3" w:rsidP="00FC22E3">
      <w:pPr>
        <w:adjustRightInd w:val="0"/>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 xml:space="preserve">5) </w:t>
      </w:r>
      <w:r>
        <w:rPr>
          <w:rFonts w:ascii="Times New Roman" w:hAnsi="Times New Roman" w:cs="Times New Roman"/>
          <w:sz w:val="24"/>
          <w:szCs w:val="24"/>
          <w:lang w:val="kk-KZ"/>
        </w:rPr>
        <w:t>үміткерлердің</w:t>
      </w:r>
      <w:r w:rsidRPr="00C1597F">
        <w:rPr>
          <w:rFonts w:ascii="Times New Roman" w:hAnsi="Times New Roman" w:cs="Times New Roman"/>
          <w:sz w:val="24"/>
          <w:szCs w:val="24"/>
          <w:lang w:val="kk-KZ"/>
        </w:rPr>
        <w:t xml:space="preserve"> біліктілігін, жұмыс тәжірибесін растайтын өзге де ақпарат</w:t>
      </w:r>
      <w:r w:rsidR="0009783C" w:rsidRPr="00C1597F">
        <w:rPr>
          <w:rFonts w:ascii="Times New Roman" w:hAnsi="Times New Roman" w:cs="Times New Roman"/>
          <w:sz w:val="24"/>
          <w:szCs w:val="24"/>
          <w:lang w:val="kk-KZ"/>
        </w:rPr>
        <w:t>.</w:t>
      </w:r>
    </w:p>
    <w:p w:rsidR="00FB2AC8" w:rsidRPr="00C1597F" w:rsidRDefault="00C5215B" w:rsidP="00FB2AC8">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5</w:t>
      </w:r>
      <w:r w:rsidR="00333BAC" w:rsidRPr="00C1597F">
        <w:rPr>
          <w:rFonts w:ascii="Times New Roman" w:hAnsi="Times New Roman" w:cs="Times New Roman"/>
          <w:sz w:val="24"/>
          <w:szCs w:val="24"/>
          <w:lang w:val="kk-KZ"/>
        </w:rPr>
        <w:t>0</w:t>
      </w:r>
      <w:r w:rsidR="0009783C" w:rsidRPr="00C1597F">
        <w:rPr>
          <w:rFonts w:ascii="Times New Roman" w:hAnsi="Times New Roman" w:cs="Times New Roman"/>
          <w:sz w:val="24"/>
          <w:szCs w:val="24"/>
          <w:lang w:val="kk-KZ"/>
        </w:rPr>
        <w:t xml:space="preserve">. </w:t>
      </w:r>
      <w:r w:rsidR="00FB2AC8" w:rsidRPr="00C1597F">
        <w:rPr>
          <w:rFonts w:ascii="Times New Roman" w:hAnsi="Times New Roman" w:cs="Times New Roman"/>
          <w:sz w:val="24"/>
          <w:szCs w:val="24"/>
          <w:lang w:val="kk-KZ"/>
        </w:rPr>
        <w:t xml:space="preserve">Директорлар кеңесі отырысының күн тәртібіне олар бойынша материалдар мерзімдерді бұза отырып ұсынылған мәселелер енгізілмейді. Банктің қызметіне әсер ететін қандай да бір мәселелерді шұғыл шешу қажеттілігі туындаған жағдайда, корпоративтік хатшының материалдарды қабылдау және қажетті материалдарды жібере отырып, </w:t>
      </w:r>
      <w:r w:rsidR="00FB2AC8" w:rsidRPr="00C1597F">
        <w:rPr>
          <w:rFonts w:ascii="Times New Roman" w:hAnsi="Times New Roman" w:cs="Times New Roman"/>
          <w:sz w:val="24"/>
          <w:szCs w:val="24"/>
          <w:lang w:val="kk-KZ"/>
        </w:rPr>
        <w:lastRenderedPageBreak/>
        <w:t>директорлар кеңесінің мүшелерін хабардар ету мерзімі Банктің Директорлар кеңесі төрағасының шешімі бойынша қысқартылуы мүмкін.</w:t>
      </w:r>
    </w:p>
    <w:p w:rsidR="00FB2AC8" w:rsidRPr="00C1597F" w:rsidRDefault="00FB2AC8" w:rsidP="00FB2AC8">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51. Директорлар кеңесінің отырысын Директорлар кеңесінің мүшелеріне хабарланған жерде немесе уақытта өткізу мүмкін болмайтын немесе қиындық туғызатын мән-жайлар туындаған кезде жоспарланған күн тәртібі бойынша отырыс өзге жерде және (немесе) өзге уақытта өткізілуі мүмкін.</w:t>
      </w:r>
    </w:p>
    <w:p w:rsidR="0009783C" w:rsidRPr="00C1597F" w:rsidRDefault="00FB2AC8" w:rsidP="00FB2AC8">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52. Директорлар кеңесінің отырысын өткізу орны немесе уақыты өзгергені туралы Корпоративтік хатшы Директорлар кеңесінің барлық мүшелеріне олардың отырысқа келуі үшін жеткілікті уақыт қалуы үшін алдын ала хабарлауға тиіс. Көрсетілген өзгерістер туралы хабарлама Директорлар кеңесінің мүшелеріне Директорлар кеңесі мүшесінің хабарлама алуына кепілдік беретін кез келген нысанда жіберіледі</w:t>
      </w:r>
      <w:r w:rsidR="0009783C" w:rsidRPr="00C1597F">
        <w:rPr>
          <w:rFonts w:ascii="Times New Roman" w:hAnsi="Times New Roman" w:cs="Times New Roman"/>
          <w:sz w:val="24"/>
          <w:szCs w:val="24"/>
          <w:lang w:val="kk-KZ"/>
        </w:rPr>
        <w:t>.</w:t>
      </w:r>
    </w:p>
    <w:p w:rsidR="00FB2AC8" w:rsidRPr="00C1597F" w:rsidRDefault="00C5215B" w:rsidP="00FB2AC8">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5</w:t>
      </w:r>
      <w:r w:rsidR="00333BAC" w:rsidRPr="00C1597F">
        <w:rPr>
          <w:rFonts w:ascii="Times New Roman" w:hAnsi="Times New Roman" w:cs="Times New Roman"/>
          <w:sz w:val="24"/>
          <w:szCs w:val="24"/>
          <w:lang w:val="kk-KZ"/>
        </w:rPr>
        <w:t>3</w:t>
      </w:r>
      <w:r w:rsidR="0009783C" w:rsidRPr="00C1597F">
        <w:rPr>
          <w:rFonts w:ascii="Times New Roman" w:hAnsi="Times New Roman" w:cs="Times New Roman"/>
          <w:sz w:val="24"/>
          <w:szCs w:val="24"/>
          <w:lang w:val="kk-KZ"/>
        </w:rPr>
        <w:t xml:space="preserve">. </w:t>
      </w:r>
      <w:r w:rsidR="00FB2AC8" w:rsidRPr="00C1597F">
        <w:rPr>
          <w:rFonts w:ascii="Times New Roman" w:hAnsi="Times New Roman" w:cs="Times New Roman"/>
          <w:sz w:val="24"/>
          <w:szCs w:val="24"/>
          <w:lang w:val="kk-KZ"/>
        </w:rPr>
        <w:t>Директорлар кеңесінің отырысында осы отырыстың күн тәртібіне енгізілген мәселелер бойынша шешімдер қабылданады.</w:t>
      </w:r>
    </w:p>
    <w:p w:rsidR="00FB2AC8" w:rsidRPr="00C1597F" w:rsidRDefault="00FB2AC8" w:rsidP="00FB2AC8">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Мәселені күн тәртібіне енгізудің бастамашысы шешім шығарылғанға дейін өз мәселесін күн тәртібінен алып тастай алады, бұл хаттамада міндетті түрде тіркеледі.</w:t>
      </w:r>
    </w:p>
    <w:p w:rsidR="00FB2AC8" w:rsidRPr="00C1597F" w:rsidRDefault="00FB2AC8" w:rsidP="00FB2AC8">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54. Директорлар кеңесі мүшелерінің жалпы құрамының 2/3 (үштен екісі) қатысқан Директорлар кеңесінің кез келген отырысы барысында, егер оларды күн тәртібіне енгізу үшін Директорлар кеңесінің барлық қатысып отырған мүшелері дауыс берсе, күн тәртібіне қосымша мәселелер енгізілуі және қаралуы мүмкін.</w:t>
      </w:r>
    </w:p>
    <w:p w:rsidR="00FB2AC8" w:rsidRPr="00C1597F" w:rsidRDefault="00FB2AC8" w:rsidP="00FB2AC8">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55. Директорлар кеңесінің қарауына енгізілетін материалдар бойынша ұйымдастырушылық және (немесе) заңдық мәселелерді талқылау және пысықтау мақсатында Директорлар кеңесінің отырысына дейін 2 (екі) жұмыс күні бұрын жалғыз акционердің құрылымдық бөл</w:t>
      </w:r>
      <w:r w:rsidR="00C6279D" w:rsidRPr="00C1597F">
        <w:rPr>
          <w:rFonts w:ascii="Times New Roman" w:hAnsi="Times New Roman" w:cs="Times New Roman"/>
          <w:sz w:val="24"/>
          <w:szCs w:val="24"/>
          <w:lang w:val="kk-KZ"/>
        </w:rPr>
        <w:t xml:space="preserve">імшелері қызметкерлерінің және </w:t>
      </w:r>
      <w:r w:rsidR="00C6279D">
        <w:rPr>
          <w:rFonts w:ascii="Times New Roman" w:hAnsi="Times New Roman" w:cs="Times New Roman"/>
          <w:sz w:val="24"/>
          <w:szCs w:val="24"/>
          <w:lang w:val="kk-KZ"/>
        </w:rPr>
        <w:t>Б</w:t>
      </w:r>
      <w:r w:rsidRPr="00C1597F">
        <w:rPr>
          <w:rFonts w:ascii="Times New Roman" w:hAnsi="Times New Roman" w:cs="Times New Roman"/>
          <w:sz w:val="24"/>
          <w:szCs w:val="24"/>
          <w:lang w:val="kk-KZ"/>
        </w:rPr>
        <w:t>анк өкілдерінің қатысуымен Корпоративтік хатшының басшылығымен алдын ала кеңес өткізілуі мүмкін.</w:t>
      </w:r>
    </w:p>
    <w:p w:rsidR="00FB2AC8" w:rsidRPr="00C1597F" w:rsidRDefault="00FB2AC8" w:rsidP="00FB2AC8">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56. Директорлар кеңесінің отырысы кворум болған кезде хабарламада көрсетіл</w:t>
      </w:r>
      <w:r w:rsidR="00C6279D" w:rsidRPr="00C1597F">
        <w:rPr>
          <w:rFonts w:ascii="Times New Roman" w:hAnsi="Times New Roman" w:cs="Times New Roman"/>
          <w:sz w:val="24"/>
          <w:szCs w:val="24"/>
          <w:lang w:val="kk-KZ"/>
        </w:rPr>
        <w:t>ген уақытта басталады және оны Д</w:t>
      </w:r>
      <w:r w:rsidRPr="00C1597F">
        <w:rPr>
          <w:rFonts w:ascii="Times New Roman" w:hAnsi="Times New Roman" w:cs="Times New Roman"/>
          <w:sz w:val="24"/>
          <w:szCs w:val="24"/>
          <w:lang w:val="kk-KZ"/>
        </w:rPr>
        <w:t>иректорлар кеңесінің төрағасы не оның функцияларын жүзеге асыратын тұлға ашады.</w:t>
      </w:r>
    </w:p>
    <w:p w:rsidR="004E5665" w:rsidRPr="00C1597F" w:rsidRDefault="00FB2AC8" w:rsidP="004E5665">
      <w:pPr>
        <w:tabs>
          <w:tab w:val="left" w:pos="993"/>
        </w:tabs>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 xml:space="preserve">57. </w:t>
      </w:r>
      <w:r w:rsidR="009B75A6" w:rsidRPr="00C1597F">
        <w:rPr>
          <w:rFonts w:ascii="Times New Roman" w:eastAsia="Calibri" w:hAnsi="Times New Roman" w:cs="Times New Roman"/>
          <w:i/>
          <w:color w:val="0000FF"/>
          <w:spacing w:val="-3"/>
          <w:sz w:val="24"/>
          <w:szCs w:val="24"/>
          <w:u w:color="0000FF"/>
          <w:lang w:val="kk-KZ" w:eastAsia="ar-SA"/>
        </w:rPr>
        <w:t>(</w:t>
      </w:r>
      <w:r w:rsidR="004E5665" w:rsidRPr="00C1597F">
        <w:rPr>
          <w:rFonts w:ascii="Times New Roman" w:eastAsia="Calibri" w:hAnsi="Times New Roman" w:cs="Times New Roman"/>
          <w:i/>
          <w:color w:val="0000FF"/>
          <w:spacing w:val="-3"/>
          <w:sz w:val="24"/>
          <w:szCs w:val="24"/>
          <w:u w:color="0000FF"/>
          <w:lang w:val="kk-KZ" w:eastAsia="ar-SA"/>
        </w:rPr>
        <w:t>57</w:t>
      </w:r>
      <w:r w:rsidR="004E5665" w:rsidRPr="00C1597F">
        <w:rPr>
          <w:rFonts w:ascii="Times New Roman" w:hAnsi="Times New Roman" w:cs="Times New Roman"/>
          <w:i/>
          <w:color w:val="0000FF"/>
          <w:sz w:val="24"/>
          <w:szCs w:val="24"/>
          <w:lang w:val="kk-KZ"/>
        </w:rPr>
        <w:t xml:space="preserve">-тармақ </w:t>
      </w:r>
      <w:r w:rsidR="004E5665" w:rsidRPr="00C1597F">
        <w:rPr>
          <w:rFonts w:ascii="Times New Roman" w:eastAsia="Calibri" w:hAnsi="Times New Roman" w:cs="Times New Roman"/>
          <w:i/>
          <w:color w:val="0000FF"/>
          <w:spacing w:val="-3"/>
          <w:sz w:val="24"/>
          <w:szCs w:val="24"/>
          <w:u w:color="0000FF"/>
          <w:lang w:val="kk-KZ" w:eastAsia="ar-SA"/>
        </w:rPr>
        <w:t>Жалғыз акционердің 23.12.2020 ж. шешіміне сәйкес алынып тасталды (№61/20 хаттама);</w:t>
      </w:r>
    </w:p>
    <w:p w:rsidR="00667C50" w:rsidRPr="008801F3" w:rsidRDefault="00C5215B" w:rsidP="00667C50">
      <w:pPr>
        <w:tabs>
          <w:tab w:val="left" w:pos="993"/>
        </w:tabs>
        <w:spacing w:after="120" w:line="240" w:lineRule="auto"/>
        <w:ind w:firstLine="709"/>
        <w:jc w:val="both"/>
        <w:rPr>
          <w:rFonts w:ascii="Times New Roman" w:eastAsia="Calibri" w:hAnsi="Times New Roman" w:cs="Times New Roman"/>
          <w:i/>
          <w:color w:val="0000FF"/>
          <w:spacing w:val="-3"/>
          <w:sz w:val="24"/>
          <w:szCs w:val="24"/>
          <w:u w:color="0000FF"/>
          <w:lang w:val="kk-KZ" w:eastAsia="ar-SA"/>
        </w:rPr>
      </w:pPr>
      <w:r w:rsidRPr="00C1597F">
        <w:rPr>
          <w:rFonts w:ascii="Times New Roman" w:hAnsi="Times New Roman" w:cs="Times New Roman"/>
          <w:color w:val="000000"/>
          <w:sz w:val="24"/>
          <w:szCs w:val="24"/>
          <w:lang w:val="kk-KZ"/>
        </w:rPr>
        <w:t>5</w:t>
      </w:r>
      <w:r w:rsidR="00333BAC" w:rsidRPr="00C1597F">
        <w:rPr>
          <w:rFonts w:ascii="Times New Roman" w:hAnsi="Times New Roman" w:cs="Times New Roman"/>
          <w:color w:val="000000"/>
          <w:sz w:val="24"/>
          <w:szCs w:val="24"/>
          <w:lang w:val="kk-KZ"/>
        </w:rPr>
        <w:t>8</w:t>
      </w:r>
      <w:r w:rsidR="0009783C" w:rsidRPr="00C1597F">
        <w:rPr>
          <w:rFonts w:ascii="Times New Roman" w:hAnsi="Times New Roman" w:cs="Times New Roman"/>
          <w:color w:val="000000"/>
          <w:sz w:val="24"/>
          <w:szCs w:val="24"/>
          <w:lang w:val="kk-KZ"/>
        </w:rPr>
        <w:t xml:space="preserve">. </w:t>
      </w:r>
      <w:r w:rsidR="007B0A3B" w:rsidRPr="00C1597F">
        <w:rPr>
          <w:rFonts w:ascii="Times New Roman" w:hAnsi="Times New Roman"/>
          <w:sz w:val="24"/>
          <w:szCs w:val="24"/>
          <w:lang w:val="kk-KZ"/>
        </w:rPr>
        <w:t>Директорлар кеңесінің отырысын өткізуге арналған Кворум Банктің жарғысында айқындалады, бірақ ол Директорлар кеңесі мүшелері санының жартысынан кем болмауға тиіс. Кворум қаралатын мәселелерді талқылауға және дауыс беруге қатысатын Директорлар кеңесінің жоқ мүшелерін ескере отырып</w:t>
      </w:r>
      <w:r w:rsidR="007B0A3B" w:rsidRPr="009949E9">
        <w:rPr>
          <w:rFonts w:ascii="Times New Roman" w:hAnsi="Times New Roman"/>
          <w:sz w:val="24"/>
          <w:szCs w:val="24"/>
          <w:lang w:val="kk-KZ"/>
        </w:rPr>
        <w:t xml:space="preserve">, байланыстың техникалық құралдарын (бейнеконференция сеансы, телефон конференцбайланыс режимінде және т.б.) пайдалана отырып не олардың жазбаша түрде қағаз жеткізгіште немесе электрондық нысанда білдірілген дауыстары болған кезде, электрондық цифрлық қолтаңбаны пайдалана отырып айқындалуы мүмкін. Кворумды </w:t>
      </w:r>
      <w:r w:rsidR="007B0A3B" w:rsidRPr="008801F3">
        <w:rPr>
          <w:rFonts w:ascii="Times New Roman" w:hAnsi="Times New Roman"/>
          <w:sz w:val="24"/>
          <w:szCs w:val="24"/>
          <w:lang w:val="kk-KZ"/>
        </w:rPr>
        <w:t>және дауыс беру нәтижелерін айқындау кезінде жазбаша пікір Директорлар кеңесі мүшесінің дауыс беру нәтижесін қамтитын күн тәртібіндегі мәселелер бойынша ғана ескеріледі</w:t>
      </w:r>
      <w:r w:rsidR="00667C50" w:rsidRPr="008801F3">
        <w:rPr>
          <w:rFonts w:ascii="Times New Roman" w:hAnsi="Times New Roman"/>
          <w:sz w:val="24"/>
          <w:szCs w:val="24"/>
          <w:lang w:val="kk-KZ"/>
        </w:rPr>
        <w:t>.</w:t>
      </w:r>
      <w:r w:rsidR="00667C50" w:rsidRPr="008801F3">
        <w:rPr>
          <w:rFonts w:ascii="Times New Roman" w:eastAsia="Calibri" w:hAnsi="Times New Roman" w:cs="Times New Roman"/>
          <w:i/>
          <w:color w:val="0000FF"/>
          <w:spacing w:val="-3"/>
          <w:sz w:val="24"/>
          <w:szCs w:val="24"/>
          <w:u w:color="0000FF"/>
          <w:lang w:val="kk-KZ" w:eastAsia="ar-SA"/>
        </w:rPr>
        <w:t xml:space="preserve"> </w:t>
      </w:r>
      <w:r w:rsidR="00C91993" w:rsidRPr="008801F3">
        <w:rPr>
          <w:rFonts w:ascii="Times New Roman" w:eastAsia="Calibri" w:hAnsi="Times New Roman" w:cs="Times New Roman"/>
          <w:i/>
          <w:color w:val="0000FF"/>
          <w:spacing w:val="-3"/>
          <w:sz w:val="24"/>
          <w:szCs w:val="24"/>
          <w:u w:color="0000FF"/>
          <w:lang w:val="kk-KZ" w:eastAsia="ar-SA"/>
        </w:rPr>
        <w:t>(</w:t>
      </w:r>
      <w:r w:rsidR="007B0A3B" w:rsidRPr="008801F3">
        <w:rPr>
          <w:rFonts w:ascii="Times New Roman" w:eastAsia="Calibri" w:hAnsi="Times New Roman" w:cs="Times New Roman"/>
          <w:i/>
          <w:color w:val="0000FF"/>
          <w:spacing w:val="-3"/>
          <w:sz w:val="24"/>
          <w:szCs w:val="24"/>
          <w:u w:color="0000FF"/>
          <w:lang w:val="kk-KZ" w:eastAsia="ar-SA"/>
        </w:rPr>
        <w:t xml:space="preserve">58-тармақтың бірінші бөлігі Жалғыз акционердің 07.10.2020 ж. шешіміне сәйкес жазылған </w:t>
      </w:r>
      <w:r w:rsidR="00C91993" w:rsidRPr="008801F3">
        <w:rPr>
          <w:rFonts w:ascii="Times New Roman" w:eastAsia="Calibri" w:hAnsi="Times New Roman" w:cs="Times New Roman"/>
          <w:i/>
          <w:color w:val="0000FF"/>
          <w:spacing w:val="-3"/>
          <w:sz w:val="24"/>
          <w:szCs w:val="24"/>
          <w:u w:color="0000FF"/>
          <w:lang w:val="kk-KZ" w:eastAsia="ar-SA"/>
        </w:rPr>
        <w:t>(№47/20</w:t>
      </w:r>
      <w:r w:rsidR="007B0A3B" w:rsidRPr="008801F3">
        <w:rPr>
          <w:rFonts w:ascii="Times New Roman" w:eastAsia="Calibri" w:hAnsi="Times New Roman" w:cs="Times New Roman"/>
          <w:i/>
          <w:color w:val="0000FF"/>
          <w:spacing w:val="-3"/>
          <w:sz w:val="24"/>
          <w:szCs w:val="24"/>
          <w:u w:color="0000FF"/>
          <w:lang w:val="kk-KZ" w:eastAsia="ar-SA"/>
        </w:rPr>
        <w:t xml:space="preserve"> хаттама</w:t>
      </w:r>
      <w:r w:rsidR="00C91993" w:rsidRPr="008801F3">
        <w:rPr>
          <w:rFonts w:ascii="Times New Roman" w:eastAsia="Calibri" w:hAnsi="Times New Roman" w:cs="Times New Roman"/>
          <w:i/>
          <w:color w:val="0000FF"/>
          <w:spacing w:val="-3"/>
          <w:sz w:val="24"/>
          <w:szCs w:val="24"/>
          <w:u w:color="0000FF"/>
          <w:lang w:val="kk-KZ" w:eastAsia="ar-SA"/>
        </w:rPr>
        <w:t>));</w:t>
      </w:r>
    </w:p>
    <w:p w:rsidR="005E447A" w:rsidRPr="008801F3" w:rsidRDefault="00B95208" w:rsidP="005E447A">
      <w:pPr>
        <w:spacing w:after="0" w:line="240" w:lineRule="auto"/>
        <w:ind w:firstLine="709"/>
        <w:jc w:val="both"/>
        <w:rPr>
          <w:rFonts w:ascii="Times New Roman" w:eastAsia="Calibri" w:hAnsi="Times New Roman" w:cs="Times New Roman"/>
          <w:spacing w:val="-3"/>
          <w:sz w:val="24"/>
          <w:szCs w:val="24"/>
          <w:u w:color="0000FF"/>
          <w:lang w:val="kk-KZ" w:eastAsia="ar-SA"/>
        </w:rPr>
      </w:pPr>
      <w:r w:rsidRPr="008801F3">
        <w:rPr>
          <w:rFonts w:ascii="Times New Roman" w:eastAsia="Calibri" w:hAnsi="Times New Roman" w:cs="Times New Roman"/>
          <w:spacing w:val="-3"/>
          <w:sz w:val="24"/>
          <w:szCs w:val="24"/>
          <w:u w:color="0000FF"/>
          <w:lang w:val="kk-KZ" w:eastAsia="ar-SA"/>
        </w:rPr>
        <w:t>Егер директорлар кеңесі мүшелерінің жалпы саны жарғыда айқындалған кворумға қол жеткізу үшін жеткіліксіз болса, директорлар кеңесі жалғыз акционердің қарауына директорлар кеңесінің жаңа мүшелерін сайлау (тағайындау) мәселесін шығаруға міндетті. Директорлар кеңесінің қалған мүшелері мұндай мәселені жалғыз акционердің қарауына шығару туралы ғана шешім қабылдауға құқылы</w:t>
      </w:r>
      <w:r w:rsidR="005E447A" w:rsidRPr="008801F3">
        <w:rPr>
          <w:rFonts w:ascii="Times New Roman" w:eastAsia="Calibri" w:hAnsi="Times New Roman" w:cs="Times New Roman"/>
          <w:spacing w:val="-3"/>
          <w:sz w:val="24"/>
          <w:szCs w:val="24"/>
          <w:u w:color="0000FF"/>
          <w:lang w:val="kk-KZ" w:eastAsia="ar-SA"/>
        </w:rPr>
        <w:t>.</w:t>
      </w:r>
    </w:p>
    <w:p w:rsidR="00B95208" w:rsidRPr="008801F3" w:rsidRDefault="00B95208" w:rsidP="00B95208">
      <w:pPr>
        <w:tabs>
          <w:tab w:val="left" w:pos="993"/>
        </w:tabs>
        <w:spacing w:after="120" w:line="240" w:lineRule="auto"/>
        <w:ind w:firstLine="709"/>
        <w:jc w:val="both"/>
        <w:rPr>
          <w:rFonts w:ascii="Times New Roman" w:eastAsia="Calibri" w:hAnsi="Times New Roman" w:cs="Times New Roman"/>
          <w:i/>
          <w:color w:val="0000FF"/>
          <w:spacing w:val="-3"/>
          <w:sz w:val="24"/>
          <w:szCs w:val="24"/>
          <w:u w:color="0000FF"/>
          <w:lang w:val="kk-KZ" w:eastAsia="ar-SA"/>
        </w:rPr>
      </w:pPr>
      <w:r w:rsidRPr="008801F3">
        <w:rPr>
          <w:rFonts w:ascii="Times New Roman" w:eastAsia="Calibri" w:hAnsi="Times New Roman" w:cs="Times New Roman"/>
          <w:i/>
          <w:color w:val="0000FF"/>
          <w:spacing w:val="-3"/>
          <w:sz w:val="24"/>
          <w:szCs w:val="24"/>
          <w:u w:color="0000FF"/>
          <w:lang w:val="kk-KZ" w:eastAsia="ar-SA"/>
        </w:rPr>
        <w:t>(58-тармақтың бірінші бөлігі Жалғыз акционердің 07.10.2020 ж. шешіміне (№47/20 хаттама) сәйкес жазылды).</w:t>
      </w:r>
    </w:p>
    <w:p w:rsidR="00B95208" w:rsidRPr="008801F3" w:rsidRDefault="00B95208" w:rsidP="00B95208">
      <w:pPr>
        <w:tabs>
          <w:tab w:val="left" w:pos="993"/>
        </w:tabs>
        <w:spacing w:after="120" w:line="240" w:lineRule="auto"/>
        <w:ind w:firstLine="709"/>
        <w:jc w:val="both"/>
        <w:rPr>
          <w:rFonts w:ascii="Times New Roman" w:eastAsia="Calibri" w:hAnsi="Times New Roman" w:cs="Times New Roman"/>
          <w:i/>
          <w:color w:val="0000FF"/>
          <w:spacing w:val="-3"/>
          <w:sz w:val="24"/>
          <w:szCs w:val="24"/>
          <w:u w:color="0000FF"/>
          <w:lang w:val="kk-KZ" w:eastAsia="ar-SA"/>
        </w:rPr>
      </w:pPr>
      <w:r w:rsidRPr="008801F3">
        <w:rPr>
          <w:rFonts w:ascii="Times New Roman" w:eastAsia="Calibri" w:hAnsi="Times New Roman" w:cs="Times New Roman"/>
          <w:i/>
          <w:color w:val="0000FF"/>
          <w:spacing w:val="-3"/>
          <w:sz w:val="24"/>
          <w:szCs w:val="24"/>
          <w:u w:color="0000FF"/>
          <w:lang w:val="kk-KZ" w:eastAsia="ar-SA"/>
        </w:rPr>
        <w:lastRenderedPageBreak/>
        <w:t>(58-тармақтың екінші абзацы Жалғыз акционердің 2021 жылғы 29 қыркүйектегі шешіміне (№51/21 хаттама) сәйкес алынып тасталды).</w:t>
      </w:r>
    </w:p>
    <w:p w:rsidR="005E447A" w:rsidRPr="001D57F9" w:rsidRDefault="00B95208" w:rsidP="00B95208">
      <w:pPr>
        <w:tabs>
          <w:tab w:val="left" w:pos="993"/>
        </w:tabs>
        <w:spacing w:after="120" w:line="240" w:lineRule="auto"/>
        <w:ind w:firstLine="709"/>
        <w:jc w:val="both"/>
        <w:rPr>
          <w:rFonts w:ascii="Times New Roman" w:hAnsi="Times New Roman" w:cs="Times New Roman"/>
          <w:sz w:val="24"/>
          <w:szCs w:val="24"/>
          <w:lang w:val="kk-KZ"/>
        </w:rPr>
      </w:pPr>
      <w:r w:rsidRPr="008801F3">
        <w:rPr>
          <w:rFonts w:ascii="Times New Roman" w:eastAsia="Calibri" w:hAnsi="Times New Roman" w:cs="Times New Roman"/>
          <w:i/>
          <w:color w:val="0000FF"/>
          <w:spacing w:val="-3"/>
          <w:sz w:val="24"/>
          <w:szCs w:val="24"/>
          <w:u w:color="0000FF"/>
          <w:lang w:val="kk-KZ" w:eastAsia="ar-SA"/>
        </w:rPr>
        <w:t>(58-тармақтың екінші абзацы Жалғыз акционердің 2022 жылғы 17 тамыздағы шешіміне (№33/22 хаттама)</w:t>
      </w:r>
      <w:r w:rsidR="00CA06BE" w:rsidRPr="008801F3">
        <w:rPr>
          <w:rFonts w:ascii="Times New Roman" w:eastAsia="Calibri" w:hAnsi="Times New Roman" w:cs="Times New Roman"/>
          <w:i/>
          <w:color w:val="0000FF"/>
          <w:spacing w:val="-3"/>
          <w:sz w:val="24"/>
          <w:szCs w:val="24"/>
          <w:u w:color="0000FF"/>
          <w:lang w:val="kk-KZ" w:eastAsia="ar-SA"/>
        </w:rPr>
        <w:t xml:space="preserve"> </w:t>
      </w:r>
      <w:r w:rsidRPr="008801F3">
        <w:rPr>
          <w:rFonts w:ascii="Times New Roman" w:eastAsia="Calibri" w:hAnsi="Times New Roman" w:cs="Times New Roman"/>
          <w:i/>
          <w:color w:val="0000FF"/>
          <w:spacing w:val="-3"/>
          <w:sz w:val="24"/>
          <w:szCs w:val="24"/>
          <w:u w:color="0000FF"/>
          <w:lang w:val="kk-KZ" w:eastAsia="ar-SA"/>
        </w:rPr>
        <w:t>сәйкес толықтырылды)</w:t>
      </w:r>
      <w:r w:rsidR="005E447A" w:rsidRPr="008801F3">
        <w:rPr>
          <w:rFonts w:ascii="Times New Roman" w:eastAsia="Calibri" w:hAnsi="Times New Roman" w:cs="Times New Roman"/>
          <w:i/>
          <w:color w:val="0000FF"/>
          <w:spacing w:val="-3"/>
          <w:sz w:val="24"/>
          <w:szCs w:val="24"/>
          <w:u w:color="0000FF"/>
          <w:lang w:val="kk-KZ" w:eastAsia="ar-SA"/>
        </w:rPr>
        <w:t>.</w:t>
      </w:r>
    </w:p>
    <w:p w:rsidR="007B0A3B" w:rsidRPr="009949E9" w:rsidRDefault="007B0A3B" w:rsidP="007B0A3B">
      <w:pPr>
        <w:tabs>
          <w:tab w:val="left" w:pos="720"/>
        </w:tabs>
        <w:spacing w:after="12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59. Кворумды отырыс басталар алдында Директорлар</w:t>
      </w:r>
      <w:r w:rsidRPr="009949E9">
        <w:rPr>
          <w:rFonts w:ascii="Times New Roman" w:hAnsi="Times New Roman" w:cs="Times New Roman"/>
          <w:sz w:val="24"/>
          <w:szCs w:val="24"/>
          <w:lang w:val="kk-KZ"/>
        </w:rPr>
        <w:t xml:space="preserve"> кеңесінің төрағасы айқындайды.</w:t>
      </w:r>
    </w:p>
    <w:p w:rsidR="007B0A3B" w:rsidRPr="009949E9" w:rsidRDefault="007B0A3B" w:rsidP="007B0A3B">
      <w:pPr>
        <w:tabs>
          <w:tab w:val="left" w:pos="720"/>
        </w:tabs>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Кворум болмаған жағдайда Директорлар кеңесінің төрағасы отырысты ауыстыру туралы хабарлайды.</w:t>
      </w:r>
    </w:p>
    <w:p w:rsidR="007B0A3B" w:rsidRPr="009949E9" w:rsidRDefault="007B0A3B" w:rsidP="007B0A3B">
      <w:pPr>
        <w:tabs>
          <w:tab w:val="left" w:pos="720"/>
        </w:tabs>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60. Директорлар кеңесінің төрағасы қатысушыларға Директорлар кеңесінің отырысын өткізу үшін кворумның бар екендігі туралы хабарлайды және директорлар кеңесі отырысының күн тәртібін жария етеді.</w:t>
      </w:r>
    </w:p>
    <w:p w:rsidR="007B0A3B" w:rsidRPr="009949E9" w:rsidRDefault="007B0A3B" w:rsidP="007B0A3B">
      <w:pPr>
        <w:tabs>
          <w:tab w:val="left" w:pos="720"/>
        </w:tabs>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61. Директорлар кеңесінің отырысы келесі кезеңдерді қамтиды:</w:t>
      </w:r>
    </w:p>
    <w:p w:rsidR="0009783C" w:rsidRPr="009949E9" w:rsidRDefault="007B0A3B" w:rsidP="007B0A3B">
      <w:pPr>
        <w:tabs>
          <w:tab w:val="left" w:pos="720"/>
        </w:tabs>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 Басқарма мүшесінің немесе шақырылған тұлғаның күн тәртібінің мәселесі бойынша баяндамасымен сөз сөйлеуі</w:t>
      </w:r>
      <w:r w:rsidR="0009783C" w:rsidRPr="009949E9">
        <w:rPr>
          <w:rFonts w:ascii="Times New Roman" w:hAnsi="Times New Roman" w:cs="Times New Roman"/>
          <w:sz w:val="24"/>
          <w:szCs w:val="24"/>
          <w:lang w:val="kk-KZ"/>
        </w:rPr>
        <w:t>;</w:t>
      </w:r>
    </w:p>
    <w:p w:rsidR="00865013" w:rsidRPr="009949E9" w:rsidRDefault="00156159" w:rsidP="00865013">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 xml:space="preserve">– </w:t>
      </w:r>
      <w:r w:rsidR="00865013" w:rsidRPr="009949E9">
        <w:rPr>
          <w:rFonts w:ascii="Times New Roman" w:hAnsi="Times New Roman" w:cs="Times New Roman"/>
          <w:sz w:val="24"/>
          <w:szCs w:val="24"/>
          <w:lang w:val="kk-KZ"/>
        </w:rPr>
        <w:t>күн тәртібінің мәселесі алдын ала қаралған комитетті басқаратын Директорлар кеңесі мүшесінің сөз сөйлеуі;</w:t>
      </w:r>
    </w:p>
    <w:p w:rsidR="00865013" w:rsidRPr="009949E9" w:rsidRDefault="00865013" w:rsidP="00865013">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 күн тәртібіндегі мәселені талқылау;</w:t>
      </w:r>
    </w:p>
    <w:p w:rsidR="00865013" w:rsidRPr="009949E9" w:rsidRDefault="00865013" w:rsidP="00865013">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 күн тәртібінің мәселесі бойынша шешімді тұжырымдау жөніндегі ұсыныстар;</w:t>
      </w:r>
    </w:p>
    <w:p w:rsidR="00865013" w:rsidRPr="009949E9" w:rsidRDefault="00865013" w:rsidP="00865013">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 дауыстарды санау және дауыс беру қорытындыларын шығару;</w:t>
      </w:r>
    </w:p>
    <w:p w:rsidR="0009783C" w:rsidRPr="009949E9" w:rsidRDefault="00865013" w:rsidP="00865013">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 дауыс беру қорытындыларын және күн тәртібі мәселесі бойынша қабылданған шешімді жария ету</w:t>
      </w:r>
      <w:r w:rsidR="0009783C" w:rsidRPr="009949E9">
        <w:rPr>
          <w:rFonts w:ascii="Times New Roman" w:hAnsi="Times New Roman" w:cs="Times New Roman"/>
          <w:sz w:val="24"/>
          <w:szCs w:val="24"/>
          <w:lang w:val="kk-KZ"/>
        </w:rPr>
        <w:t>.</w:t>
      </w:r>
    </w:p>
    <w:p w:rsidR="00865013" w:rsidRPr="009949E9" w:rsidRDefault="00C5215B" w:rsidP="00865013">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6</w:t>
      </w:r>
      <w:r w:rsidR="00333BAC" w:rsidRPr="009949E9">
        <w:rPr>
          <w:rFonts w:ascii="Times New Roman" w:hAnsi="Times New Roman" w:cs="Times New Roman"/>
          <w:sz w:val="24"/>
          <w:szCs w:val="24"/>
          <w:lang w:val="kk-KZ"/>
        </w:rPr>
        <w:t>2</w:t>
      </w:r>
      <w:r w:rsidR="0009783C" w:rsidRPr="009949E9">
        <w:rPr>
          <w:rFonts w:ascii="Times New Roman" w:hAnsi="Times New Roman" w:cs="Times New Roman"/>
          <w:sz w:val="24"/>
          <w:szCs w:val="24"/>
          <w:lang w:val="kk-KZ"/>
        </w:rPr>
        <w:t xml:space="preserve">. </w:t>
      </w:r>
      <w:r w:rsidR="00865013" w:rsidRPr="009949E9">
        <w:rPr>
          <w:rFonts w:ascii="Times New Roman" w:hAnsi="Times New Roman" w:cs="Times New Roman"/>
          <w:sz w:val="24"/>
          <w:szCs w:val="24"/>
          <w:lang w:val="kk-KZ"/>
        </w:rPr>
        <w:t>Директорлар кеңесінің отырысы отырысты өткізу туралы талап енгізген адамды міндетті түрде шақыра отырып өткізіледі.</w:t>
      </w:r>
    </w:p>
    <w:p w:rsidR="00865013" w:rsidRPr="009949E9" w:rsidRDefault="00C6279D" w:rsidP="00865013">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 xml:space="preserve">63. Директорлар кеңесі </w:t>
      </w:r>
      <w:r>
        <w:rPr>
          <w:rFonts w:ascii="Times New Roman" w:hAnsi="Times New Roman" w:cs="Times New Roman"/>
          <w:sz w:val="24"/>
          <w:szCs w:val="24"/>
          <w:lang w:val="kk-KZ"/>
        </w:rPr>
        <w:t>Д</w:t>
      </w:r>
      <w:r w:rsidR="00865013" w:rsidRPr="009949E9">
        <w:rPr>
          <w:rFonts w:ascii="Times New Roman" w:hAnsi="Times New Roman" w:cs="Times New Roman"/>
          <w:sz w:val="24"/>
          <w:szCs w:val="24"/>
          <w:lang w:val="kk-KZ"/>
        </w:rPr>
        <w:t>иректорлар кеңесінің мүшелері ғана қатыса алатын жабық отырыс өткізу туралы шешім қабылдай алады.</w:t>
      </w:r>
    </w:p>
    <w:p w:rsidR="00283215" w:rsidRPr="009949E9" w:rsidRDefault="00865013" w:rsidP="00865013">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64. Директорлар кеңесінің отырыстарына Банкке аудит жүргізген аудиторлық ұйымның өкілдері, Ішкі аудит бөлімшесінің қызметкерлері, Басқарма мүшелері, тәуекел-м</w:t>
      </w:r>
      <w:r w:rsidR="00C6279D" w:rsidRPr="009949E9">
        <w:rPr>
          <w:rFonts w:ascii="Times New Roman" w:hAnsi="Times New Roman" w:cs="Times New Roman"/>
          <w:sz w:val="24"/>
          <w:szCs w:val="24"/>
          <w:lang w:val="kk-KZ"/>
        </w:rPr>
        <w:t xml:space="preserve">енеджментінің басшысы/басшысы, </w:t>
      </w:r>
      <w:r w:rsidR="00C6279D">
        <w:rPr>
          <w:rFonts w:ascii="Times New Roman" w:hAnsi="Times New Roman" w:cs="Times New Roman"/>
          <w:sz w:val="24"/>
          <w:szCs w:val="24"/>
          <w:lang w:val="kk-KZ"/>
        </w:rPr>
        <w:t>Б</w:t>
      </w:r>
      <w:r w:rsidRPr="009949E9">
        <w:rPr>
          <w:rFonts w:ascii="Times New Roman" w:hAnsi="Times New Roman" w:cs="Times New Roman"/>
          <w:sz w:val="24"/>
          <w:szCs w:val="24"/>
          <w:lang w:val="kk-KZ"/>
        </w:rPr>
        <w:t>анк қызметкерлері, сондай-ақ өзге де тұлғалар шақырылуы мүмкін</w:t>
      </w:r>
      <w:r w:rsidR="00283215" w:rsidRPr="009949E9">
        <w:rPr>
          <w:rFonts w:ascii="Times New Roman" w:hAnsi="Times New Roman"/>
          <w:sz w:val="24"/>
          <w:szCs w:val="24"/>
          <w:lang w:val="kk-KZ"/>
        </w:rPr>
        <w:t>.</w:t>
      </w:r>
      <w:r w:rsidR="00283215" w:rsidRPr="009949E9">
        <w:rPr>
          <w:rFonts w:ascii="Times New Roman" w:eastAsia="Calibri" w:hAnsi="Times New Roman" w:cs="Times New Roman"/>
          <w:i/>
          <w:color w:val="0000FF"/>
          <w:spacing w:val="-3"/>
          <w:sz w:val="24"/>
          <w:szCs w:val="24"/>
          <w:u w:color="0000FF"/>
          <w:lang w:val="kk-KZ" w:eastAsia="ar-SA"/>
        </w:rPr>
        <w:t xml:space="preserve"> </w:t>
      </w:r>
      <w:r w:rsidR="00C91993" w:rsidRPr="009949E9">
        <w:rPr>
          <w:rFonts w:ascii="Times New Roman" w:eastAsia="Calibri" w:hAnsi="Times New Roman" w:cs="Times New Roman"/>
          <w:i/>
          <w:color w:val="0000FF"/>
          <w:spacing w:val="-3"/>
          <w:sz w:val="24"/>
          <w:szCs w:val="24"/>
          <w:u w:color="0000FF"/>
          <w:lang w:val="kk-KZ" w:eastAsia="ar-SA"/>
        </w:rPr>
        <w:t>(</w:t>
      </w:r>
      <w:r w:rsidRPr="009949E9">
        <w:rPr>
          <w:rFonts w:ascii="Times New Roman" w:eastAsia="Calibri" w:hAnsi="Times New Roman" w:cs="Times New Roman"/>
          <w:i/>
          <w:color w:val="0000FF"/>
          <w:spacing w:val="-3"/>
          <w:sz w:val="24"/>
          <w:szCs w:val="24"/>
          <w:u w:color="0000FF"/>
          <w:lang w:val="kk-KZ" w:eastAsia="ar-SA"/>
        </w:rPr>
        <w:t>64-тармақ Жалғыз акционердің 07.10.2020 ж. шешіміне сәйкес жазылған (№47/20 хаттама)</w:t>
      </w:r>
      <w:r w:rsidR="00C91993" w:rsidRPr="009949E9">
        <w:rPr>
          <w:rFonts w:ascii="Times New Roman" w:eastAsia="Calibri" w:hAnsi="Times New Roman" w:cs="Times New Roman"/>
          <w:i/>
          <w:color w:val="0000FF"/>
          <w:spacing w:val="-3"/>
          <w:sz w:val="24"/>
          <w:szCs w:val="24"/>
          <w:u w:color="0000FF"/>
          <w:lang w:val="kk-KZ" w:eastAsia="ar-SA"/>
        </w:rPr>
        <w:t>);</w:t>
      </w:r>
    </w:p>
    <w:p w:rsidR="00E7580C" w:rsidRPr="009949E9" w:rsidRDefault="00C5215B" w:rsidP="00E7580C">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6</w:t>
      </w:r>
      <w:r w:rsidR="00333BAC" w:rsidRPr="009949E9">
        <w:rPr>
          <w:rFonts w:ascii="Times New Roman" w:hAnsi="Times New Roman" w:cs="Times New Roman"/>
          <w:sz w:val="24"/>
          <w:szCs w:val="24"/>
          <w:lang w:val="kk-KZ"/>
        </w:rPr>
        <w:t>5</w:t>
      </w:r>
      <w:r w:rsidR="0009783C" w:rsidRPr="009949E9">
        <w:rPr>
          <w:rFonts w:ascii="Times New Roman" w:hAnsi="Times New Roman" w:cs="Times New Roman"/>
          <w:sz w:val="24"/>
          <w:szCs w:val="24"/>
          <w:lang w:val="kk-KZ"/>
        </w:rPr>
        <w:t xml:space="preserve">. </w:t>
      </w:r>
      <w:r w:rsidR="00E7580C" w:rsidRPr="009949E9">
        <w:rPr>
          <w:rFonts w:ascii="Times New Roman" w:hAnsi="Times New Roman" w:cs="Times New Roman"/>
          <w:sz w:val="24"/>
          <w:szCs w:val="24"/>
          <w:lang w:val="kk-KZ"/>
        </w:rPr>
        <w:t>Директорлар кеңесінің төрағасы Директорлар кеңесі мүшелерінің және шақырылған адамдардың сөз сөйлеу кезектілігі тәртібін айқындайды.</w:t>
      </w:r>
    </w:p>
    <w:p w:rsidR="00E7580C" w:rsidRPr="009949E9" w:rsidRDefault="00E7580C" w:rsidP="00E7580C">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66. Директорлар кеңесі шешімдер қабылдаған кезде директорлар кеңесінің отырысқа қатысып отырған мүшелері дауыс беру арқылы күн тәртібіндегі мәселелер бойынша өз пікірін білдіруге құқылы.</w:t>
      </w:r>
    </w:p>
    <w:p w:rsidR="00E7580C" w:rsidRPr="009949E9" w:rsidRDefault="00E7580C" w:rsidP="00E7580C">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Директорлар кеңесінің бір немесе бірнеше мүшесінің Директорлар кеңесінің отырысына жеке қатысуға мүмкіндігі болмаған жағдайларда, олар Директорлар кеңесінің отырысы барысында техникалық байланыс құралдарын (бейнеконференция сеансы, телефон конференцбайланыс режимінде және т.б.) пайдалана отырып, қаралатын мәселелер бойынша талқылауға және дауыс беруге қатыса алады.</w:t>
      </w:r>
    </w:p>
    <w:p w:rsidR="00E7580C" w:rsidRPr="009949E9" w:rsidRDefault="00E7580C" w:rsidP="00E7580C">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67. Директорлар кеңесі отырысының күн тәртібі мәселесі бойынша шешім қабылдау кезінде Директорлар кеңесінің әрбір мүшесі бір дауысқа ие болады.</w:t>
      </w:r>
    </w:p>
    <w:p w:rsidR="00E7580C" w:rsidRPr="009949E9" w:rsidRDefault="00E7580C" w:rsidP="00E7580C">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 xml:space="preserve">Қазақстан Республикасының заңнамасында немесе Банктің Жарғысында көзделген жағдайларды қоспағанда, Банктің Директорлар кеңесі мүшесінің дауыс беру құқығын өзге </w:t>
      </w:r>
      <w:r w:rsidRPr="009949E9">
        <w:rPr>
          <w:rFonts w:ascii="Times New Roman" w:hAnsi="Times New Roman" w:cs="Times New Roman"/>
          <w:sz w:val="24"/>
          <w:szCs w:val="24"/>
          <w:lang w:val="kk-KZ"/>
        </w:rPr>
        <w:lastRenderedPageBreak/>
        <w:t>тұлғаға, оның ішінде Банктің Директорлар кеңесінің басқа мүшесіне беруіне жол берілмейді.</w:t>
      </w:r>
    </w:p>
    <w:p w:rsidR="0009783C" w:rsidRPr="009949E9" w:rsidRDefault="00E7580C" w:rsidP="00E7580C">
      <w:pPr>
        <w:spacing w:after="120" w:line="240" w:lineRule="auto"/>
        <w:ind w:firstLine="709"/>
        <w:jc w:val="both"/>
        <w:rPr>
          <w:rFonts w:ascii="Times New Roman" w:hAnsi="Times New Roman" w:cs="Times New Roman"/>
          <w:color w:val="000000"/>
          <w:sz w:val="24"/>
          <w:szCs w:val="24"/>
          <w:lang w:val="kk-KZ"/>
        </w:rPr>
      </w:pPr>
      <w:r w:rsidRPr="009949E9">
        <w:rPr>
          <w:rFonts w:ascii="Times New Roman" w:hAnsi="Times New Roman" w:cs="Times New Roman"/>
          <w:sz w:val="24"/>
          <w:szCs w:val="24"/>
          <w:lang w:val="kk-KZ"/>
        </w:rPr>
        <w:t>Дауыстар тең болған кезде директорлар кеңесі төрағасының немесе директорлар кеңесінің отырысына төрағалық етуші адамның дауысы шешуші болып табылады</w:t>
      </w:r>
      <w:r w:rsidR="0009783C" w:rsidRPr="009949E9">
        <w:rPr>
          <w:rFonts w:ascii="Times New Roman" w:hAnsi="Times New Roman" w:cs="Times New Roman"/>
          <w:color w:val="000000"/>
          <w:sz w:val="24"/>
          <w:szCs w:val="24"/>
          <w:lang w:val="kk-KZ"/>
        </w:rPr>
        <w:t>.</w:t>
      </w:r>
    </w:p>
    <w:p w:rsidR="00E7580C" w:rsidRPr="009949E9" w:rsidRDefault="00C5215B" w:rsidP="00E7580C">
      <w:pPr>
        <w:adjustRightInd w:val="0"/>
        <w:spacing w:after="120" w:line="240" w:lineRule="auto"/>
        <w:ind w:right="-6"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6</w:t>
      </w:r>
      <w:r w:rsidR="00333BAC" w:rsidRPr="009949E9">
        <w:rPr>
          <w:rFonts w:ascii="Times New Roman" w:hAnsi="Times New Roman" w:cs="Times New Roman"/>
          <w:sz w:val="24"/>
          <w:szCs w:val="24"/>
          <w:lang w:val="kk-KZ"/>
        </w:rPr>
        <w:t>8</w:t>
      </w:r>
      <w:r w:rsidR="0009783C" w:rsidRPr="009949E9">
        <w:rPr>
          <w:rFonts w:ascii="Times New Roman" w:hAnsi="Times New Roman" w:cs="Times New Roman"/>
          <w:sz w:val="24"/>
          <w:szCs w:val="24"/>
          <w:lang w:val="kk-KZ"/>
        </w:rPr>
        <w:t xml:space="preserve">. </w:t>
      </w:r>
      <w:r w:rsidR="00E7580C" w:rsidRPr="009949E9">
        <w:rPr>
          <w:rFonts w:ascii="Times New Roman" w:hAnsi="Times New Roman" w:cs="Times New Roman"/>
          <w:sz w:val="24"/>
          <w:szCs w:val="24"/>
          <w:lang w:val="kk-KZ"/>
        </w:rPr>
        <w:t>Директорлар кеңесінің қарауына шығарылған мәселе бойынша мүдделілігі бар Директорлар кеңесінің мүшесі осы мәселе бойынша талқылауға және дауыс беруге қатыспайды, бұл туралы Директорлар кеңесі отырысының хаттамасында тиісті жазба жасалады.</w:t>
      </w:r>
    </w:p>
    <w:p w:rsidR="00E7580C" w:rsidRPr="001D57F9" w:rsidRDefault="00E7580C" w:rsidP="00E7580C">
      <w:pPr>
        <w:adjustRightInd w:val="0"/>
        <w:spacing w:after="120" w:line="240" w:lineRule="auto"/>
        <w:ind w:right="-6"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69. Егер Директорлар кеңесінің мүшесі отырысқа жеке өзі қатыса алмаса, оның күн тәртібіндегі мәселелер бойынша өз пікірін жазбаша білдіруге құқығы бар.</w:t>
      </w:r>
    </w:p>
    <w:p w:rsidR="00E7580C" w:rsidRPr="009949E9" w:rsidRDefault="00E7580C" w:rsidP="00E7580C">
      <w:pPr>
        <w:adjustRightInd w:val="0"/>
        <w:spacing w:after="120" w:line="240" w:lineRule="auto"/>
        <w:ind w:right="-6"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 xml:space="preserve">70. </w:t>
      </w:r>
      <w:r w:rsidR="004432EC" w:rsidRPr="001D57F9">
        <w:rPr>
          <w:rFonts w:ascii="Times New Roman" w:hAnsi="Times New Roman" w:cs="Times New Roman"/>
          <w:sz w:val="24"/>
          <w:szCs w:val="24"/>
          <w:lang w:val="kk-KZ"/>
        </w:rPr>
        <w:t>Директорлар кеңесінің мүшесі қағаз жеткізгіште немесе электрондық цифрлық қолтаңба арқылы куәландырылған электрондық нысанда жасалған жазбаша пікірді Директорлар кеңесінің отырысын өткізгенге дейін 1 (бір) күнтізбелік күннен кешіктірмей ұсынуы тиіс</w:t>
      </w:r>
      <w:r w:rsidR="00571106" w:rsidRPr="001D57F9">
        <w:rPr>
          <w:sz w:val="24"/>
          <w:szCs w:val="24"/>
          <w:lang w:val="kk-KZ"/>
        </w:rPr>
        <w:t>.</w:t>
      </w:r>
      <w:r w:rsidR="00571106" w:rsidRPr="001D57F9">
        <w:rPr>
          <w:rFonts w:ascii="Times New Roman" w:eastAsia="Calibri" w:hAnsi="Times New Roman" w:cs="Times New Roman"/>
          <w:i/>
          <w:color w:val="0000FF"/>
          <w:spacing w:val="-3"/>
          <w:sz w:val="24"/>
          <w:szCs w:val="24"/>
          <w:u w:color="0000FF"/>
          <w:lang w:val="kk-KZ" w:eastAsia="ar-SA"/>
        </w:rPr>
        <w:t xml:space="preserve"> </w:t>
      </w:r>
      <w:r w:rsidR="004432EC" w:rsidRPr="001D57F9">
        <w:rPr>
          <w:rFonts w:ascii="Times New Roman" w:eastAsia="Calibri" w:hAnsi="Times New Roman" w:cs="Times New Roman"/>
          <w:i/>
          <w:color w:val="0000FF"/>
          <w:spacing w:val="-3"/>
          <w:sz w:val="24"/>
          <w:szCs w:val="24"/>
          <w:u w:color="0000FF"/>
          <w:lang w:val="kk-KZ" w:eastAsia="ar-SA"/>
        </w:rPr>
        <w:t xml:space="preserve">(70-тармақ Жалғыз акционердің 2021 жылғы 29 қыркүйектегі шешіміне </w:t>
      </w:r>
      <w:r w:rsidR="00AB1A83" w:rsidRPr="001D57F9">
        <w:rPr>
          <w:rFonts w:ascii="Times New Roman" w:eastAsia="Calibri" w:hAnsi="Times New Roman" w:cs="Times New Roman"/>
          <w:i/>
          <w:color w:val="0000FF"/>
          <w:spacing w:val="-3"/>
          <w:sz w:val="24"/>
          <w:szCs w:val="24"/>
          <w:u w:color="0000FF"/>
          <w:lang w:val="kk-KZ" w:eastAsia="ar-SA"/>
        </w:rPr>
        <w:t>сәйкес жазылған</w:t>
      </w:r>
      <w:r w:rsidR="004432EC" w:rsidRPr="001D57F9">
        <w:rPr>
          <w:rFonts w:ascii="Times New Roman" w:eastAsia="Calibri" w:hAnsi="Times New Roman" w:cs="Times New Roman"/>
          <w:i/>
          <w:color w:val="0000FF"/>
          <w:spacing w:val="-3"/>
          <w:sz w:val="24"/>
          <w:szCs w:val="24"/>
          <w:u w:color="0000FF"/>
          <w:lang w:val="kk-KZ" w:eastAsia="ar-SA"/>
        </w:rPr>
        <w:t xml:space="preserve">  (№51/21 хаттама))</w:t>
      </w:r>
      <w:r w:rsidRPr="001D57F9">
        <w:rPr>
          <w:rFonts w:ascii="Times New Roman" w:hAnsi="Times New Roman" w:cs="Times New Roman"/>
          <w:sz w:val="24"/>
          <w:szCs w:val="24"/>
          <w:lang w:val="kk-KZ"/>
        </w:rPr>
        <w:t>.</w:t>
      </w:r>
    </w:p>
    <w:p w:rsidR="00283215" w:rsidRPr="009949E9" w:rsidRDefault="00E7580C" w:rsidP="00E7580C">
      <w:pPr>
        <w:adjustRightInd w:val="0"/>
        <w:spacing w:after="120" w:line="240" w:lineRule="auto"/>
        <w:ind w:right="-6"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71. Жазбаша Пікірлер осы Ережеге 5-қосымшаға сәйкес не еркін нысанда қағаз жеткізгіште немесе электрондық цифрлық қолтаңбаны пайдалана отырып, электрондық нысанда жасалады.</w:t>
      </w:r>
      <w:r w:rsidR="00283215" w:rsidRPr="009949E9">
        <w:rPr>
          <w:rFonts w:ascii="Times New Roman" w:eastAsia="Calibri" w:hAnsi="Times New Roman" w:cs="Times New Roman"/>
          <w:i/>
          <w:color w:val="0000FF"/>
          <w:spacing w:val="-3"/>
          <w:sz w:val="24"/>
          <w:szCs w:val="24"/>
          <w:u w:color="0000FF"/>
          <w:lang w:val="kk-KZ" w:eastAsia="ar-SA"/>
        </w:rPr>
        <w:t xml:space="preserve"> </w:t>
      </w:r>
      <w:r w:rsidR="00C91993" w:rsidRPr="009949E9">
        <w:rPr>
          <w:rFonts w:ascii="Times New Roman" w:eastAsia="Calibri" w:hAnsi="Times New Roman" w:cs="Times New Roman"/>
          <w:i/>
          <w:color w:val="0000FF"/>
          <w:spacing w:val="-3"/>
          <w:sz w:val="24"/>
          <w:szCs w:val="24"/>
          <w:u w:color="0000FF"/>
          <w:lang w:val="kk-KZ" w:eastAsia="ar-SA"/>
        </w:rPr>
        <w:t>(</w:t>
      </w:r>
      <w:r w:rsidRPr="009949E9">
        <w:rPr>
          <w:rFonts w:ascii="Times New Roman" w:eastAsia="Calibri" w:hAnsi="Times New Roman" w:cs="Times New Roman"/>
          <w:i/>
          <w:color w:val="0000FF"/>
          <w:spacing w:val="-3"/>
          <w:sz w:val="24"/>
          <w:szCs w:val="24"/>
          <w:u w:color="0000FF"/>
          <w:lang w:val="kk-KZ" w:eastAsia="ar-SA"/>
        </w:rPr>
        <w:t>71-тармақ Жалғыз акционердің 07.10.2020 ж. шешіміне сәйкес жазылған (№47/20 хаттама)</w:t>
      </w:r>
      <w:r w:rsidR="00C91993" w:rsidRPr="009949E9">
        <w:rPr>
          <w:rFonts w:ascii="Times New Roman" w:eastAsia="Calibri" w:hAnsi="Times New Roman" w:cs="Times New Roman"/>
          <w:i/>
          <w:color w:val="0000FF"/>
          <w:spacing w:val="-3"/>
          <w:sz w:val="24"/>
          <w:szCs w:val="24"/>
          <w:u w:color="0000FF"/>
          <w:lang w:val="kk-KZ" w:eastAsia="ar-SA"/>
        </w:rPr>
        <w:t>);</w:t>
      </w:r>
    </w:p>
    <w:p w:rsidR="00E7580C" w:rsidRPr="009949E9" w:rsidRDefault="00C5215B" w:rsidP="00E7580C">
      <w:pPr>
        <w:pStyle w:val="a7"/>
        <w:tabs>
          <w:tab w:val="left" w:pos="709"/>
          <w:tab w:val="left" w:pos="993"/>
          <w:tab w:val="left" w:pos="1134"/>
        </w:tabs>
        <w:ind w:left="0" w:firstLine="709"/>
        <w:jc w:val="both"/>
        <w:rPr>
          <w:lang w:val="kk-KZ"/>
        </w:rPr>
      </w:pPr>
      <w:r w:rsidRPr="009949E9">
        <w:rPr>
          <w:lang w:val="kk-KZ"/>
        </w:rPr>
        <w:t>7</w:t>
      </w:r>
      <w:r w:rsidR="00333BAC" w:rsidRPr="009949E9">
        <w:rPr>
          <w:lang w:val="kk-KZ"/>
        </w:rPr>
        <w:t>2</w:t>
      </w:r>
      <w:r w:rsidR="0009783C" w:rsidRPr="009949E9">
        <w:rPr>
          <w:lang w:val="kk-KZ"/>
        </w:rPr>
        <w:t>.</w:t>
      </w:r>
      <w:r w:rsidR="0009783C" w:rsidRPr="009949E9">
        <w:rPr>
          <w:lang w:val="kk-KZ"/>
        </w:rPr>
        <w:tab/>
      </w:r>
      <w:r w:rsidR="00E7580C" w:rsidRPr="009949E9">
        <w:rPr>
          <w:lang w:val="kk-KZ"/>
        </w:rPr>
        <w:t>Директорлар кеңесінің отырысында төрағалық етуші Директорлар кеңесінің отырысында жоқ Директорлар кеңесі мүшелерінің ұсынылған жазбаша пікірлерін осы Пікірлер ұсынылған күн тәртібінің мәселелері бойынша дауыс беру басталғанға дейін жария етуге міндетті.</w:t>
      </w:r>
    </w:p>
    <w:p w:rsidR="00E7580C" w:rsidRPr="009949E9" w:rsidRDefault="00E7580C" w:rsidP="00E7580C">
      <w:pPr>
        <w:pStyle w:val="a7"/>
        <w:tabs>
          <w:tab w:val="left" w:pos="709"/>
          <w:tab w:val="left" w:pos="993"/>
          <w:tab w:val="left" w:pos="1134"/>
        </w:tabs>
        <w:ind w:left="0" w:firstLine="709"/>
        <w:jc w:val="both"/>
        <w:rPr>
          <w:lang w:val="kk-KZ"/>
        </w:rPr>
      </w:pPr>
      <w:r w:rsidRPr="009949E9">
        <w:rPr>
          <w:lang w:val="kk-KZ"/>
        </w:rPr>
        <w:t>73. Белгіленген тәртіппен бекітілген Директорлар кеңесінің отырысы күн тәртібінің мәселелері бойынша Директорлар кеңесінің шешімдері мынадай тәсілдермен қабылданады:</w:t>
      </w:r>
    </w:p>
    <w:p w:rsidR="00E7580C" w:rsidRPr="009949E9" w:rsidRDefault="00E7580C" w:rsidP="00E7580C">
      <w:pPr>
        <w:pStyle w:val="a7"/>
        <w:tabs>
          <w:tab w:val="left" w:pos="709"/>
          <w:tab w:val="left" w:pos="993"/>
          <w:tab w:val="left" w:pos="1134"/>
        </w:tabs>
        <w:ind w:firstLine="709"/>
        <w:jc w:val="both"/>
        <w:rPr>
          <w:lang w:val="kk-KZ"/>
        </w:rPr>
      </w:pPr>
      <w:r w:rsidRPr="009949E9">
        <w:rPr>
          <w:lang w:val="kk-KZ"/>
        </w:rPr>
        <w:t xml:space="preserve">- </w:t>
      </w:r>
      <w:r w:rsidR="00FC4B40" w:rsidRPr="009949E9">
        <w:rPr>
          <w:lang w:val="kk-KZ"/>
        </w:rPr>
        <w:t>күндізгі</w:t>
      </w:r>
      <w:r w:rsidRPr="009949E9">
        <w:rPr>
          <w:lang w:val="kk-KZ"/>
        </w:rPr>
        <w:t xml:space="preserve"> дауыс беру арқылы;</w:t>
      </w:r>
    </w:p>
    <w:p w:rsidR="00E7580C" w:rsidRPr="009949E9" w:rsidRDefault="00E7580C" w:rsidP="00E7580C">
      <w:pPr>
        <w:pStyle w:val="a7"/>
        <w:tabs>
          <w:tab w:val="left" w:pos="709"/>
          <w:tab w:val="left" w:pos="993"/>
          <w:tab w:val="left" w:pos="1134"/>
        </w:tabs>
        <w:ind w:firstLine="709"/>
        <w:jc w:val="both"/>
        <w:rPr>
          <w:lang w:val="kk-KZ"/>
        </w:rPr>
      </w:pPr>
      <w:r w:rsidRPr="009949E9">
        <w:rPr>
          <w:lang w:val="kk-KZ"/>
        </w:rPr>
        <w:t>- сырттай дауыс беру арқылы;</w:t>
      </w:r>
    </w:p>
    <w:p w:rsidR="009D3765" w:rsidRPr="00C1597F" w:rsidRDefault="00E7580C" w:rsidP="009D3765">
      <w:pPr>
        <w:tabs>
          <w:tab w:val="left" w:pos="993"/>
        </w:tabs>
        <w:spacing w:after="120" w:line="240" w:lineRule="auto"/>
        <w:ind w:firstLine="709"/>
        <w:jc w:val="both"/>
        <w:rPr>
          <w:lang w:val="kk-KZ"/>
        </w:rPr>
      </w:pPr>
      <w:r w:rsidRPr="009949E9">
        <w:rPr>
          <w:lang w:val="kk-KZ"/>
        </w:rPr>
        <w:t xml:space="preserve">- дауыс берудің екі нысанын (аралас дауыс беру) үйлестіру арқылы жүзеге асырылады. Дауыс берудің мұндай </w:t>
      </w:r>
      <w:r w:rsidRPr="00C1597F">
        <w:rPr>
          <w:lang w:val="kk-KZ"/>
        </w:rPr>
        <w:t>нысаны Директорлар кеңесінің кейбір мүшесі (лері) Директорлар кеңесінің отырысына жеке қатысуға мүмкіндігі болмаған жағдайда қолданылады және өз пікірін жазбаша нысанда ұсынады</w:t>
      </w:r>
      <w:r w:rsidR="00032C6E" w:rsidRPr="00C1597F">
        <w:rPr>
          <w:lang w:val="kk-KZ"/>
        </w:rPr>
        <w:t>.</w:t>
      </w:r>
      <w:r w:rsidR="009B75A6" w:rsidRPr="00C1597F">
        <w:rPr>
          <w:lang w:val="kk-KZ"/>
        </w:rPr>
        <w:t xml:space="preserve"> </w:t>
      </w:r>
    </w:p>
    <w:p w:rsidR="009D3765" w:rsidRPr="00C1597F" w:rsidRDefault="009D3765" w:rsidP="009D3765">
      <w:pPr>
        <w:tabs>
          <w:tab w:val="left" w:pos="993"/>
        </w:tabs>
        <w:spacing w:after="120" w:line="240" w:lineRule="auto"/>
        <w:ind w:firstLine="709"/>
        <w:jc w:val="both"/>
        <w:rPr>
          <w:rFonts w:ascii="Times New Roman" w:hAnsi="Times New Roman" w:cs="Times New Roman"/>
          <w:sz w:val="24"/>
          <w:szCs w:val="24"/>
          <w:lang w:val="kk-KZ"/>
        </w:rPr>
      </w:pPr>
      <w:r w:rsidRPr="00C1597F">
        <w:rPr>
          <w:rFonts w:ascii="Times New Roman" w:eastAsia="Calibri" w:hAnsi="Times New Roman" w:cs="Times New Roman"/>
          <w:i/>
          <w:color w:val="0000FF"/>
          <w:spacing w:val="-3"/>
          <w:sz w:val="24"/>
          <w:szCs w:val="24"/>
          <w:u w:color="0000FF"/>
          <w:lang w:val="kk-KZ" w:eastAsia="ar-SA"/>
        </w:rPr>
        <w:t>73</w:t>
      </w:r>
      <w:r w:rsidRPr="00C1597F">
        <w:rPr>
          <w:rFonts w:ascii="Times New Roman" w:hAnsi="Times New Roman" w:cs="Times New Roman"/>
          <w:i/>
          <w:color w:val="0000FF"/>
          <w:sz w:val="24"/>
          <w:szCs w:val="24"/>
          <w:lang w:val="kk-KZ"/>
        </w:rPr>
        <w:t xml:space="preserve">-тармақ </w:t>
      </w:r>
      <w:r w:rsidRPr="00C1597F">
        <w:rPr>
          <w:rFonts w:ascii="Times New Roman" w:eastAsia="Calibri" w:hAnsi="Times New Roman" w:cs="Times New Roman"/>
          <w:i/>
          <w:color w:val="0000FF"/>
          <w:spacing w:val="-3"/>
          <w:sz w:val="24"/>
          <w:szCs w:val="24"/>
          <w:u w:color="0000FF"/>
          <w:lang w:val="kk-KZ" w:eastAsia="ar-SA"/>
        </w:rPr>
        <w:t xml:space="preserve">Жалғыз акционердің 23.12.2020 ж. шешіміне сәйкес </w:t>
      </w:r>
      <w:r w:rsidR="00342A3C" w:rsidRPr="00C1597F">
        <w:rPr>
          <w:rFonts w:ascii="Times New Roman" w:eastAsia="Calibri" w:hAnsi="Times New Roman" w:cs="Times New Roman"/>
          <w:i/>
          <w:color w:val="0000FF"/>
          <w:spacing w:val="-3"/>
          <w:sz w:val="24"/>
          <w:szCs w:val="24"/>
          <w:u w:color="0000FF"/>
          <w:lang w:val="kk-KZ" w:eastAsia="ar-SA"/>
        </w:rPr>
        <w:t>жазылған</w:t>
      </w:r>
      <w:r w:rsidRPr="00C1597F">
        <w:rPr>
          <w:rFonts w:ascii="Times New Roman" w:eastAsia="Calibri" w:hAnsi="Times New Roman" w:cs="Times New Roman"/>
          <w:i/>
          <w:color w:val="0000FF"/>
          <w:spacing w:val="-3"/>
          <w:sz w:val="24"/>
          <w:szCs w:val="24"/>
          <w:u w:color="0000FF"/>
          <w:lang w:val="kk-KZ" w:eastAsia="ar-SA"/>
        </w:rPr>
        <w:t xml:space="preserve"> (№61/20 хаттама)</w:t>
      </w:r>
    </w:p>
    <w:p w:rsidR="00E7580C" w:rsidRPr="00C1597F" w:rsidRDefault="00C5215B" w:rsidP="00E7580C">
      <w:pPr>
        <w:spacing w:after="120" w:line="240" w:lineRule="auto"/>
        <w:ind w:firstLine="709"/>
        <w:jc w:val="both"/>
        <w:rPr>
          <w:rFonts w:ascii="Times New Roman" w:hAnsi="Times New Roman" w:cs="Times New Roman"/>
          <w:sz w:val="24"/>
          <w:szCs w:val="24"/>
          <w:lang w:val="kk-KZ"/>
        </w:rPr>
      </w:pPr>
      <w:bookmarkStart w:id="10" w:name="_DV_M242"/>
      <w:bookmarkStart w:id="11" w:name="_DV_M251"/>
      <w:bookmarkStart w:id="12" w:name="_DV_M252"/>
      <w:bookmarkStart w:id="13" w:name="_DV_M253"/>
      <w:bookmarkStart w:id="14" w:name="_DV_M254"/>
      <w:bookmarkStart w:id="15" w:name="_DV_M255"/>
      <w:bookmarkStart w:id="16" w:name="_DV_M256"/>
      <w:bookmarkEnd w:id="10"/>
      <w:bookmarkEnd w:id="11"/>
      <w:bookmarkEnd w:id="12"/>
      <w:bookmarkEnd w:id="13"/>
      <w:bookmarkEnd w:id="14"/>
      <w:bookmarkEnd w:id="15"/>
      <w:bookmarkEnd w:id="16"/>
      <w:r w:rsidRPr="00C1597F">
        <w:rPr>
          <w:rFonts w:ascii="Times New Roman" w:hAnsi="Times New Roman" w:cs="Times New Roman"/>
          <w:sz w:val="24"/>
          <w:szCs w:val="24"/>
          <w:lang w:val="kk-KZ"/>
        </w:rPr>
        <w:t>7</w:t>
      </w:r>
      <w:r w:rsidR="00333BAC" w:rsidRPr="00C1597F">
        <w:rPr>
          <w:rFonts w:ascii="Times New Roman" w:hAnsi="Times New Roman" w:cs="Times New Roman"/>
          <w:sz w:val="24"/>
          <w:szCs w:val="24"/>
          <w:lang w:val="kk-KZ"/>
        </w:rPr>
        <w:t>4</w:t>
      </w:r>
      <w:r w:rsidR="0009783C" w:rsidRPr="00C1597F">
        <w:rPr>
          <w:rFonts w:ascii="Times New Roman" w:hAnsi="Times New Roman" w:cs="Times New Roman"/>
          <w:sz w:val="24"/>
          <w:szCs w:val="24"/>
          <w:lang w:val="kk-KZ"/>
        </w:rPr>
        <w:t xml:space="preserve">. </w:t>
      </w:r>
      <w:bookmarkStart w:id="17" w:name="_Toc525632105"/>
      <w:bookmarkStart w:id="18" w:name="_Toc524960730"/>
      <w:r w:rsidR="00E7580C" w:rsidRPr="00C1597F">
        <w:rPr>
          <w:rFonts w:ascii="Times New Roman" w:hAnsi="Times New Roman" w:cs="Times New Roman"/>
          <w:sz w:val="24"/>
          <w:szCs w:val="24"/>
          <w:lang w:val="kk-KZ"/>
        </w:rPr>
        <w:t>Директорлар кеңесінің отырысын өткізу нысаны Жарғыға, Директорлар кеңесінің отырыстарына материалдарды қарау тәртібін регламенттейтін Банктің ішкі құжаттарына сәйкес күн тәртібі мәселелерінің маңыздылығы мен жеделдігі ескеріле отырып айқындалады.</w:t>
      </w:r>
    </w:p>
    <w:p w:rsidR="00E7580C" w:rsidRPr="00C1597F" w:rsidRDefault="00E7580C" w:rsidP="00E7580C">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75. Директорлар кеңесі отырыстарының күндізгі нысаны ең қолайлы және тиімді болып табылады.</w:t>
      </w:r>
    </w:p>
    <w:p w:rsidR="00E7580C" w:rsidRPr="00C1597F" w:rsidRDefault="00E7580C" w:rsidP="00E7580C">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76. Егер Қазақстан Республикасының "Акционерлік қоғамдар туралы" заңында және Банктің Жарғысында өзгеше көзделмесе, Директорлар кеңесінің шешімдері отырысқа қатысып отырған (оның ішінде Директорлар кеңесінің қатыспаған мүшелерінің жазбаша пікірлерін ескере отырып) немесе сырттай дауыс беруге қатысатын Директорлар кеңесі мүшелерінің жай көпшілік дауысымен қабылданады.</w:t>
      </w:r>
    </w:p>
    <w:p w:rsidR="00FC4B40" w:rsidRPr="001D57F9" w:rsidRDefault="00196256" w:rsidP="00FC4B40">
      <w:pPr>
        <w:tabs>
          <w:tab w:val="left" w:pos="993"/>
        </w:tabs>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lastRenderedPageBreak/>
        <w:t xml:space="preserve">76-1. </w:t>
      </w:r>
      <w:r w:rsidR="00FC4B40" w:rsidRPr="00C1597F">
        <w:rPr>
          <w:rFonts w:ascii="Times New Roman" w:hAnsi="Times New Roman" w:cs="Times New Roman"/>
          <w:sz w:val="24"/>
          <w:szCs w:val="24"/>
          <w:lang w:val="kk-KZ"/>
        </w:rPr>
        <w:t xml:space="preserve">Банк жасалуына мүдделілік танытқан мәмілелерді жасасу туралы шешім, мұндай мәміленің </w:t>
      </w:r>
      <w:r w:rsidR="00FC4B40" w:rsidRPr="001D57F9">
        <w:rPr>
          <w:rFonts w:ascii="Times New Roman" w:hAnsi="Times New Roman" w:cs="Times New Roman"/>
          <w:sz w:val="24"/>
          <w:szCs w:val="24"/>
          <w:lang w:val="kk-KZ"/>
        </w:rPr>
        <w:t>үлгілік шарттарын Директорлар кеңесі бекіткен жағдайларды қоспағанда, оны жасауға мүдделі емес Директорлар кеңесі мүшелерінің жай көпшілік даусымен қабылданады.</w:t>
      </w:r>
      <w:r w:rsidR="00FC4B40" w:rsidRPr="001D57F9">
        <w:rPr>
          <w:rFonts w:ascii="Times New Roman" w:eastAsia="Calibri" w:hAnsi="Times New Roman" w:cs="Times New Roman"/>
          <w:i/>
          <w:color w:val="0000FF"/>
          <w:spacing w:val="-3"/>
          <w:sz w:val="24"/>
          <w:szCs w:val="24"/>
          <w:u w:color="0000FF"/>
          <w:lang w:val="kk-KZ" w:eastAsia="ar-SA"/>
        </w:rPr>
        <w:t xml:space="preserve"> (</w:t>
      </w:r>
      <w:r w:rsidRPr="001D57F9">
        <w:rPr>
          <w:rFonts w:ascii="Times New Roman" w:eastAsia="Calibri" w:hAnsi="Times New Roman" w:cs="Times New Roman"/>
          <w:i/>
          <w:color w:val="0000FF"/>
          <w:spacing w:val="-3"/>
          <w:sz w:val="24"/>
          <w:szCs w:val="24"/>
          <w:u w:color="0000FF"/>
          <w:lang w:val="kk-KZ" w:eastAsia="ar-SA"/>
        </w:rPr>
        <w:t>8</w:t>
      </w:r>
      <w:r w:rsidR="00FC4B40" w:rsidRPr="001D57F9">
        <w:rPr>
          <w:rFonts w:ascii="Times New Roman" w:eastAsia="Calibri" w:hAnsi="Times New Roman" w:cs="Times New Roman"/>
          <w:i/>
          <w:color w:val="0000FF"/>
          <w:spacing w:val="-3"/>
          <w:sz w:val="24"/>
          <w:szCs w:val="24"/>
          <w:u w:color="0000FF"/>
          <w:lang w:val="kk-KZ" w:eastAsia="ar-SA"/>
        </w:rPr>
        <w:t xml:space="preserve"> тарау </w:t>
      </w:r>
      <w:r w:rsidRPr="001D57F9">
        <w:rPr>
          <w:rFonts w:ascii="Times New Roman" w:eastAsia="Calibri" w:hAnsi="Times New Roman" w:cs="Times New Roman"/>
          <w:i/>
          <w:color w:val="0000FF"/>
          <w:spacing w:val="-3"/>
          <w:sz w:val="24"/>
          <w:szCs w:val="24"/>
          <w:u w:color="0000FF"/>
          <w:lang w:val="kk-KZ" w:eastAsia="ar-SA"/>
        </w:rPr>
        <w:t xml:space="preserve"> </w:t>
      </w:r>
      <w:r w:rsidR="00FC4B40" w:rsidRPr="001D57F9">
        <w:rPr>
          <w:rFonts w:ascii="Times New Roman" w:eastAsia="Calibri" w:hAnsi="Times New Roman" w:cs="Times New Roman"/>
          <w:i/>
          <w:color w:val="0000FF"/>
          <w:spacing w:val="-3"/>
          <w:sz w:val="24"/>
          <w:szCs w:val="24"/>
          <w:u w:color="0000FF"/>
          <w:lang w:val="kk-KZ" w:eastAsia="ar-SA"/>
        </w:rPr>
        <w:t>Жалғыз акционердің 23.12.2020 ж. шешіміне сәйкес (76-1</w:t>
      </w:r>
      <w:r w:rsidR="00FC4B40" w:rsidRPr="001D57F9">
        <w:rPr>
          <w:rFonts w:ascii="Times New Roman" w:hAnsi="Times New Roman" w:cs="Times New Roman"/>
          <w:i/>
          <w:color w:val="0000FF"/>
          <w:sz w:val="24"/>
          <w:szCs w:val="24"/>
          <w:lang w:val="kk-KZ"/>
        </w:rPr>
        <w:t>-тармақпен толықтыры</w:t>
      </w:r>
      <w:r w:rsidR="00FC4B40" w:rsidRPr="001D57F9">
        <w:rPr>
          <w:rFonts w:ascii="Times New Roman" w:eastAsia="Calibri" w:hAnsi="Times New Roman" w:cs="Times New Roman"/>
          <w:i/>
          <w:color w:val="0000FF"/>
          <w:spacing w:val="-3"/>
          <w:sz w:val="24"/>
          <w:szCs w:val="24"/>
          <w:u w:color="0000FF"/>
          <w:lang w:val="kk-KZ" w:eastAsia="ar-SA"/>
        </w:rPr>
        <w:t>лды (№61/20 хаттама);</w:t>
      </w:r>
    </w:p>
    <w:p w:rsidR="00E7580C" w:rsidRPr="001D57F9" w:rsidRDefault="00E7580C" w:rsidP="00E7580C">
      <w:pPr>
        <w:spacing w:after="12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77. Директорлар кеңесі отырысының хаттамасын Корпоративтік хатшы жасайды.</w:t>
      </w:r>
    </w:p>
    <w:p w:rsidR="00283215" w:rsidRPr="001D57F9" w:rsidRDefault="00E7580C" w:rsidP="00FC4B40">
      <w:pPr>
        <w:tabs>
          <w:tab w:val="left" w:pos="993"/>
        </w:tabs>
        <w:spacing w:after="12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 xml:space="preserve">78. </w:t>
      </w:r>
      <w:r w:rsidR="0031485F" w:rsidRPr="001D57F9">
        <w:rPr>
          <w:rFonts w:ascii="Times New Roman" w:hAnsi="Times New Roman" w:cs="Times New Roman"/>
          <w:sz w:val="24"/>
          <w:szCs w:val="24"/>
          <w:lang w:val="kk-KZ"/>
        </w:rPr>
        <w:t xml:space="preserve">Директорлар кеңесінің бетпе-бет отырысының хаттамасы </w:t>
      </w:r>
      <w:r w:rsidR="00F21B41" w:rsidRPr="001D57F9">
        <w:rPr>
          <w:rFonts w:ascii="Times New Roman" w:hAnsi="Times New Roman" w:cs="Times New Roman"/>
          <w:sz w:val="24"/>
          <w:szCs w:val="24"/>
          <w:lang w:val="kk-KZ"/>
        </w:rPr>
        <w:t xml:space="preserve">қағаз жеткізгіште </w:t>
      </w:r>
      <w:r w:rsidR="00580320" w:rsidRPr="001D57F9">
        <w:rPr>
          <w:rFonts w:ascii="Times New Roman" w:hAnsi="Times New Roman" w:cs="Times New Roman"/>
          <w:sz w:val="24"/>
          <w:szCs w:val="24"/>
          <w:lang w:val="kk-KZ"/>
        </w:rPr>
        <w:t>және</w:t>
      </w:r>
      <w:r w:rsidR="00F21B41" w:rsidRPr="001D57F9">
        <w:rPr>
          <w:rFonts w:ascii="Times New Roman" w:hAnsi="Times New Roman" w:cs="Times New Roman"/>
          <w:sz w:val="24"/>
          <w:szCs w:val="24"/>
          <w:lang w:val="kk-KZ"/>
        </w:rPr>
        <w:t xml:space="preserve"> электрондық цифрлық қолтаңбаны пайдалан</w:t>
      </w:r>
      <w:r w:rsidR="00445305" w:rsidRPr="001D57F9">
        <w:rPr>
          <w:rFonts w:ascii="Times New Roman" w:hAnsi="Times New Roman" w:cs="Times New Roman"/>
          <w:sz w:val="24"/>
          <w:szCs w:val="24"/>
          <w:lang w:val="kk-KZ"/>
        </w:rPr>
        <w:t>у арқылы</w:t>
      </w:r>
      <w:r w:rsidR="00F21B41" w:rsidRPr="001D57F9">
        <w:rPr>
          <w:rFonts w:ascii="Times New Roman" w:hAnsi="Times New Roman" w:cs="Times New Roman"/>
          <w:sz w:val="24"/>
          <w:szCs w:val="24"/>
          <w:lang w:val="kk-KZ"/>
        </w:rPr>
        <w:t xml:space="preserve"> электрондық нысанда жасалады</w:t>
      </w:r>
      <w:r w:rsidR="00580320" w:rsidRPr="001D57F9">
        <w:rPr>
          <w:rFonts w:ascii="Times New Roman" w:hAnsi="Times New Roman" w:cs="Times New Roman"/>
          <w:sz w:val="24"/>
          <w:szCs w:val="24"/>
          <w:lang w:val="kk-KZ"/>
        </w:rPr>
        <w:t>, сондай-ақ оны өткізгеннен кейін 7 (жеті) күнтізбелік күн ішінде қол қойылады</w:t>
      </w:r>
      <w:r w:rsidR="00571106" w:rsidRPr="001D57F9">
        <w:rPr>
          <w:rFonts w:ascii="Times New Roman" w:hAnsi="Times New Roman" w:cs="Times New Roman"/>
          <w:sz w:val="24"/>
          <w:szCs w:val="24"/>
          <w:lang w:val="kk-KZ"/>
        </w:rPr>
        <w:t>.</w:t>
      </w:r>
      <w:r w:rsidR="00571106" w:rsidRPr="001D57F9">
        <w:rPr>
          <w:rFonts w:ascii="Times New Roman" w:eastAsia="Calibri" w:hAnsi="Times New Roman" w:cs="Times New Roman"/>
          <w:i/>
          <w:color w:val="0000FF"/>
          <w:spacing w:val="-3"/>
          <w:sz w:val="24"/>
          <w:szCs w:val="24"/>
          <w:u w:color="0000FF"/>
          <w:lang w:val="kk-KZ" w:eastAsia="ar-SA"/>
        </w:rPr>
        <w:t xml:space="preserve"> </w:t>
      </w:r>
      <w:r w:rsidR="00580320" w:rsidRPr="001D57F9">
        <w:rPr>
          <w:rFonts w:ascii="Times New Roman" w:eastAsia="Calibri" w:hAnsi="Times New Roman" w:cs="Times New Roman"/>
          <w:i/>
          <w:color w:val="0000FF"/>
          <w:spacing w:val="-3"/>
          <w:sz w:val="24"/>
          <w:szCs w:val="24"/>
          <w:u w:color="0000FF"/>
          <w:lang w:val="kk-KZ" w:eastAsia="ar-SA"/>
        </w:rPr>
        <w:t>(78-тармақ Жалғыз акционердің 2021 жылғы 29 қыркүйектегі шешіміне сәйкес жазылған  (№51/21 хаттама))</w:t>
      </w:r>
      <w:r w:rsidR="00C91993" w:rsidRPr="001D57F9">
        <w:rPr>
          <w:rFonts w:ascii="Times New Roman" w:eastAsia="Calibri" w:hAnsi="Times New Roman" w:cs="Times New Roman"/>
          <w:i/>
          <w:color w:val="0000FF"/>
          <w:spacing w:val="-3"/>
          <w:sz w:val="24"/>
          <w:szCs w:val="24"/>
          <w:u w:color="0000FF"/>
          <w:lang w:val="kk-KZ" w:eastAsia="ar-SA"/>
        </w:rPr>
        <w:t>;</w:t>
      </w:r>
    </w:p>
    <w:p w:rsidR="00E7580C" w:rsidRPr="001D57F9" w:rsidRDefault="00333BAC" w:rsidP="00E7580C">
      <w:pPr>
        <w:pStyle w:val="a9"/>
        <w:spacing w:after="120" w:line="240" w:lineRule="auto"/>
        <w:ind w:firstLine="709"/>
        <w:jc w:val="both"/>
        <w:rPr>
          <w:sz w:val="24"/>
          <w:szCs w:val="24"/>
          <w:lang w:val="kk-KZ"/>
        </w:rPr>
      </w:pPr>
      <w:r w:rsidRPr="001D57F9">
        <w:rPr>
          <w:sz w:val="24"/>
          <w:szCs w:val="24"/>
          <w:lang w:val="kk-KZ"/>
        </w:rPr>
        <w:t>79</w:t>
      </w:r>
      <w:r w:rsidR="0009783C" w:rsidRPr="001D57F9">
        <w:rPr>
          <w:sz w:val="24"/>
          <w:szCs w:val="24"/>
          <w:lang w:val="kk-KZ"/>
        </w:rPr>
        <w:t xml:space="preserve">. </w:t>
      </w:r>
      <w:r w:rsidR="00E7580C" w:rsidRPr="001D57F9">
        <w:rPr>
          <w:sz w:val="24"/>
          <w:szCs w:val="24"/>
          <w:lang w:val="kk-KZ"/>
        </w:rPr>
        <w:t>Отырыс хаттамасында (7-қосымша):</w:t>
      </w:r>
    </w:p>
    <w:p w:rsidR="00E7580C" w:rsidRPr="009949E9" w:rsidRDefault="00E7580C" w:rsidP="00E7580C">
      <w:pPr>
        <w:pStyle w:val="a9"/>
        <w:spacing w:after="120" w:line="240" w:lineRule="auto"/>
        <w:ind w:firstLine="709"/>
        <w:jc w:val="both"/>
        <w:rPr>
          <w:sz w:val="24"/>
          <w:szCs w:val="24"/>
          <w:lang w:val="kk-KZ"/>
        </w:rPr>
      </w:pPr>
      <w:r w:rsidRPr="001D57F9">
        <w:rPr>
          <w:sz w:val="24"/>
          <w:szCs w:val="24"/>
          <w:lang w:val="kk-KZ"/>
        </w:rPr>
        <w:t>- Банк басқармасының толық атауы және</w:t>
      </w:r>
      <w:r w:rsidRPr="009949E9">
        <w:rPr>
          <w:sz w:val="24"/>
          <w:szCs w:val="24"/>
          <w:lang w:val="kk-KZ"/>
        </w:rPr>
        <w:t xml:space="preserve"> орналасқан жері;</w:t>
      </w:r>
    </w:p>
    <w:p w:rsidR="00E7580C" w:rsidRPr="009949E9" w:rsidRDefault="00E7580C" w:rsidP="00E7580C">
      <w:pPr>
        <w:pStyle w:val="a9"/>
        <w:spacing w:after="120" w:line="240" w:lineRule="auto"/>
        <w:ind w:firstLine="709"/>
        <w:jc w:val="both"/>
        <w:rPr>
          <w:sz w:val="24"/>
          <w:szCs w:val="24"/>
          <w:lang w:val="kk-KZ"/>
        </w:rPr>
      </w:pPr>
      <w:r w:rsidRPr="009949E9">
        <w:rPr>
          <w:sz w:val="24"/>
          <w:szCs w:val="24"/>
          <w:lang w:val="kk-KZ"/>
        </w:rPr>
        <w:t>- отырысты өткізу күні, уақыты және орны;</w:t>
      </w:r>
    </w:p>
    <w:p w:rsidR="00E7580C" w:rsidRPr="009949E9" w:rsidRDefault="00E7580C" w:rsidP="00E7580C">
      <w:pPr>
        <w:pStyle w:val="a9"/>
        <w:spacing w:after="120" w:line="240" w:lineRule="auto"/>
        <w:ind w:firstLine="709"/>
        <w:jc w:val="both"/>
        <w:rPr>
          <w:sz w:val="24"/>
          <w:szCs w:val="24"/>
          <w:lang w:val="kk-KZ"/>
        </w:rPr>
      </w:pPr>
      <w:r w:rsidRPr="009949E9">
        <w:rPr>
          <w:sz w:val="24"/>
          <w:szCs w:val="24"/>
          <w:lang w:val="kk-KZ"/>
        </w:rPr>
        <w:t>- отырысқа қатысқан адамдар туралы мәліметтер;</w:t>
      </w:r>
    </w:p>
    <w:p w:rsidR="00E7580C" w:rsidRPr="00E7580C" w:rsidRDefault="00E7580C" w:rsidP="00E7580C">
      <w:pPr>
        <w:pStyle w:val="a9"/>
        <w:spacing w:after="120" w:line="240" w:lineRule="auto"/>
        <w:ind w:firstLine="709"/>
        <w:jc w:val="both"/>
        <w:rPr>
          <w:sz w:val="24"/>
          <w:szCs w:val="24"/>
          <w:lang w:val="ru-RU"/>
        </w:rPr>
      </w:pPr>
      <w:r>
        <w:rPr>
          <w:sz w:val="24"/>
          <w:szCs w:val="24"/>
          <w:lang w:val="ru-RU"/>
        </w:rPr>
        <w:t>- отырыс к</w:t>
      </w:r>
      <w:r w:rsidRPr="00E7580C">
        <w:rPr>
          <w:sz w:val="24"/>
          <w:szCs w:val="24"/>
          <w:lang w:val="ru-RU"/>
        </w:rPr>
        <w:t>ворумының болуы туралы ақпарат;</w:t>
      </w:r>
    </w:p>
    <w:p w:rsidR="00E7580C" w:rsidRPr="00E7580C" w:rsidRDefault="00E7580C" w:rsidP="00E7580C">
      <w:pPr>
        <w:pStyle w:val="a9"/>
        <w:spacing w:after="120" w:line="240" w:lineRule="auto"/>
        <w:ind w:firstLine="709"/>
        <w:jc w:val="both"/>
        <w:rPr>
          <w:sz w:val="24"/>
          <w:szCs w:val="24"/>
          <w:lang w:val="ru-RU"/>
        </w:rPr>
      </w:pPr>
      <w:r w:rsidRPr="00E7580C">
        <w:rPr>
          <w:sz w:val="24"/>
          <w:szCs w:val="24"/>
          <w:lang w:val="ru-RU"/>
        </w:rPr>
        <w:t>- отырыстың күн тәртібі;</w:t>
      </w:r>
    </w:p>
    <w:p w:rsidR="00E7580C" w:rsidRPr="00E7580C" w:rsidRDefault="00E7580C" w:rsidP="00E7580C">
      <w:pPr>
        <w:pStyle w:val="a9"/>
        <w:spacing w:after="120" w:line="240" w:lineRule="auto"/>
        <w:ind w:firstLine="709"/>
        <w:jc w:val="both"/>
        <w:rPr>
          <w:sz w:val="24"/>
          <w:szCs w:val="24"/>
          <w:lang w:val="ru-RU"/>
        </w:rPr>
      </w:pPr>
      <w:r w:rsidRPr="00E7580C">
        <w:rPr>
          <w:sz w:val="24"/>
          <w:szCs w:val="24"/>
          <w:lang w:val="ru-RU"/>
        </w:rPr>
        <w:t xml:space="preserve">- дауыс </w:t>
      </w:r>
      <w:r>
        <w:rPr>
          <w:sz w:val="24"/>
          <w:szCs w:val="24"/>
          <w:lang w:val="ru-RU"/>
        </w:rPr>
        <w:t>беруге қойылған мәселелер және Д</w:t>
      </w:r>
      <w:r w:rsidRPr="00E7580C">
        <w:rPr>
          <w:sz w:val="24"/>
          <w:szCs w:val="24"/>
          <w:lang w:val="ru-RU"/>
        </w:rPr>
        <w:t>иректорлар кеңесі отырысының күн тәртібінің әрбір мәселесі бойынша Директорлар кеңесінің әрбір мүшесінің дауыс беру нәтижесі көрсетілген олар бо</w:t>
      </w:r>
      <w:r>
        <w:rPr>
          <w:sz w:val="24"/>
          <w:szCs w:val="24"/>
          <w:lang w:val="ru-RU"/>
        </w:rPr>
        <w:t>йынша дауыс беру қорытындылары;</w:t>
      </w:r>
    </w:p>
    <w:p w:rsidR="00E7580C" w:rsidRPr="00E7580C" w:rsidRDefault="00E7580C" w:rsidP="00E7580C">
      <w:pPr>
        <w:pStyle w:val="a9"/>
        <w:spacing w:after="120" w:line="240" w:lineRule="auto"/>
        <w:ind w:firstLine="709"/>
        <w:jc w:val="both"/>
        <w:rPr>
          <w:sz w:val="24"/>
          <w:szCs w:val="24"/>
          <w:lang w:val="ru-RU"/>
        </w:rPr>
      </w:pPr>
      <w:r w:rsidRPr="00E7580C">
        <w:rPr>
          <w:sz w:val="24"/>
          <w:szCs w:val="24"/>
          <w:lang w:val="ru-RU"/>
        </w:rPr>
        <w:t>- қабылданған шешімдер;</w:t>
      </w:r>
    </w:p>
    <w:p w:rsidR="0009783C" w:rsidRPr="00C011DB" w:rsidRDefault="00E7580C" w:rsidP="00E7580C">
      <w:pPr>
        <w:pStyle w:val="a9"/>
        <w:widowControl/>
        <w:spacing w:after="120" w:line="240" w:lineRule="auto"/>
        <w:ind w:firstLine="709"/>
        <w:jc w:val="both"/>
        <w:rPr>
          <w:sz w:val="24"/>
          <w:szCs w:val="24"/>
          <w:lang w:val="ru-RU"/>
        </w:rPr>
      </w:pPr>
      <w:r w:rsidRPr="00E7580C">
        <w:rPr>
          <w:sz w:val="24"/>
          <w:szCs w:val="24"/>
          <w:lang w:val="ru-RU"/>
        </w:rPr>
        <w:t>- Директорлар кеңесінің шешімі бойынша өзге де мәліметтер</w:t>
      </w:r>
      <w:r>
        <w:rPr>
          <w:sz w:val="24"/>
          <w:szCs w:val="24"/>
          <w:lang w:val="ru-RU"/>
        </w:rPr>
        <w:t xml:space="preserve"> көрсетіледі</w:t>
      </w:r>
      <w:r w:rsidR="0009783C" w:rsidRPr="00C011DB">
        <w:rPr>
          <w:sz w:val="24"/>
          <w:szCs w:val="24"/>
          <w:lang w:val="ru-RU"/>
        </w:rPr>
        <w:t>.</w:t>
      </w:r>
    </w:p>
    <w:p w:rsidR="009E2894" w:rsidRPr="001D57F9" w:rsidRDefault="00C5215B" w:rsidP="009E2894">
      <w:pPr>
        <w:adjustRightInd w:val="0"/>
        <w:spacing w:after="120" w:line="240" w:lineRule="auto"/>
        <w:ind w:firstLine="709"/>
        <w:jc w:val="both"/>
        <w:rPr>
          <w:rFonts w:ascii="Times New Roman" w:hAnsi="Times New Roman" w:cs="Times New Roman"/>
          <w:sz w:val="24"/>
          <w:szCs w:val="24"/>
        </w:rPr>
      </w:pPr>
      <w:r w:rsidRPr="00C011DB">
        <w:rPr>
          <w:rFonts w:ascii="Times New Roman" w:hAnsi="Times New Roman" w:cs="Times New Roman"/>
          <w:sz w:val="24"/>
          <w:szCs w:val="24"/>
        </w:rPr>
        <w:t>8</w:t>
      </w:r>
      <w:r w:rsidR="00333BAC">
        <w:rPr>
          <w:rFonts w:ascii="Times New Roman" w:hAnsi="Times New Roman" w:cs="Times New Roman"/>
          <w:sz w:val="24"/>
          <w:szCs w:val="24"/>
        </w:rPr>
        <w:t>0</w:t>
      </w:r>
      <w:r w:rsidR="0009783C" w:rsidRPr="00C011DB">
        <w:rPr>
          <w:rFonts w:ascii="Times New Roman" w:hAnsi="Times New Roman" w:cs="Times New Roman"/>
          <w:sz w:val="24"/>
          <w:szCs w:val="24"/>
        </w:rPr>
        <w:t xml:space="preserve">. </w:t>
      </w:r>
      <w:r w:rsidR="009E2894" w:rsidRPr="009E2894">
        <w:rPr>
          <w:rFonts w:ascii="Times New Roman" w:hAnsi="Times New Roman" w:cs="Times New Roman"/>
          <w:sz w:val="24"/>
          <w:szCs w:val="24"/>
        </w:rPr>
        <w:t xml:space="preserve">Директорлар кеңесінің отырысы хаттамасының жобасы Директорлар кеңесінің </w:t>
      </w:r>
      <w:r w:rsidR="00FC4B40">
        <w:rPr>
          <w:rFonts w:ascii="Times New Roman" w:hAnsi="Times New Roman" w:cs="Times New Roman"/>
          <w:sz w:val="24"/>
          <w:szCs w:val="24"/>
        </w:rPr>
        <w:t>күндізгі</w:t>
      </w:r>
      <w:r w:rsidR="009E2894" w:rsidRPr="009E2894">
        <w:rPr>
          <w:rFonts w:ascii="Times New Roman" w:hAnsi="Times New Roman" w:cs="Times New Roman"/>
          <w:sz w:val="24"/>
          <w:szCs w:val="24"/>
        </w:rPr>
        <w:t xml:space="preserve"> отырысына дейін әзірленеді және директорлар кеңесінің отырысы барысында оның мүшелері </w:t>
      </w:r>
      <w:r w:rsidR="009E2894" w:rsidRPr="001D57F9">
        <w:rPr>
          <w:rFonts w:ascii="Times New Roman" w:hAnsi="Times New Roman" w:cs="Times New Roman"/>
          <w:sz w:val="24"/>
          <w:szCs w:val="24"/>
        </w:rPr>
        <w:t>айтқан толықтырулар мен ескертулер болған жағдайда, хаттама жобасы мәжілістен кейін 1 (бір) жұмыс күні ішінде пысықталады. Банк ішінде хаттаманың жобасы оны әзірлегеннен кейін 2 (екі) жұмыс күні ішінде келісілуге тиіс.</w:t>
      </w:r>
    </w:p>
    <w:p w:rsidR="00571106" w:rsidRPr="001D57F9" w:rsidRDefault="009E2894" w:rsidP="00571106">
      <w:pPr>
        <w:spacing w:after="0" w:line="240" w:lineRule="auto"/>
        <w:ind w:firstLine="709"/>
        <w:jc w:val="both"/>
        <w:rPr>
          <w:rFonts w:ascii="Times New Roman" w:hAnsi="Times New Roman" w:cs="Times New Roman"/>
          <w:sz w:val="24"/>
          <w:szCs w:val="24"/>
        </w:rPr>
      </w:pPr>
      <w:r w:rsidRPr="001D57F9">
        <w:rPr>
          <w:rFonts w:ascii="Times New Roman" w:hAnsi="Times New Roman" w:cs="Times New Roman"/>
          <w:sz w:val="24"/>
          <w:szCs w:val="24"/>
        </w:rPr>
        <w:t xml:space="preserve">81. </w:t>
      </w:r>
      <w:r w:rsidR="00546E64" w:rsidRPr="001D57F9">
        <w:rPr>
          <w:rStyle w:val="s0"/>
          <w:lang w:val="kk-KZ"/>
        </w:rPr>
        <w:t>Директорлар кеңесі отырысының хаттамасына Директорлар кеңесінің Төрағасы мен корпоративтік хатшы өз қолымен немесе электрондық цифрлық қолтаңбаны пайдалану арқылы қол қояды</w:t>
      </w:r>
      <w:r w:rsidR="00571106" w:rsidRPr="001D57F9">
        <w:rPr>
          <w:rStyle w:val="s0"/>
        </w:rPr>
        <w:t xml:space="preserve">. </w:t>
      </w:r>
      <w:r w:rsidR="00546E64" w:rsidRPr="001D57F9">
        <w:rPr>
          <w:rStyle w:val="s0"/>
          <w:lang w:val="kk-KZ"/>
        </w:rPr>
        <w:t>Хаттаманың / шешімдердің қағаз</w:t>
      </w:r>
      <w:r w:rsidR="00B63A20" w:rsidRPr="001D57F9">
        <w:rPr>
          <w:rStyle w:val="s0"/>
          <w:lang w:val="kk-KZ"/>
        </w:rPr>
        <w:t xml:space="preserve"> жү</w:t>
      </w:r>
      <w:r w:rsidR="00546E64" w:rsidRPr="001D57F9">
        <w:rPr>
          <w:rStyle w:val="s0"/>
          <w:lang w:val="kk-KZ"/>
        </w:rPr>
        <w:t>зіндегі көшірмесіне міндетті түрде «Құжаттың электрондық көшірмесі дұрыс» деген белгі қойылуы және корпоративтік хатшының қолымен және корпоративтік хатшының мөр бедерімен куәландырылуы тиіс</w:t>
      </w:r>
      <w:r w:rsidR="00571106" w:rsidRPr="001D57F9">
        <w:rPr>
          <w:rStyle w:val="s0"/>
        </w:rPr>
        <w:t xml:space="preserve">. </w:t>
      </w:r>
      <w:r w:rsidR="00546E64" w:rsidRPr="001D57F9">
        <w:rPr>
          <w:rStyle w:val="s0"/>
          <w:lang w:val="kk-KZ"/>
        </w:rPr>
        <w:t>Хаттамаға осы Ереженің 4-қосымшасына сәйкес нысанда жасалған дауыс беру парақтары және Директорлар кеңесінің отырыста болмаған мүшелерінің жазбаша пікірлері</w:t>
      </w:r>
      <w:r w:rsidR="002F7268" w:rsidRPr="001D57F9">
        <w:rPr>
          <w:rStyle w:val="s0"/>
          <w:lang w:val="kk-KZ"/>
        </w:rPr>
        <w:t xml:space="preserve"> болған жағдайда, сондай-ақ Директорлар кеңесі</w:t>
      </w:r>
      <w:r w:rsidR="00546E64" w:rsidRPr="001D57F9">
        <w:rPr>
          <w:rStyle w:val="s0"/>
          <w:lang w:val="kk-KZ"/>
        </w:rPr>
        <w:t xml:space="preserve"> </w:t>
      </w:r>
      <w:r w:rsidR="002F7268" w:rsidRPr="001D57F9">
        <w:rPr>
          <w:rStyle w:val="s0"/>
          <w:lang w:val="kk-KZ"/>
        </w:rPr>
        <w:t xml:space="preserve">бекіткен құжаттар </w:t>
      </w:r>
      <w:r w:rsidR="00546E64" w:rsidRPr="001D57F9">
        <w:rPr>
          <w:rStyle w:val="s0"/>
          <w:lang w:val="kk-KZ"/>
        </w:rPr>
        <w:t>тігіледі.</w:t>
      </w:r>
    </w:p>
    <w:p w:rsidR="0009783C" w:rsidRPr="001D57F9" w:rsidRDefault="002F7268" w:rsidP="00571106">
      <w:pPr>
        <w:tabs>
          <w:tab w:val="left" w:pos="993"/>
        </w:tabs>
        <w:spacing w:after="120" w:line="240" w:lineRule="auto"/>
        <w:ind w:firstLine="709"/>
        <w:jc w:val="both"/>
        <w:rPr>
          <w:sz w:val="24"/>
          <w:szCs w:val="24"/>
          <w:lang w:val="kk-KZ"/>
        </w:rPr>
      </w:pPr>
      <w:r w:rsidRPr="001D57F9">
        <w:rPr>
          <w:rStyle w:val="s0"/>
          <w:lang w:val="kk-KZ"/>
        </w:rPr>
        <w:t xml:space="preserve">Директорлар кеңесінің бетпе-бет отырысының хаттамасына жасалған дауыс беру парақтарына Директорлар кеңесінің отырысына қатысқан Директорлар кеңесінің мүшелері өз қолымен немесе электрондық цифрлық қолтаңбаны пайдалану арқылы </w:t>
      </w:r>
      <w:r w:rsidRPr="001D57F9">
        <w:rPr>
          <w:rFonts w:ascii="Times New Roman" w:hAnsi="Times New Roman" w:cs="Times New Roman"/>
          <w:sz w:val="24"/>
          <w:szCs w:val="24"/>
          <w:lang w:val="kk-KZ"/>
        </w:rPr>
        <w:t xml:space="preserve">корпоративтік хатшы Хаттама жобасын таратқаннан кейін 3 (үш) жұмыс күнінен аспайтын мерзімде </w:t>
      </w:r>
      <w:r w:rsidRPr="001D57F9">
        <w:rPr>
          <w:rStyle w:val="s0"/>
          <w:lang w:val="kk-KZ"/>
        </w:rPr>
        <w:t>қол қояды</w:t>
      </w:r>
      <w:r w:rsidR="00571106" w:rsidRPr="001D57F9">
        <w:rPr>
          <w:rFonts w:ascii="Times New Roman" w:hAnsi="Times New Roman" w:cs="Times New Roman"/>
          <w:sz w:val="24"/>
          <w:szCs w:val="24"/>
        </w:rPr>
        <w:t xml:space="preserve">. </w:t>
      </w:r>
      <w:r w:rsidR="00546E64" w:rsidRPr="001D57F9">
        <w:rPr>
          <w:rFonts w:ascii="Times New Roman" w:eastAsia="Calibri" w:hAnsi="Times New Roman" w:cs="Times New Roman"/>
          <w:i/>
          <w:color w:val="0000FF"/>
          <w:spacing w:val="-3"/>
          <w:sz w:val="24"/>
          <w:szCs w:val="24"/>
          <w:u w:color="0000FF"/>
          <w:lang w:val="kk-KZ" w:eastAsia="ar-SA"/>
        </w:rPr>
        <w:t>(</w:t>
      </w:r>
      <w:r w:rsidR="006D73FC" w:rsidRPr="001D57F9">
        <w:rPr>
          <w:rFonts w:ascii="Times New Roman" w:eastAsia="Calibri" w:hAnsi="Times New Roman" w:cs="Times New Roman"/>
          <w:i/>
          <w:color w:val="0000FF"/>
          <w:spacing w:val="-3"/>
          <w:sz w:val="24"/>
          <w:szCs w:val="24"/>
          <w:u w:color="0000FF"/>
          <w:lang w:val="kk-KZ" w:eastAsia="ar-SA"/>
        </w:rPr>
        <w:t>81</w:t>
      </w:r>
      <w:r w:rsidR="00546E64" w:rsidRPr="001D57F9">
        <w:rPr>
          <w:rFonts w:ascii="Times New Roman" w:eastAsia="Calibri" w:hAnsi="Times New Roman" w:cs="Times New Roman"/>
          <w:i/>
          <w:color w:val="0000FF"/>
          <w:spacing w:val="-3"/>
          <w:sz w:val="24"/>
          <w:szCs w:val="24"/>
          <w:u w:color="0000FF"/>
          <w:lang w:val="kk-KZ" w:eastAsia="ar-SA"/>
        </w:rPr>
        <w:t xml:space="preserve">-тармақ Жалғыз акционердің 2021 жылғы 29 қыркүйектегі шешіміне </w:t>
      </w:r>
      <w:r w:rsidR="00AB1A83" w:rsidRPr="001D57F9">
        <w:rPr>
          <w:rFonts w:ascii="Times New Roman" w:eastAsia="Calibri" w:hAnsi="Times New Roman" w:cs="Times New Roman"/>
          <w:i/>
          <w:color w:val="0000FF"/>
          <w:spacing w:val="-3"/>
          <w:sz w:val="24"/>
          <w:szCs w:val="24"/>
          <w:u w:color="0000FF"/>
          <w:lang w:val="kk-KZ" w:eastAsia="ar-SA"/>
        </w:rPr>
        <w:t>сәйкес жазылған</w:t>
      </w:r>
      <w:r w:rsidR="00546E64" w:rsidRPr="001D57F9">
        <w:rPr>
          <w:rFonts w:ascii="Times New Roman" w:eastAsia="Calibri" w:hAnsi="Times New Roman" w:cs="Times New Roman"/>
          <w:i/>
          <w:color w:val="0000FF"/>
          <w:spacing w:val="-3"/>
          <w:sz w:val="24"/>
          <w:szCs w:val="24"/>
          <w:u w:color="0000FF"/>
          <w:lang w:val="kk-KZ" w:eastAsia="ar-SA"/>
        </w:rPr>
        <w:t xml:space="preserve">  (№51/21 хаттама))</w:t>
      </w:r>
      <w:r w:rsidR="00C91993" w:rsidRPr="001D57F9">
        <w:rPr>
          <w:rFonts w:eastAsia="Calibri"/>
          <w:i/>
          <w:color w:val="0000FF"/>
          <w:spacing w:val="-3"/>
          <w:sz w:val="24"/>
          <w:szCs w:val="24"/>
          <w:u w:color="0000FF"/>
          <w:lang w:val="kk-KZ" w:eastAsia="ar-SA"/>
        </w:rPr>
        <w:t>;</w:t>
      </w:r>
    </w:p>
    <w:p w:rsidR="008859FB" w:rsidRPr="009949E9" w:rsidRDefault="009D0AFB" w:rsidP="008859FB">
      <w:pPr>
        <w:pStyle w:val="a9"/>
        <w:spacing w:after="120" w:line="240" w:lineRule="auto"/>
        <w:ind w:firstLine="709"/>
        <w:jc w:val="both"/>
        <w:rPr>
          <w:sz w:val="24"/>
          <w:szCs w:val="24"/>
          <w:lang w:val="kk-KZ"/>
        </w:rPr>
      </w:pPr>
      <w:r w:rsidRPr="001D57F9">
        <w:rPr>
          <w:sz w:val="24"/>
          <w:szCs w:val="24"/>
          <w:lang w:val="kk-KZ"/>
        </w:rPr>
        <w:t>8</w:t>
      </w:r>
      <w:r w:rsidR="00333BAC" w:rsidRPr="001D57F9">
        <w:rPr>
          <w:sz w:val="24"/>
          <w:szCs w:val="24"/>
          <w:lang w:val="kk-KZ"/>
        </w:rPr>
        <w:t>2</w:t>
      </w:r>
      <w:r w:rsidR="0009783C" w:rsidRPr="001D57F9">
        <w:rPr>
          <w:sz w:val="24"/>
          <w:szCs w:val="24"/>
          <w:lang w:val="kk-KZ"/>
        </w:rPr>
        <w:t xml:space="preserve">. </w:t>
      </w:r>
      <w:r w:rsidR="008859FB" w:rsidRPr="001D57F9">
        <w:rPr>
          <w:sz w:val="24"/>
          <w:szCs w:val="24"/>
          <w:lang w:val="kk-KZ"/>
        </w:rPr>
        <w:t>Корпоративтік хатшы қажет</w:t>
      </w:r>
      <w:r w:rsidR="008859FB" w:rsidRPr="009949E9">
        <w:rPr>
          <w:sz w:val="24"/>
          <w:szCs w:val="24"/>
          <w:lang w:val="kk-KZ"/>
        </w:rPr>
        <w:t xml:space="preserve"> болған жағдайда Директорлар кеңесі отырысының аудиожазбасы мен стенограммасын жүргізуді ұйымдастыра алады.</w:t>
      </w:r>
    </w:p>
    <w:p w:rsidR="008859FB" w:rsidRPr="009949E9" w:rsidRDefault="008859FB" w:rsidP="008859FB">
      <w:pPr>
        <w:pStyle w:val="a9"/>
        <w:spacing w:after="120" w:line="240" w:lineRule="auto"/>
        <w:ind w:firstLine="709"/>
        <w:jc w:val="both"/>
        <w:rPr>
          <w:sz w:val="24"/>
          <w:szCs w:val="24"/>
          <w:lang w:val="kk-KZ"/>
        </w:rPr>
      </w:pPr>
      <w:r w:rsidRPr="009949E9">
        <w:rPr>
          <w:sz w:val="24"/>
          <w:szCs w:val="24"/>
          <w:lang w:val="kk-KZ"/>
        </w:rPr>
        <w:t xml:space="preserve">83. Банк отырыстардың хаттамаларын, аудиожазбаларын және стенограммаларын және директорлар кеңесі сырттай дауыс беру арқылы қабылдаған шешімдерін Басқарма </w:t>
      </w:r>
      <w:r w:rsidRPr="009949E9">
        <w:rPr>
          <w:sz w:val="24"/>
          <w:szCs w:val="24"/>
          <w:lang w:val="kk-KZ"/>
        </w:rPr>
        <w:lastRenderedPageBreak/>
        <w:t>орналасқан жерде мерзімсіз немесе өзге жерде, Банк Басқармасының шешімі бойынша сақтауға міндетті.</w:t>
      </w:r>
    </w:p>
    <w:p w:rsidR="008859FB" w:rsidRPr="009949E9" w:rsidRDefault="008859FB" w:rsidP="008859FB">
      <w:pPr>
        <w:pStyle w:val="a9"/>
        <w:spacing w:after="120" w:line="240" w:lineRule="auto"/>
        <w:ind w:firstLine="709"/>
        <w:jc w:val="both"/>
        <w:rPr>
          <w:sz w:val="24"/>
          <w:szCs w:val="24"/>
          <w:lang w:val="kk-KZ"/>
        </w:rPr>
      </w:pPr>
      <w:r w:rsidRPr="009949E9">
        <w:rPr>
          <w:sz w:val="24"/>
          <w:szCs w:val="24"/>
          <w:lang w:val="kk-KZ"/>
        </w:rPr>
        <w:t>84. Директорлар кеңесі отырыстарының хаттамалары мен стенограммалары және директорлар кеңесінің сырттай дауыс беру арқылы қабылданған шешімдері корпоративтік хатшыда сақталады.</w:t>
      </w:r>
    </w:p>
    <w:p w:rsidR="008859FB" w:rsidRPr="001D57F9" w:rsidRDefault="008859FB" w:rsidP="008859FB">
      <w:pPr>
        <w:pStyle w:val="a9"/>
        <w:spacing w:after="120" w:line="240" w:lineRule="auto"/>
        <w:ind w:firstLine="709"/>
        <w:jc w:val="both"/>
        <w:rPr>
          <w:sz w:val="24"/>
          <w:szCs w:val="24"/>
          <w:lang w:val="kk-KZ"/>
        </w:rPr>
      </w:pPr>
      <w:r w:rsidRPr="009949E9">
        <w:rPr>
          <w:sz w:val="24"/>
          <w:szCs w:val="24"/>
          <w:lang w:val="kk-KZ"/>
        </w:rPr>
        <w:t xml:space="preserve">85. </w:t>
      </w:r>
      <w:r w:rsidRPr="001D57F9">
        <w:rPr>
          <w:sz w:val="24"/>
          <w:szCs w:val="24"/>
          <w:lang w:val="kk-KZ"/>
        </w:rPr>
        <w:t>Корпоративтік хатшы Директорлар кеңесінің мүшелеріне отырыстардың хаттамаларына, Директорлар кеңесінің сырттай дауыс беру арқылы қабылданған шешімдеріне қол жеткізуді тұрақты негізде қамтамасыз етуге міндетті.</w:t>
      </w:r>
    </w:p>
    <w:p w:rsidR="00283215" w:rsidRPr="001D57F9" w:rsidRDefault="008859FB" w:rsidP="008859FB">
      <w:pPr>
        <w:pStyle w:val="a9"/>
        <w:widowControl/>
        <w:spacing w:after="120" w:line="240" w:lineRule="auto"/>
        <w:ind w:firstLine="709"/>
        <w:jc w:val="both"/>
        <w:rPr>
          <w:sz w:val="24"/>
          <w:szCs w:val="24"/>
          <w:lang w:val="kk-KZ"/>
        </w:rPr>
      </w:pPr>
      <w:r w:rsidRPr="001D57F9">
        <w:rPr>
          <w:sz w:val="24"/>
          <w:szCs w:val="24"/>
          <w:lang w:val="kk-KZ"/>
        </w:rPr>
        <w:t xml:space="preserve">86. </w:t>
      </w:r>
      <w:r w:rsidR="00425C69" w:rsidRPr="001D57F9">
        <w:rPr>
          <w:sz w:val="24"/>
          <w:szCs w:val="24"/>
          <w:lang w:val="kk-KZ"/>
        </w:rPr>
        <w:t>Корпоратив</w:t>
      </w:r>
      <w:r w:rsidR="00B63A20" w:rsidRPr="001D57F9">
        <w:rPr>
          <w:sz w:val="24"/>
          <w:szCs w:val="24"/>
          <w:lang w:val="kk-KZ"/>
        </w:rPr>
        <w:t xml:space="preserve">тік хатшы Директорлар кеңесі мүшесінің талап етуімен оған 5 (бес) жұмыс күні ішінде Директорлар кеңесі (Директорлар кеңесінің комитеттері) отырысының хаттамасын және (немесе) сырттай дауыс беру арқылы қабылданған шешімдерді танысу үшін ұсынады және (немесе) Банктің </w:t>
      </w:r>
      <w:r w:rsidR="00B63A20" w:rsidRPr="001D57F9">
        <w:rPr>
          <w:rStyle w:val="s0"/>
          <w:lang w:val="kk-KZ"/>
        </w:rPr>
        <w:t>корпоративтік хатшысының қолымен және корпоративтік хатшысының мөр бедерімен куәландырылған немесе электрондық цифрлық қолтаңбаны пайдалану арқылы куәландырылған</w:t>
      </w:r>
      <w:r w:rsidR="00B63A20" w:rsidRPr="001D57F9">
        <w:rPr>
          <w:sz w:val="24"/>
          <w:szCs w:val="24"/>
          <w:lang w:val="kk-KZ"/>
        </w:rPr>
        <w:t xml:space="preserve"> хаттамадан үзінді көшірме мен шешімдерді береді</w:t>
      </w:r>
      <w:r w:rsidR="00425C69" w:rsidRPr="001D57F9">
        <w:rPr>
          <w:sz w:val="24"/>
          <w:szCs w:val="24"/>
          <w:lang w:val="kk-KZ"/>
        </w:rPr>
        <w:t>.</w:t>
      </w:r>
      <w:r w:rsidR="00425C69" w:rsidRPr="001D57F9">
        <w:rPr>
          <w:rFonts w:eastAsia="Calibri"/>
          <w:color w:val="000000"/>
          <w:spacing w:val="2"/>
          <w:sz w:val="24"/>
          <w:szCs w:val="24"/>
          <w:shd w:val="clear" w:color="auto" w:fill="FFFFFF"/>
          <w:lang w:val="kk-KZ" w:eastAsia="ru-RU"/>
        </w:rPr>
        <w:t xml:space="preserve"> </w:t>
      </w:r>
      <w:r w:rsidR="00B63A20" w:rsidRPr="001D57F9">
        <w:rPr>
          <w:rStyle w:val="s0"/>
          <w:lang w:val="kk-KZ"/>
        </w:rPr>
        <w:t>Хаттама</w:t>
      </w:r>
      <w:r w:rsidR="007E7ABF" w:rsidRPr="001D57F9">
        <w:rPr>
          <w:rStyle w:val="s0"/>
          <w:lang w:val="kk-KZ"/>
        </w:rPr>
        <w:t xml:space="preserve">дан </w:t>
      </w:r>
      <w:r w:rsidR="007E7ABF" w:rsidRPr="001D57F9">
        <w:rPr>
          <w:sz w:val="24"/>
          <w:szCs w:val="24"/>
          <w:lang w:val="kk-KZ"/>
        </w:rPr>
        <w:t>үзінді көшірме мен шешімдер</w:t>
      </w:r>
      <w:r w:rsidR="00B63A20" w:rsidRPr="001D57F9">
        <w:rPr>
          <w:rStyle w:val="s0"/>
          <w:lang w:val="kk-KZ"/>
        </w:rPr>
        <w:t>дің қағаз жүзіндегі көшірмесіне міндетті түрде «Құжаттың электрондық көшірмесі дұрыс» деген белгі қойылуы және корпоративтік хатшының қолымен және корпоративтік хатшының мөр бедерімен куәландырылуы тиіс</w:t>
      </w:r>
      <w:r w:rsidR="00425C69" w:rsidRPr="001D57F9">
        <w:rPr>
          <w:rStyle w:val="s0"/>
          <w:lang w:val="kk-KZ"/>
        </w:rPr>
        <w:t>.</w:t>
      </w:r>
      <w:r w:rsidR="0059779F" w:rsidRPr="001D57F9">
        <w:rPr>
          <w:rStyle w:val="s0"/>
          <w:lang w:val="kk-KZ"/>
        </w:rPr>
        <w:t xml:space="preserve"> </w:t>
      </w:r>
      <w:r w:rsidR="0059779F" w:rsidRPr="001D57F9">
        <w:rPr>
          <w:rFonts w:eastAsia="Calibri"/>
          <w:i/>
          <w:color w:val="0000FF"/>
          <w:spacing w:val="-3"/>
          <w:sz w:val="24"/>
          <w:szCs w:val="24"/>
          <w:u w:color="0000FF"/>
          <w:lang w:val="kk-KZ" w:eastAsia="ar-SA"/>
        </w:rPr>
        <w:t xml:space="preserve">(86-тармақ Жалғыз акционердің 2021 жылғы 29 қыркүйектегі шешіміне </w:t>
      </w:r>
      <w:r w:rsidR="00AB1A83" w:rsidRPr="001D57F9">
        <w:rPr>
          <w:rFonts w:eastAsia="Calibri"/>
          <w:i/>
          <w:color w:val="0000FF"/>
          <w:spacing w:val="-3"/>
          <w:sz w:val="24"/>
          <w:szCs w:val="24"/>
          <w:u w:color="0000FF"/>
          <w:lang w:val="kk-KZ" w:eastAsia="ar-SA"/>
        </w:rPr>
        <w:t>сәйкес жазылған</w:t>
      </w:r>
      <w:r w:rsidR="0059779F" w:rsidRPr="001D57F9">
        <w:rPr>
          <w:rFonts w:eastAsia="Calibri"/>
          <w:i/>
          <w:color w:val="0000FF"/>
          <w:spacing w:val="-3"/>
          <w:sz w:val="24"/>
          <w:szCs w:val="24"/>
          <w:u w:color="0000FF"/>
          <w:lang w:val="kk-KZ" w:eastAsia="ar-SA"/>
        </w:rPr>
        <w:t xml:space="preserve">  (№51/21 хаттама))</w:t>
      </w:r>
      <w:r w:rsidR="00C91993" w:rsidRPr="001D57F9">
        <w:rPr>
          <w:rFonts w:eastAsia="Calibri"/>
          <w:i/>
          <w:color w:val="0000FF"/>
          <w:spacing w:val="-3"/>
          <w:sz w:val="24"/>
          <w:szCs w:val="24"/>
          <w:u w:color="0000FF"/>
          <w:lang w:val="kk-KZ" w:eastAsia="ar-SA"/>
        </w:rPr>
        <w:t>;</w:t>
      </w:r>
    </w:p>
    <w:p w:rsidR="008859FB" w:rsidRPr="001D57F9" w:rsidRDefault="009D0AFB" w:rsidP="008859FB">
      <w:pPr>
        <w:pStyle w:val="a9"/>
        <w:spacing w:after="120" w:line="240" w:lineRule="auto"/>
        <w:ind w:firstLine="709"/>
        <w:jc w:val="both"/>
        <w:rPr>
          <w:sz w:val="24"/>
          <w:szCs w:val="24"/>
          <w:lang w:val="kk-KZ"/>
        </w:rPr>
      </w:pPr>
      <w:r w:rsidRPr="001D57F9">
        <w:rPr>
          <w:sz w:val="24"/>
          <w:szCs w:val="24"/>
          <w:lang w:val="kk-KZ"/>
        </w:rPr>
        <w:t>8</w:t>
      </w:r>
      <w:r w:rsidR="00333BAC" w:rsidRPr="001D57F9">
        <w:rPr>
          <w:sz w:val="24"/>
          <w:szCs w:val="24"/>
          <w:lang w:val="kk-KZ"/>
        </w:rPr>
        <w:t>7</w:t>
      </w:r>
      <w:r w:rsidR="0009783C" w:rsidRPr="001D57F9">
        <w:rPr>
          <w:sz w:val="24"/>
          <w:szCs w:val="24"/>
          <w:lang w:val="kk-KZ"/>
        </w:rPr>
        <w:t xml:space="preserve">. </w:t>
      </w:r>
      <w:r w:rsidR="008859FB" w:rsidRPr="001D57F9">
        <w:rPr>
          <w:sz w:val="24"/>
          <w:szCs w:val="24"/>
          <w:lang w:val="kk-KZ"/>
        </w:rPr>
        <w:t>Корпоративтік хатшы хаттамаға қол қойылғаннан кейін 5 (бес) жұмыс күнінен кешіктірмей Директорлар кеңесінің мүшелеріне қол қойылған хаттаманың</w:t>
      </w:r>
      <w:r w:rsidR="008859FB" w:rsidRPr="009949E9">
        <w:rPr>
          <w:sz w:val="24"/>
          <w:szCs w:val="24"/>
          <w:lang w:val="kk-KZ"/>
        </w:rPr>
        <w:t xml:space="preserve"> көшірмесін </w:t>
      </w:r>
      <w:r w:rsidR="008859FB" w:rsidRPr="001D57F9">
        <w:rPr>
          <w:sz w:val="24"/>
          <w:szCs w:val="24"/>
          <w:lang w:val="kk-KZ"/>
        </w:rPr>
        <w:t>жібереді.</w:t>
      </w:r>
    </w:p>
    <w:p w:rsidR="00283215" w:rsidRPr="009949E9" w:rsidRDefault="008859FB" w:rsidP="008859FB">
      <w:pPr>
        <w:pStyle w:val="a9"/>
        <w:widowControl/>
        <w:spacing w:after="120" w:line="240" w:lineRule="auto"/>
        <w:ind w:firstLine="709"/>
        <w:jc w:val="both"/>
        <w:rPr>
          <w:sz w:val="24"/>
          <w:szCs w:val="24"/>
          <w:lang w:val="kk-KZ"/>
        </w:rPr>
      </w:pPr>
      <w:r w:rsidRPr="001D57F9">
        <w:rPr>
          <w:sz w:val="24"/>
          <w:szCs w:val="24"/>
          <w:lang w:val="kk-KZ"/>
        </w:rPr>
        <w:t xml:space="preserve">88. </w:t>
      </w:r>
      <w:r w:rsidR="00C6770E" w:rsidRPr="001D57F9">
        <w:rPr>
          <w:sz w:val="24"/>
          <w:szCs w:val="24"/>
          <w:lang w:val="kk-KZ"/>
        </w:rPr>
        <w:t>Корпоративтік хатшы Б</w:t>
      </w:r>
      <w:r w:rsidR="006D73FC" w:rsidRPr="001D57F9">
        <w:rPr>
          <w:sz w:val="24"/>
          <w:szCs w:val="24"/>
          <w:lang w:val="kk-KZ"/>
        </w:rPr>
        <w:t>анктің</w:t>
      </w:r>
      <w:r w:rsidR="00C6770E" w:rsidRPr="001D57F9">
        <w:rPr>
          <w:sz w:val="24"/>
          <w:szCs w:val="24"/>
          <w:lang w:val="kk-KZ"/>
        </w:rPr>
        <w:t xml:space="preserve"> мүдделі құрылымдық бөлімшесінің талап етуімен оған 2 (екі) жұмыс күні ішінде Банктің </w:t>
      </w:r>
      <w:r w:rsidR="00C6770E" w:rsidRPr="001D57F9">
        <w:rPr>
          <w:rStyle w:val="s0"/>
          <w:lang w:val="kk-KZ"/>
        </w:rPr>
        <w:t>корпоративтік хатшысының қолымен және корпоративтік хатшысының мөр бедерімен куәландырылған немесе электрондық цифрлық қолтаңбаны пайдалану арқылы куәландырылған</w:t>
      </w:r>
      <w:r w:rsidR="00C6770E" w:rsidRPr="001D57F9">
        <w:rPr>
          <w:sz w:val="24"/>
          <w:szCs w:val="24"/>
          <w:lang w:val="kk-KZ"/>
        </w:rPr>
        <w:t xml:space="preserve"> хаттамадан үзінді көшірме мен шешімді беруге міндетті.</w:t>
      </w:r>
      <w:r w:rsidR="00C6770E" w:rsidRPr="001D57F9">
        <w:rPr>
          <w:rFonts w:eastAsia="Calibri"/>
          <w:color w:val="000000"/>
          <w:spacing w:val="2"/>
          <w:sz w:val="24"/>
          <w:szCs w:val="24"/>
          <w:shd w:val="clear" w:color="auto" w:fill="FFFFFF"/>
          <w:lang w:val="kk-KZ" w:eastAsia="ru-RU"/>
        </w:rPr>
        <w:t xml:space="preserve"> </w:t>
      </w:r>
      <w:r w:rsidR="00C6770E" w:rsidRPr="001D57F9">
        <w:rPr>
          <w:rStyle w:val="s0"/>
          <w:lang w:val="kk-KZ"/>
        </w:rPr>
        <w:t xml:space="preserve">Хаттамадан </w:t>
      </w:r>
      <w:r w:rsidR="00C6770E" w:rsidRPr="001D57F9">
        <w:rPr>
          <w:sz w:val="24"/>
          <w:szCs w:val="24"/>
          <w:lang w:val="kk-KZ"/>
        </w:rPr>
        <w:t>үзінді көшірме мен шешімн</w:t>
      </w:r>
      <w:r w:rsidR="00C6770E" w:rsidRPr="001D57F9">
        <w:rPr>
          <w:rStyle w:val="s0"/>
          <w:lang w:val="kk-KZ"/>
        </w:rPr>
        <w:t xml:space="preserve">ің қағаз жүзіндегі көшірмесіне міндетті түрде «Құжаттың электрондық көшірмесі дұрыс» деген белгі қойылуы және корпоративтік хатшының қолымен және корпоративтік хатшының мөр бедерімен куәландырылуы тиіс. </w:t>
      </w:r>
      <w:r w:rsidR="00C6770E" w:rsidRPr="001D57F9">
        <w:rPr>
          <w:rFonts w:eastAsia="Calibri"/>
          <w:i/>
          <w:color w:val="0000FF"/>
          <w:spacing w:val="-3"/>
          <w:sz w:val="24"/>
          <w:szCs w:val="24"/>
          <w:u w:color="0000FF"/>
          <w:lang w:val="kk-KZ" w:eastAsia="ar-SA"/>
        </w:rPr>
        <w:t xml:space="preserve">(88-тармақ Жалғыз акционердің 2021 жылғы 29 қыркүйектегі шешіміне </w:t>
      </w:r>
      <w:r w:rsidR="00AB1A83" w:rsidRPr="001D57F9">
        <w:rPr>
          <w:rFonts w:eastAsia="Calibri"/>
          <w:i/>
          <w:color w:val="0000FF"/>
          <w:spacing w:val="-3"/>
          <w:sz w:val="24"/>
          <w:szCs w:val="24"/>
          <w:u w:color="0000FF"/>
          <w:lang w:val="kk-KZ" w:eastAsia="ar-SA"/>
        </w:rPr>
        <w:t>сәйкес жазылған</w:t>
      </w:r>
      <w:r w:rsidR="00C6770E" w:rsidRPr="001D57F9">
        <w:rPr>
          <w:rFonts w:eastAsia="Calibri"/>
          <w:i/>
          <w:color w:val="0000FF"/>
          <w:spacing w:val="-3"/>
          <w:sz w:val="24"/>
          <w:szCs w:val="24"/>
          <w:u w:color="0000FF"/>
          <w:lang w:val="kk-KZ" w:eastAsia="ar-SA"/>
        </w:rPr>
        <w:t xml:space="preserve">  (№51/21 хаттама))</w:t>
      </w:r>
      <w:r w:rsidR="00C91993" w:rsidRPr="001D57F9">
        <w:rPr>
          <w:rFonts w:eastAsia="Calibri"/>
          <w:i/>
          <w:color w:val="0000FF"/>
          <w:spacing w:val="-3"/>
          <w:sz w:val="24"/>
          <w:szCs w:val="24"/>
          <w:u w:color="0000FF"/>
          <w:lang w:val="kk-KZ" w:eastAsia="ar-SA"/>
        </w:rPr>
        <w:t>;</w:t>
      </w:r>
    </w:p>
    <w:p w:rsidR="00746E0F" w:rsidRPr="009949E9" w:rsidRDefault="00333BAC" w:rsidP="00746E0F">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89</w:t>
      </w:r>
      <w:r w:rsidR="0009783C" w:rsidRPr="009949E9">
        <w:rPr>
          <w:rFonts w:ascii="Times New Roman" w:hAnsi="Times New Roman" w:cs="Times New Roman"/>
          <w:sz w:val="24"/>
          <w:szCs w:val="24"/>
          <w:lang w:val="kk-KZ"/>
        </w:rPr>
        <w:t xml:space="preserve">. </w:t>
      </w:r>
      <w:bookmarkEnd w:id="17"/>
      <w:bookmarkEnd w:id="18"/>
      <w:r w:rsidR="00746E0F" w:rsidRPr="009949E9">
        <w:rPr>
          <w:rFonts w:ascii="Times New Roman" w:hAnsi="Times New Roman" w:cs="Times New Roman"/>
          <w:sz w:val="24"/>
          <w:szCs w:val="24"/>
          <w:lang w:val="kk-KZ"/>
        </w:rPr>
        <w:t>Тоқсан сайын корпоративтік хатшы Директорлар кеңесінің мүшелеріне Директорлар кеңесі шешімдерінің, тапсырмаларының орындалу барысы туралы ақпаратты жазбаша түрде жібереді.</w:t>
      </w:r>
    </w:p>
    <w:p w:rsidR="00746E0F" w:rsidRPr="009949E9" w:rsidRDefault="00746E0F" w:rsidP="00746E0F">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Жалғыз акционермен өзара іс-қимылды қамтамасыз ету бөлігінде Корпоративтік хатшы жалғыз акционердің шешімдерін орындаудың және жалғыз акционердің сұрау салуларына ақпаратты уақтылы ұсынудың тоқсан сайынғы мониторингін қамтамасыз етеді.</w:t>
      </w:r>
    </w:p>
    <w:p w:rsidR="00746E0F" w:rsidRPr="009949E9" w:rsidRDefault="00746E0F" w:rsidP="00746E0F">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90. Директорлар кеңесі төрағасының қалауы бойынша Директорлар кеңесінің оның қарауына шығарылған мәселелер бойынша шешімдер қабылдауы сырттай дауыс беру арқылы мүмкін болады. Сырттай дауыс беру Директорлар кеңесінің отырысын өткізбей қолданылады.</w:t>
      </w:r>
    </w:p>
    <w:p w:rsidR="00283215" w:rsidRPr="005A370D" w:rsidRDefault="00746E0F" w:rsidP="00746E0F">
      <w:pPr>
        <w:spacing w:after="120" w:line="240" w:lineRule="auto"/>
        <w:ind w:firstLine="709"/>
        <w:jc w:val="both"/>
        <w:rPr>
          <w:rFonts w:ascii="Times New Roman" w:hAnsi="Times New Roman" w:cs="Times New Roman"/>
          <w:sz w:val="24"/>
          <w:szCs w:val="24"/>
          <w:lang w:val="kk-KZ"/>
        </w:rPr>
      </w:pPr>
      <w:r w:rsidRPr="009949E9">
        <w:rPr>
          <w:rFonts w:ascii="Times New Roman" w:hAnsi="Times New Roman" w:cs="Times New Roman"/>
          <w:sz w:val="24"/>
          <w:szCs w:val="24"/>
          <w:lang w:val="kk-KZ"/>
        </w:rPr>
        <w:t>91. Күн тәртібінің мәселелері бойынша сырттай дауыс беру үшін осы Ережеге 6-қосымшаға сәйкес нысан бойынша қағаз жеткізгіште немесе электрондық нысанда жасалған бюллетеньдер пайдаланылады</w:t>
      </w:r>
      <w:r w:rsidR="0009783C" w:rsidRPr="005A370D">
        <w:rPr>
          <w:rFonts w:ascii="Times New Roman" w:hAnsi="Times New Roman" w:cs="Times New Roman"/>
          <w:sz w:val="24"/>
          <w:szCs w:val="24"/>
          <w:lang w:val="kk-KZ"/>
        </w:rPr>
        <w:t>.</w:t>
      </w:r>
      <w:r w:rsidR="00283215" w:rsidRPr="005A370D">
        <w:rPr>
          <w:rFonts w:ascii="Times New Roman" w:eastAsia="Calibri" w:hAnsi="Times New Roman" w:cs="Times New Roman"/>
          <w:i/>
          <w:color w:val="0000FF"/>
          <w:spacing w:val="-3"/>
          <w:sz w:val="24"/>
          <w:szCs w:val="24"/>
          <w:u w:color="0000FF"/>
          <w:lang w:val="kk-KZ" w:eastAsia="ar-SA"/>
        </w:rPr>
        <w:t xml:space="preserve"> </w:t>
      </w:r>
      <w:r w:rsidR="00C91993" w:rsidRPr="005A370D">
        <w:rPr>
          <w:rFonts w:ascii="Times New Roman" w:eastAsia="Calibri" w:hAnsi="Times New Roman" w:cs="Times New Roman"/>
          <w:i/>
          <w:color w:val="0000FF"/>
          <w:spacing w:val="-3"/>
          <w:sz w:val="24"/>
          <w:szCs w:val="24"/>
          <w:u w:color="0000FF"/>
          <w:lang w:val="kk-KZ" w:eastAsia="ar-SA"/>
        </w:rPr>
        <w:t>(</w:t>
      </w:r>
      <w:r w:rsidRPr="005A370D">
        <w:rPr>
          <w:rFonts w:ascii="Times New Roman" w:eastAsia="Calibri" w:hAnsi="Times New Roman" w:cs="Times New Roman"/>
          <w:i/>
          <w:color w:val="0000FF"/>
          <w:spacing w:val="-3"/>
          <w:sz w:val="24"/>
          <w:szCs w:val="24"/>
          <w:u w:color="0000FF"/>
          <w:lang w:val="kk-KZ" w:eastAsia="ar-SA"/>
        </w:rPr>
        <w:t>91-тармақ Жалғыз акционердің 07.10.2020 ж. шешіміне сәйкес жазылған (№47/20 хаттама</w:t>
      </w:r>
      <w:r w:rsidR="00283215" w:rsidRPr="005A370D">
        <w:rPr>
          <w:rFonts w:ascii="Times New Roman" w:eastAsia="Calibri" w:hAnsi="Times New Roman" w:cs="Times New Roman"/>
          <w:i/>
          <w:color w:val="0000FF"/>
          <w:spacing w:val="-3"/>
          <w:sz w:val="24"/>
          <w:szCs w:val="24"/>
          <w:u w:color="0000FF"/>
          <w:lang w:val="kk-KZ" w:eastAsia="ar-SA"/>
        </w:rPr>
        <w:t>)</w:t>
      </w:r>
      <w:r w:rsidR="00C91993" w:rsidRPr="005A370D">
        <w:rPr>
          <w:rFonts w:ascii="Times New Roman" w:eastAsia="Calibri" w:hAnsi="Times New Roman" w:cs="Times New Roman"/>
          <w:i/>
          <w:color w:val="0000FF"/>
          <w:spacing w:val="-3"/>
          <w:sz w:val="24"/>
          <w:szCs w:val="24"/>
          <w:u w:color="0000FF"/>
          <w:lang w:val="kk-KZ" w:eastAsia="ar-SA"/>
        </w:rPr>
        <w:t>);</w:t>
      </w:r>
    </w:p>
    <w:p w:rsidR="0009783C" w:rsidRPr="009949E9" w:rsidRDefault="009D0AFB" w:rsidP="00DA5E77">
      <w:pPr>
        <w:pStyle w:val="a9"/>
        <w:widowControl/>
        <w:spacing w:after="120" w:line="240" w:lineRule="auto"/>
        <w:ind w:firstLine="709"/>
        <w:jc w:val="both"/>
        <w:rPr>
          <w:sz w:val="24"/>
          <w:szCs w:val="24"/>
          <w:lang w:val="kk-KZ"/>
        </w:rPr>
      </w:pPr>
      <w:r w:rsidRPr="009949E9">
        <w:rPr>
          <w:sz w:val="24"/>
          <w:szCs w:val="24"/>
          <w:lang w:val="kk-KZ"/>
        </w:rPr>
        <w:lastRenderedPageBreak/>
        <w:t>9</w:t>
      </w:r>
      <w:r w:rsidR="00333BAC" w:rsidRPr="009949E9">
        <w:rPr>
          <w:sz w:val="24"/>
          <w:szCs w:val="24"/>
          <w:lang w:val="kk-KZ"/>
        </w:rPr>
        <w:t>2</w:t>
      </w:r>
      <w:r w:rsidR="0009783C" w:rsidRPr="009949E9">
        <w:rPr>
          <w:sz w:val="24"/>
          <w:szCs w:val="24"/>
          <w:lang w:val="kk-KZ"/>
        </w:rPr>
        <w:t xml:space="preserve">. </w:t>
      </w:r>
      <w:r w:rsidR="00746E0F" w:rsidRPr="009949E9">
        <w:rPr>
          <w:sz w:val="24"/>
          <w:szCs w:val="24"/>
          <w:lang w:val="kk-KZ"/>
        </w:rPr>
        <w:t>Мынадай мәселелер бойынша шешімді, егер олар банктің жарғысымен Директорлар кеңесінің құзыретіне жатқызылған жағдайда, көзбе-көз мәжілістерде қарау ұсынылады</w:t>
      </w:r>
      <w:r w:rsidR="0009783C" w:rsidRPr="009949E9">
        <w:rPr>
          <w:sz w:val="24"/>
          <w:szCs w:val="24"/>
          <w:lang w:val="kk-KZ"/>
        </w:rPr>
        <w:t xml:space="preserve">: </w:t>
      </w:r>
    </w:p>
    <w:p w:rsidR="00746E0F" w:rsidRPr="009949E9" w:rsidRDefault="00C85863" w:rsidP="00746E0F">
      <w:pPr>
        <w:pStyle w:val="a9"/>
        <w:spacing w:after="120" w:line="240" w:lineRule="auto"/>
        <w:ind w:firstLine="709"/>
        <w:jc w:val="both"/>
        <w:rPr>
          <w:sz w:val="24"/>
          <w:szCs w:val="24"/>
          <w:lang w:val="kk-KZ"/>
        </w:rPr>
      </w:pPr>
      <w:r w:rsidRPr="009949E9">
        <w:rPr>
          <w:sz w:val="24"/>
          <w:szCs w:val="24"/>
          <w:lang w:val="kk-KZ"/>
        </w:rPr>
        <w:t>–</w:t>
      </w:r>
      <w:r w:rsidR="0009783C" w:rsidRPr="009949E9">
        <w:rPr>
          <w:sz w:val="24"/>
          <w:szCs w:val="24"/>
          <w:lang w:val="kk-KZ"/>
        </w:rPr>
        <w:t xml:space="preserve"> </w:t>
      </w:r>
      <w:r w:rsidR="00746E0F" w:rsidRPr="009949E9">
        <w:rPr>
          <w:sz w:val="24"/>
          <w:szCs w:val="24"/>
          <w:lang w:val="kk-KZ"/>
        </w:rPr>
        <w:t>даму стратегиясын, даму жоспарларын бекіту, оларға өзгерістер енгізу, оларды іске асыру/орындау туралы есептерді тыңдау;</w:t>
      </w:r>
    </w:p>
    <w:p w:rsidR="00746E0F" w:rsidRPr="009949E9" w:rsidRDefault="00746E0F" w:rsidP="00746E0F">
      <w:pPr>
        <w:pStyle w:val="a9"/>
        <w:spacing w:after="120" w:line="240" w:lineRule="auto"/>
        <w:ind w:firstLine="709"/>
        <w:jc w:val="both"/>
        <w:rPr>
          <w:sz w:val="24"/>
          <w:szCs w:val="24"/>
          <w:lang w:val="kk-KZ"/>
        </w:rPr>
      </w:pPr>
      <w:r w:rsidRPr="009949E9">
        <w:rPr>
          <w:sz w:val="24"/>
          <w:szCs w:val="24"/>
          <w:lang w:val="kk-KZ"/>
        </w:rPr>
        <w:t>– ішкі аудит және сыртқы аудит бөлімшелерінің есептерін тыңдау;</w:t>
      </w:r>
    </w:p>
    <w:p w:rsidR="00746E0F" w:rsidRPr="009949E9" w:rsidRDefault="00746E0F" w:rsidP="00746E0F">
      <w:pPr>
        <w:pStyle w:val="a9"/>
        <w:spacing w:after="120" w:line="240" w:lineRule="auto"/>
        <w:ind w:firstLine="709"/>
        <w:jc w:val="both"/>
        <w:rPr>
          <w:sz w:val="24"/>
          <w:szCs w:val="24"/>
          <w:lang w:val="kk-KZ"/>
        </w:rPr>
      </w:pPr>
      <w:r w:rsidRPr="009949E9">
        <w:rPr>
          <w:sz w:val="24"/>
          <w:szCs w:val="24"/>
          <w:lang w:val="kk-KZ"/>
        </w:rPr>
        <w:t>- инвестициялық / кредиттік жобаларды қарау;</w:t>
      </w:r>
    </w:p>
    <w:p w:rsidR="00746E0F" w:rsidRPr="008801F3" w:rsidRDefault="00746E0F" w:rsidP="00746E0F">
      <w:pPr>
        <w:pStyle w:val="a9"/>
        <w:spacing w:after="120" w:line="240" w:lineRule="auto"/>
        <w:ind w:firstLine="709"/>
        <w:jc w:val="both"/>
        <w:rPr>
          <w:sz w:val="24"/>
          <w:szCs w:val="24"/>
          <w:lang w:val="kk-KZ"/>
        </w:rPr>
      </w:pPr>
      <w:r w:rsidRPr="009949E9">
        <w:rPr>
          <w:sz w:val="24"/>
          <w:szCs w:val="24"/>
          <w:lang w:val="kk-KZ"/>
        </w:rPr>
        <w:t xml:space="preserve">- ірі мәмілелер және </w:t>
      </w:r>
      <w:r w:rsidRPr="008801F3">
        <w:rPr>
          <w:sz w:val="24"/>
          <w:szCs w:val="24"/>
          <w:lang w:val="kk-KZ"/>
        </w:rPr>
        <w:t>жасалуына мүдделілік бар мәмілелер жасасу туралы шешім қабылдау;</w:t>
      </w:r>
    </w:p>
    <w:p w:rsidR="00746E0F" w:rsidRPr="008801F3" w:rsidRDefault="00AB1A8D" w:rsidP="00746E0F">
      <w:pPr>
        <w:pStyle w:val="a9"/>
        <w:spacing w:after="120" w:line="240" w:lineRule="auto"/>
        <w:ind w:firstLine="709"/>
        <w:jc w:val="both"/>
        <w:rPr>
          <w:sz w:val="24"/>
          <w:szCs w:val="24"/>
          <w:lang w:val="kk-KZ"/>
        </w:rPr>
      </w:pPr>
      <w:r w:rsidRPr="008801F3">
        <w:rPr>
          <w:sz w:val="24"/>
          <w:szCs w:val="24"/>
          <w:lang w:val="kk-KZ"/>
        </w:rPr>
        <w:t xml:space="preserve">– </w:t>
      </w:r>
      <w:r w:rsidR="00B95208" w:rsidRPr="008801F3">
        <w:rPr>
          <w:sz w:val="24"/>
          <w:szCs w:val="24"/>
          <w:lang w:val="kk-KZ"/>
        </w:rPr>
        <w:t>Банктің штаттық санын бекіту/өзгерту</w:t>
      </w:r>
      <w:r w:rsidRPr="008801F3">
        <w:rPr>
          <w:sz w:val="24"/>
          <w:szCs w:val="24"/>
          <w:lang w:val="kk-KZ"/>
        </w:rPr>
        <w:t xml:space="preserve">; </w:t>
      </w:r>
      <w:r w:rsidRPr="008801F3">
        <w:rPr>
          <w:i/>
          <w:color w:val="0070C0"/>
          <w:sz w:val="24"/>
          <w:szCs w:val="24"/>
          <w:lang w:val="kk-KZ"/>
        </w:rPr>
        <w:t>(</w:t>
      </w:r>
      <w:r w:rsidR="00B95208" w:rsidRPr="008801F3">
        <w:rPr>
          <w:i/>
          <w:color w:val="0070C0"/>
          <w:sz w:val="24"/>
          <w:szCs w:val="24"/>
          <w:lang w:val="kk-KZ"/>
        </w:rPr>
        <w:t>92-тармақтың алтыншы абзацы Жалғыз акционердің 17.08.2022 ж. шешіміне (№33/22 хаттама) сәйкес жазылды</w:t>
      </w:r>
      <w:r w:rsidRPr="008801F3">
        <w:rPr>
          <w:i/>
          <w:color w:val="0070C0"/>
          <w:sz w:val="24"/>
          <w:szCs w:val="24"/>
          <w:lang w:val="kk-KZ"/>
        </w:rPr>
        <w:t>)</w:t>
      </w:r>
      <w:r w:rsidR="00746E0F" w:rsidRPr="008801F3">
        <w:rPr>
          <w:sz w:val="24"/>
          <w:szCs w:val="24"/>
          <w:lang w:val="kk-KZ"/>
        </w:rPr>
        <w:t>;</w:t>
      </w:r>
    </w:p>
    <w:p w:rsidR="00746E0F" w:rsidRPr="008801F3" w:rsidRDefault="00746E0F" w:rsidP="00746E0F">
      <w:pPr>
        <w:pStyle w:val="a9"/>
        <w:spacing w:after="120" w:line="240" w:lineRule="auto"/>
        <w:ind w:firstLine="709"/>
        <w:jc w:val="both"/>
        <w:rPr>
          <w:sz w:val="24"/>
          <w:szCs w:val="24"/>
          <w:lang w:val="kk-KZ"/>
        </w:rPr>
      </w:pPr>
      <w:r w:rsidRPr="008801F3">
        <w:rPr>
          <w:sz w:val="24"/>
          <w:szCs w:val="24"/>
          <w:lang w:val="kk-KZ"/>
        </w:rPr>
        <w:t>- Банк Басқармасы мүшелерінің қызметін бағалау және сыйақы мөлшерін анықтау;</w:t>
      </w:r>
    </w:p>
    <w:p w:rsidR="0009783C" w:rsidRPr="008801F3" w:rsidRDefault="00746E0F" w:rsidP="00746E0F">
      <w:pPr>
        <w:pStyle w:val="a9"/>
        <w:widowControl/>
        <w:spacing w:after="120" w:line="240" w:lineRule="auto"/>
        <w:ind w:firstLine="709"/>
        <w:jc w:val="both"/>
        <w:rPr>
          <w:sz w:val="24"/>
          <w:szCs w:val="24"/>
          <w:lang w:val="kk-KZ"/>
        </w:rPr>
      </w:pPr>
      <w:r w:rsidRPr="008801F3">
        <w:rPr>
          <w:sz w:val="24"/>
          <w:szCs w:val="24"/>
          <w:lang w:val="kk-KZ"/>
        </w:rPr>
        <w:t>- кадр мәселелері</w:t>
      </w:r>
      <w:r w:rsidR="0009783C" w:rsidRPr="008801F3">
        <w:rPr>
          <w:sz w:val="24"/>
          <w:szCs w:val="24"/>
          <w:lang w:val="kk-KZ"/>
        </w:rPr>
        <w:t>.</w:t>
      </w:r>
    </w:p>
    <w:p w:rsidR="00C27ECF" w:rsidRPr="009949E9" w:rsidRDefault="00C27ECF" w:rsidP="00C27ECF">
      <w:pPr>
        <w:pStyle w:val="a9"/>
        <w:spacing w:after="120" w:line="240" w:lineRule="auto"/>
        <w:ind w:firstLine="709"/>
        <w:jc w:val="both"/>
        <w:rPr>
          <w:sz w:val="24"/>
          <w:szCs w:val="24"/>
          <w:lang w:val="kk-KZ"/>
        </w:rPr>
      </w:pPr>
      <w:r w:rsidRPr="008801F3">
        <w:rPr>
          <w:sz w:val="24"/>
          <w:szCs w:val="24"/>
          <w:lang w:val="kk-KZ"/>
        </w:rPr>
        <w:t>Сырттай дауыс беруге арналған бюллетеньді Корпоративтік хатшы Директорлар кеңесінің мүшелеріне сырттай дауыс беру үшін дауыстарды санау күніне дейін 5 (бес) жұмыс күнінен кешіктірмей, оны өткізу туралы хабарлай отырып жіберуге</w:t>
      </w:r>
      <w:r w:rsidRPr="009949E9">
        <w:rPr>
          <w:sz w:val="24"/>
          <w:szCs w:val="24"/>
          <w:lang w:val="kk-KZ"/>
        </w:rPr>
        <w:t xml:space="preserve"> тиіс.</w:t>
      </w:r>
    </w:p>
    <w:p w:rsidR="0009783C" w:rsidRPr="009949E9" w:rsidRDefault="00C27ECF" w:rsidP="00C27ECF">
      <w:pPr>
        <w:pStyle w:val="a9"/>
        <w:widowControl/>
        <w:spacing w:after="120" w:line="240" w:lineRule="auto"/>
        <w:ind w:firstLine="709"/>
        <w:jc w:val="both"/>
        <w:rPr>
          <w:sz w:val="24"/>
          <w:szCs w:val="24"/>
          <w:lang w:val="kk-KZ"/>
        </w:rPr>
      </w:pPr>
      <w:r w:rsidRPr="009949E9">
        <w:rPr>
          <w:sz w:val="24"/>
          <w:szCs w:val="24"/>
          <w:lang w:val="kk-KZ"/>
        </w:rPr>
        <w:t>Сырттай дауыс беруге арналған Бюллетень және өзге де ақпарат (материалдар) Директорлар кеңесінің мүшелеріне электрондық құжат айналымы жүйесі немесе пошта, электрондық немесе өзге де байланыс арқылы жіберілуге немесе жеке өзіне табыс етілуге тиіс</w:t>
      </w:r>
      <w:r w:rsidR="0009783C" w:rsidRPr="009949E9">
        <w:rPr>
          <w:sz w:val="24"/>
          <w:szCs w:val="24"/>
          <w:lang w:val="kk-KZ"/>
        </w:rPr>
        <w:t>.</w:t>
      </w:r>
      <w:r w:rsidR="00283215" w:rsidRPr="009949E9">
        <w:rPr>
          <w:rFonts w:eastAsia="Calibri"/>
          <w:i/>
          <w:color w:val="0000FF"/>
          <w:spacing w:val="-3"/>
          <w:sz w:val="24"/>
          <w:szCs w:val="24"/>
          <w:u w:color="0000FF"/>
          <w:lang w:val="kk-KZ" w:eastAsia="ar-SA"/>
        </w:rPr>
        <w:t xml:space="preserve"> </w:t>
      </w:r>
      <w:r w:rsidR="00C91993" w:rsidRPr="009949E9">
        <w:rPr>
          <w:rFonts w:eastAsia="Calibri"/>
          <w:i/>
          <w:color w:val="0000FF"/>
          <w:spacing w:val="-3"/>
          <w:sz w:val="24"/>
          <w:szCs w:val="24"/>
          <w:u w:color="0000FF"/>
          <w:lang w:val="kk-KZ" w:eastAsia="ar-SA"/>
        </w:rPr>
        <w:t>(</w:t>
      </w:r>
      <w:r w:rsidRPr="009949E9">
        <w:rPr>
          <w:rFonts w:eastAsia="Calibri"/>
          <w:i/>
          <w:color w:val="0000FF"/>
          <w:spacing w:val="-3"/>
          <w:sz w:val="24"/>
          <w:szCs w:val="24"/>
          <w:u w:color="0000FF"/>
          <w:lang w:val="kk-KZ" w:eastAsia="ar-SA"/>
        </w:rPr>
        <w:t>92-тармақтың үшінші бөлігі Жалғыз акционердің 07.10.2020 ж. шешіміне сәйкес жазылған (№47/20 хаттама)</w:t>
      </w:r>
      <w:r w:rsidR="00C91993" w:rsidRPr="009949E9">
        <w:rPr>
          <w:rFonts w:eastAsia="Calibri"/>
          <w:i/>
          <w:color w:val="0000FF"/>
          <w:spacing w:val="-3"/>
          <w:sz w:val="24"/>
          <w:szCs w:val="24"/>
          <w:u w:color="0000FF"/>
          <w:lang w:val="kk-KZ" w:eastAsia="ar-SA"/>
        </w:rPr>
        <w:t>);</w:t>
      </w:r>
    </w:p>
    <w:p w:rsidR="0009783C" w:rsidRPr="00C1597F" w:rsidRDefault="00C27ECF" w:rsidP="00DA5E77">
      <w:pPr>
        <w:pStyle w:val="a9"/>
        <w:widowControl/>
        <w:tabs>
          <w:tab w:val="left" w:pos="2552"/>
        </w:tabs>
        <w:spacing w:after="120" w:line="240" w:lineRule="auto"/>
        <w:ind w:firstLine="709"/>
        <w:jc w:val="both"/>
        <w:rPr>
          <w:sz w:val="24"/>
          <w:szCs w:val="24"/>
          <w:lang w:val="kk-KZ"/>
        </w:rPr>
      </w:pPr>
      <w:r w:rsidRPr="00C1597F">
        <w:rPr>
          <w:sz w:val="24"/>
          <w:szCs w:val="24"/>
          <w:lang w:val="kk-KZ"/>
        </w:rPr>
        <w:t>Сырттай дауыс беруге арналған бюллетеньде мыналар болуға тиіс:</w:t>
      </w:r>
      <w:r w:rsidR="0009783C" w:rsidRPr="00C1597F">
        <w:rPr>
          <w:sz w:val="24"/>
          <w:szCs w:val="24"/>
          <w:lang w:val="kk-KZ"/>
        </w:rPr>
        <w:t>:</w:t>
      </w:r>
    </w:p>
    <w:p w:rsidR="00C27ECF" w:rsidRPr="00C1597F" w:rsidRDefault="00C85863" w:rsidP="00C27ECF">
      <w:pPr>
        <w:pStyle w:val="a9"/>
        <w:spacing w:after="120" w:line="240" w:lineRule="auto"/>
        <w:ind w:firstLine="709"/>
        <w:jc w:val="both"/>
        <w:rPr>
          <w:sz w:val="24"/>
          <w:szCs w:val="24"/>
          <w:lang w:val="kk-KZ"/>
        </w:rPr>
      </w:pPr>
      <w:r w:rsidRPr="00C1597F">
        <w:rPr>
          <w:sz w:val="24"/>
          <w:szCs w:val="24"/>
          <w:lang w:val="kk-KZ"/>
        </w:rPr>
        <w:t>–</w:t>
      </w:r>
      <w:r w:rsidR="0009783C" w:rsidRPr="00C1597F">
        <w:rPr>
          <w:sz w:val="24"/>
          <w:szCs w:val="24"/>
          <w:lang w:val="kk-KZ"/>
        </w:rPr>
        <w:t xml:space="preserve"> </w:t>
      </w:r>
      <w:r w:rsidR="00C27ECF" w:rsidRPr="00C1597F">
        <w:rPr>
          <w:sz w:val="24"/>
          <w:szCs w:val="24"/>
          <w:lang w:val="kk-KZ"/>
        </w:rPr>
        <w:t>Банк басқармасының толық атауы және орналасқан жері;</w:t>
      </w:r>
    </w:p>
    <w:p w:rsidR="00C27ECF" w:rsidRPr="00C1597F" w:rsidRDefault="00C27ECF" w:rsidP="00C27ECF">
      <w:pPr>
        <w:pStyle w:val="a9"/>
        <w:spacing w:after="120" w:line="240" w:lineRule="auto"/>
        <w:ind w:firstLine="709"/>
        <w:jc w:val="both"/>
        <w:rPr>
          <w:sz w:val="24"/>
          <w:szCs w:val="24"/>
          <w:lang w:val="kk-KZ"/>
        </w:rPr>
      </w:pPr>
      <w:r w:rsidRPr="00C1597F">
        <w:rPr>
          <w:sz w:val="24"/>
          <w:szCs w:val="24"/>
          <w:lang w:val="kk-KZ"/>
        </w:rPr>
        <w:t>- отырысты шақыруға бастамашы болған тұлғаны (органды) көрсету;</w:t>
      </w:r>
    </w:p>
    <w:p w:rsidR="00C27ECF" w:rsidRPr="00C1597F" w:rsidRDefault="00C27ECF" w:rsidP="00C27ECF">
      <w:pPr>
        <w:pStyle w:val="a9"/>
        <w:spacing w:after="120" w:line="240" w:lineRule="auto"/>
        <w:ind w:firstLine="709"/>
        <w:jc w:val="both"/>
        <w:rPr>
          <w:sz w:val="24"/>
          <w:szCs w:val="24"/>
          <w:lang w:val="kk-KZ"/>
        </w:rPr>
      </w:pPr>
      <w:r w:rsidRPr="00C1597F">
        <w:rPr>
          <w:sz w:val="24"/>
          <w:szCs w:val="24"/>
          <w:lang w:val="kk-KZ"/>
        </w:rPr>
        <w:t>- отырыстың күн тәртібі;</w:t>
      </w:r>
    </w:p>
    <w:p w:rsidR="00C27ECF" w:rsidRPr="00C1597F" w:rsidRDefault="00C27ECF" w:rsidP="00C27ECF">
      <w:pPr>
        <w:pStyle w:val="a9"/>
        <w:spacing w:after="120" w:line="240" w:lineRule="auto"/>
        <w:ind w:firstLine="709"/>
        <w:jc w:val="both"/>
        <w:rPr>
          <w:sz w:val="24"/>
          <w:szCs w:val="24"/>
          <w:lang w:val="kk-KZ"/>
        </w:rPr>
      </w:pPr>
      <w:r w:rsidRPr="00C1597F">
        <w:rPr>
          <w:sz w:val="24"/>
          <w:szCs w:val="24"/>
          <w:lang w:val="kk-KZ"/>
        </w:rPr>
        <w:t>- дауыс беруге қойылған мәселелер және олар бойынша дауыс беру нұсқалары;</w:t>
      </w:r>
    </w:p>
    <w:p w:rsidR="00C27ECF" w:rsidRPr="00C1597F" w:rsidRDefault="00C27ECF" w:rsidP="00C27ECF">
      <w:pPr>
        <w:pStyle w:val="a9"/>
        <w:spacing w:after="120" w:line="240" w:lineRule="auto"/>
        <w:ind w:firstLine="709"/>
        <w:jc w:val="both"/>
        <w:rPr>
          <w:sz w:val="24"/>
          <w:szCs w:val="24"/>
          <w:lang w:val="kk-KZ"/>
        </w:rPr>
      </w:pPr>
      <w:r w:rsidRPr="00C1597F">
        <w:rPr>
          <w:sz w:val="24"/>
          <w:szCs w:val="24"/>
          <w:lang w:val="kk-KZ"/>
        </w:rPr>
        <w:t>- сырттай дауыс беруге арналған қол қойылған бюллетеньді Корпоративтік хатшыға ұсынудың соңғы күні;</w:t>
      </w:r>
    </w:p>
    <w:p w:rsidR="0009783C" w:rsidRPr="00C1597F" w:rsidRDefault="00C27ECF" w:rsidP="00C27ECF">
      <w:pPr>
        <w:pStyle w:val="a9"/>
        <w:widowControl/>
        <w:spacing w:after="120" w:line="240" w:lineRule="auto"/>
        <w:ind w:firstLine="709"/>
        <w:jc w:val="both"/>
        <w:rPr>
          <w:sz w:val="24"/>
          <w:szCs w:val="24"/>
          <w:lang w:val="kk-KZ"/>
        </w:rPr>
      </w:pPr>
      <w:r w:rsidRPr="00C1597F">
        <w:rPr>
          <w:sz w:val="24"/>
          <w:szCs w:val="24"/>
          <w:lang w:val="kk-KZ"/>
        </w:rPr>
        <w:t>- өзге де мәліметтер</w:t>
      </w:r>
      <w:r w:rsidR="0009783C" w:rsidRPr="00C1597F">
        <w:rPr>
          <w:sz w:val="24"/>
          <w:szCs w:val="24"/>
          <w:lang w:val="kk-KZ"/>
        </w:rPr>
        <w:t>.</w:t>
      </w:r>
    </w:p>
    <w:p w:rsidR="0009783C" w:rsidRPr="001D57F9" w:rsidRDefault="00C27ECF" w:rsidP="008913F8">
      <w:pPr>
        <w:spacing w:after="120" w:line="240" w:lineRule="auto"/>
        <w:ind w:right="-6"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Директорлар кеңесінің мүшелеріне сырттай дауыс беруге арналған бюллетеньдерді жіберген кезде корпоративтік хатшы олардың дұрыс және біркелкі жасалуын өз қолымен куәландырады</w:t>
      </w:r>
      <w:r w:rsidRPr="001D57F9">
        <w:rPr>
          <w:rFonts w:ascii="Times New Roman" w:hAnsi="Times New Roman" w:cs="Times New Roman"/>
          <w:sz w:val="24"/>
          <w:szCs w:val="24"/>
          <w:lang w:val="kk-KZ"/>
        </w:rPr>
        <w:t xml:space="preserve">. Электрондық нысанда жасалған бюллетеньдерді хатшы электрондық цифрлық қолтаңбаны пайдалана отырып куәландырады. </w:t>
      </w:r>
      <w:r w:rsidRPr="001D57F9">
        <w:rPr>
          <w:rFonts w:ascii="Times New Roman" w:eastAsia="Calibri" w:hAnsi="Times New Roman" w:cs="Times New Roman"/>
          <w:i/>
          <w:color w:val="0000FF"/>
          <w:spacing w:val="-3"/>
          <w:sz w:val="24"/>
          <w:szCs w:val="24"/>
          <w:u w:color="0000FF"/>
          <w:lang w:val="kk-KZ" w:eastAsia="ar-SA"/>
        </w:rPr>
        <w:t>92-тармақтың бесінші бөлігі Жалғыз акционердің 07.10.2020 ж. шешіміне сәйкес жазылған (№47/20 хаттама</w:t>
      </w:r>
      <w:r w:rsidR="008913F8" w:rsidRPr="001D57F9">
        <w:rPr>
          <w:rFonts w:ascii="Times New Roman" w:eastAsia="Calibri" w:hAnsi="Times New Roman" w:cs="Times New Roman"/>
          <w:i/>
          <w:color w:val="0000FF"/>
          <w:spacing w:val="-3"/>
          <w:sz w:val="24"/>
          <w:szCs w:val="24"/>
          <w:u w:color="0000FF"/>
          <w:lang w:val="kk-KZ" w:eastAsia="ar-SA"/>
        </w:rPr>
        <w:t>)</w:t>
      </w:r>
    </w:p>
    <w:p w:rsidR="00425C69" w:rsidRPr="001D57F9" w:rsidRDefault="009D0AFB" w:rsidP="00425C69">
      <w:pPr>
        <w:spacing w:after="0" w:line="240" w:lineRule="auto"/>
        <w:jc w:val="both"/>
        <w:rPr>
          <w:sz w:val="24"/>
          <w:szCs w:val="24"/>
          <w:lang w:val="kk-KZ"/>
        </w:rPr>
      </w:pPr>
      <w:r w:rsidRPr="001D57F9">
        <w:rPr>
          <w:rFonts w:ascii="Times New Roman" w:hAnsi="Times New Roman" w:cs="Times New Roman"/>
          <w:sz w:val="24"/>
          <w:szCs w:val="24"/>
          <w:lang w:val="kk-KZ"/>
        </w:rPr>
        <w:t>9</w:t>
      </w:r>
      <w:r w:rsidR="00333BAC" w:rsidRPr="001D57F9">
        <w:rPr>
          <w:rFonts w:ascii="Times New Roman" w:hAnsi="Times New Roman" w:cs="Times New Roman"/>
          <w:sz w:val="24"/>
          <w:szCs w:val="24"/>
          <w:lang w:val="kk-KZ"/>
        </w:rPr>
        <w:t>3</w:t>
      </w:r>
      <w:r w:rsidR="0009783C" w:rsidRPr="001D57F9">
        <w:rPr>
          <w:rFonts w:ascii="Times New Roman" w:hAnsi="Times New Roman" w:cs="Times New Roman"/>
          <w:sz w:val="24"/>
          <w:szCs w:val="24"/>
          <w:lang w:val="kk-KZ"/>
        </w:rPr>
        <w:t xml:space="preserve">. </w:t>
      </w:r>
      <w:r w:rsidR="00A55622" w:rsidRPr="001D57F9">
        <w:rPr>
          <w:rFonts w:ascii="Times New Roman" w:hAnsi="Times New Roman" w:cs="Times New Roman"/>
          <w:sz w:val="24"/>
          <w:szCs w:val="24"/>
          <w:lang w:val="kk-KZ"/>
        </w:rPr>
        <w:t>Директорлар кеңесі</w:t>
      </w:r>
      <w:r w:rsidR="00930C77" w:rsidRPr="001D57F9">
        <w:rPr>
          <w:rFonts w:ascii="Times New Roman" w:hAnsi="Times New Roman" w:cs="Times New Roman"/>
          <w:sz w:val="24"/>
          <w:szCs w:val="24"/>
          <w:lang w:val="kk-KZ"/>
        </w:rPr>
        <w:t>нің</w:t>
      </w:r>
      <w:r w:rsidR="00A55622" w:rsidRPr="001D57F9">
        <w:rPr>
          <w:rFonts w:ascii="Times New Roman" w:hAnsi="Times New Roman" w:cs="Times New Roman"/>
          <w:sz w:val="24"/>
          <w:szCs w:val="24"/>
          <w:lang w:val="kk-KZ"/>
        </w:rPr>
        <w:t xml:space="preserve"> мүшелері сырттай дауыс беру бюллетеньдерін толтырған кезде  қарастырылатын мәселелер бойынша өз пікірін «жақтаймын», «қарсымын», «қалыс қалдым» деген сөздердің көмегімен білдіріп, оларды алған күннен бастап 2 (екі) жұмыс күні ішінде корпоративтік хатшыға жіберуі тиіс</w:t>
      </w:r>
      <w:r w:rsidR="00425C69" w:rsidRPr="001D57F9">
        <w:rPr>
          <w:rFonts w:ascii="Times New Roman" w:hAnsi="Times New Roman" w:cs="Times New Roman"/>
          <w:sz w:val="24"/>
          <w:szCs w:val="24"/>
          <w:lang w:val="kk-KZ"/>
        </w:rPr>
        <w:t xml:space="preserve">. </w:t>
      </w:r>
      <w:r w:rsidR="00A55622" w:rsidRPr="001D57F9">
        <w:rPr>
          <w:rFonts w:ascii="Times New Roman" w:hAnsi="Times New Roman" w:cs="Times New Roman"/>
          <w:sz w:val="24"/>
          <w:szCs w:val="24"/>
          <w:lang w:val="kk-KZ"/>
        </w:rPr>
        <w:t xml:space="preserve">Сырттай дауыс беру арқылы қабылданған шешім белгіленген мерзімде алынған бюллетеньдерге сәйкес </w:t>
      </w:r>
      <w:r w:rsidR="00DB0AA5" w:rsidRPr="001D57F9">
        <w:rPr>
          <w:rFonts w:ascii="Times New Roman" w:hAnsi="Times New Roman" w:cs="Times New Roman"/>
          <w:sz w:val="24"/>
          <w:szCs w:val="24"/>
          <w:lang w:val="kk-KZ"/>
        </w:rPr>
        <w:t>кворум болған кезде қабылданды деп саналады</w:t>
      </w:r>
      <w:r w:rsidR="00425C69" w:rsidRPr="001D57F9">
        <w:rPr>
          <w:rFonts w:ascii="Times New Roman" w:hAnsi="Times New Roman" w:cs="Times New Roman"/>
          <w:sz w:val="24"/>
          <w:szCs w:val="24"/>
          <w:lang w:val="kk-KZ"/>
        </w:rPr>
        <w:t xml:space="preserve">. </w:t>
      </w:r>
      <w:r w:rsidR="00DB0AA5" w:rsidRPr="001D57F9">
        <w:rPr>
          <w:rFonts w:ascii="Times New Roman" w:hAnsi="Times New Roman" w:cs="Times New Roman"/>
          <w:sz w:val="24"/>
          <w:szCs w:val="24"/>
          <w:lang w:val="kk-KZ"/>
        </w:rPr>
        <w:t>Сырттай дауыс беру арқылы қабылданған шешім қағаз жеткізгіште жазбаша түрде ресімделуі және оған бюллетеньдерді қабылдау</w:t>
      </w:r>
      <w:r w:rsidR="00930C77" w:rsidRPr="001D57F9">
        <w:rPr>
          <w:rFonts w:ascii="Times New Roman" w:hAnsi="Times New Roman" w:cs="Times New Roman"/>
          <w:sz w:val="24"/>
          <w:szCs w:val="24"/>
          <w:lang w:val="kk-KZ"/>
        </w:rPr>
        <w:t>дың</w:t>
      </w:r>
      <w:r w:rsidR="00DB0AA5" w:rsidRPr="001D57F9">
        <w:rPr>
          <w:rFonts w:ascii="Times New Roman" w:hAnsi="Times New Roman" w:cs="Times New Roman"/>
          <w:sz w:val="24"/>
          <w:szCs w:val="24"/>
          <w:lang w:val="kk-KZ"/>
        </w:rPr>
        <w:t xml:space="preserve"> </w:t>
      </w:r>
      <w:r w:rsidR="00930C77" w:rsidRPr="001D57F9">
        <w:rPr>
          <w:rStyle w:val="s0"/>
          <w:lang w:val="kk-KZ"/>
        </w:rPr>
        <w:t>белгіленген</w:t>
      </w:r>
      <w:r w:rsidR="00930C77" w:rsidRPr="001D57F9">
        <w:rPr>
          <w:rFonts w:ascii="Times New Roman" w:hAnsi="Times New Roman" w:cs="Times New Roman"/>
          <w:sz w:val="24"/>
          <w:szCs w:val="24"/>
          <w:lang w:val="kk-KZ"/>
        </w:rPr>
        <w:t xml:space="preserve"> </w:t>
      </w:r>
      <w:r w:rsidR="00DB0AA5" w:rsidRPr="001D57F9">
        <w:rPr>
          <w:rFonts w:ascii="Times New Roman" w:hAnsi="Times New Roman" w:cs="Times New Roman"/>
          <w:sz w:val="24"/>
          <w:szCs w:val="24"/>
          <w:lang w:val="kk-KZ"/>
        </w:rPr>
        <w:t>аяқтал</w:t>
      </w:r>
      <w:r w:rsidR="00930C77" w:rsidRPr="001D57F9">
        <w:rPr>
          <w:rFonts w:ascii="Times New Roman" w:hAnsi="Times New Roman" w:cs="Times New Roman"/>
          <w:sz w:val="24"/>
          <w:szCs w:val="24"/>
          <w:lang w:val="kk-KZ"/>
        </w:rPr>
        <w:t>у</w:t>
      </w:r>
      <w:r w:rsidR="00DB0AA5" w:rsidRPr="001D57F9">
        <w:rPr>
          <w:rFonts w:ascii="Times New Roman" w:hAnsi="Times New Roman" w:cs="Times New Roman"/>
          <w:sz w:val="24"/>
          <w:szCs w:val="24"/>
          <w:lang w:val="kk-KZ"/>
        </w:rPr>
        <w:t xml:space="preserve"> күн</w:t>
      </w:r>
      <w:r w:rsidR="00930C77" w:rsidRPr="001D57F9">
        <w:rPr>
          <w:rFonts w:ascii="Times New Roman" w:hAnsi="Times New Roman" w:cs="Times New Roman"/>
          <w:sz w:val="24"/>
          <w:szCs w:val="24"/>
          <w:lang w:val="kk-KZ"/>
        </w:rPr>
        <w:t>і</w:t>
      </w:r>
      <w:r w:rsidR="00DB0AA5" w:rsidRPr="001D57F9">
        <w:rPr>
          <w:rFonts w:ascii="Times New Roman" w:hAnsi="Times New Roman" w:cs="Times New Roman"/>
          <w:sz w:val="24"/>
          <w:szCs w:val="24"/>
          <w:lang w:val="kk-KZ"/>
        </w:rPr>
        <w:t xml:space="preserve">нен бастап 5 (бес) жұмыс күнінен кешіктірмей </w:t>
      </w:r>
      <w:r w:rsidR="00DB0AA5" w:rsidRPr="001D57F9">
        <w:rPr>
          <w:rStyle w:val="s0"/>
          <w:lang w:val="kk-KZ"/>
        </w:rPr>
        <w:t xml:space="preserve"> Директорлар кеңесінің Төрағасы мен корпоративтік хатшы өз қолымен немесе электрондық цифрлық қолтаңбаны </w:t>
      </w:r>
      <w:r w:rsidR="00DB0AA5" w:rsidRPr="001D57F9">
        <w:rPr>
          <w:rStyle w:val="s0"/>
          <w:lang w:val="kk-KZ"/>
        </w:rPr>
        <w:lastRenderedPageBreak/>
        <w:t>пайдалану арқылы электрондық нысанда  қол қоюы қажет, шешімде келесі мәліметтер болуы тиіс</w:t>
      </w:r>
      <w:r w:rsidR="00425C69" w:rsidRPr="001D57F9">
        <w:rPr>
          <w:rStyle w:val="s0"/>
          <w:lang w:val="kk-KZ"/>
        </w:rPr>
        <w:t>:</w:t>
      </w:r>
    </w:p>
    <w:p w:rsidR="00425C69" w:rsidRPr="001D57F9" w:rsidRDefault="00425C69" w:rsidP="00425C69">
      <w:pPr>
        <w:spacing w:after="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 xml:space="preserve">1) </w:t>
      </w:r>
      <w:r w:rsidR="00DB0AA5" w:rsidRPr="001D57F9">
        <w:rPr>
          <w:rFonts w:ascii="Times New Roman" w:hAnsi="Times New Roman" w:cs="Times New Roman"/>
          <w:sz w:val="24"/>
          <w:szCs w:val="24"/>
          <w:lang w:val="kk-KZ"/>
        </w:rPr>
        <w:t>Банктің (оның атқарушы органының) атауы мен орналасқан жері</w:t>
      </w:r>
      <w:r w:rsidRPr="001D57F9">
        <w:rPr>
          <w:rFonts w:ascii="Times New Roman" w:hAnsi="Times New Roman" w:cs="Times New Roman"/>
          <w:sz w:val="24"/>
          <w:szCs w:val="24"/>
          <w:lang w:val="kk-KZ"/>
        </w:rPr>
        <w:t>;</w:t>
      </w:r>
    </w:p>
    <w:p w:rsidR="00425C69" w:rsidRPr="001D57F9" w:rsidRDefault="00425C69" w:rsidP="00425C69">
      <w:pPr>
        <w:spacing w:after="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 xml:space="preserve">2) </w:t>
      </w:r>
      <w:r w:rsidR="00DB0AA5" w:rsidRPr="001D57F9">
        <w:rPr>
          <w:rFonts w:ascii="Times New Roman" w:hAnsi="Times New Roman" w:cs="Times New Roman"/>
          <w:sz w:val="24"/>
          <w:szCs w:val="24"/>
          <w:lang w:val="kk-KZ"/>
        </w:rPr>
        <w:t>сырттай отырыс шешімін жазбаша ресімдеген күн және орын</w:t>
      </w:r>
      <w:r w:rsidRPr="001D57F9">
        <w:rPr>
          <w:rFonts w:ascii="Times New Roman" w:hAnsi="Times New Roman" w:cs="Times New Roman"/>
          <w:sz w:val="24"/>
          <w:szCs w:val="24"/>
          <w:lang w:val="kk-KZ"/>
        </w:rPr>
        <w:t>;</w:t>
      </w:r>
    </w:p>
    <w:p w:rsidR="00425C69" w:rsidRPr="001D57F9" w:rsidRDefault="00425C69" w:rsidP="00425C69">
      <w:pPr>
        <w:spacing w:after="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 xml:space="preserve">3) </w:t>
      </w:r>
      <w:r w:rsidR="00DB0AA5" w:rsidRPr="001D57F9">
        <w:rPr>
          <w:rFonts w:ascii="Times New Roman" w:hAnsi="Times New Roman" w:cs="Times New Roman"/>
          <w:sz w:val="24"/>
          <w:szCs w:val="24"/>
          <w:lang w:val="kk-KZ"/>
        </w:rPr>
        <w:t>Директорлар кеңесінің құрамы туралы мәліметтер</w:t>
      </w:r>
      <w:r w:rsidRPr="001D57F9">
        <w:rPr>
          <w:rFonts w:ascii="Times New Roman" w:hAnsi="Times New Roman" w:cs="Times New Roman"/>
          <w:sz w:val="24"/>
          <w:szCs w:val="24"/>
          <w:lang w:val="kk-KZ"/>
        </w:rPr>
        <w:t>;</w:t>
      </w:r>
    </w:p>
    <w:p w:rsidR="00425C69" w:rsidRPr="001D57F9" w:rsidRDefault="00425C69" w:rsidP="00425C69">
      <w:pPr>
        <w:spacing w:after="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 xml:space="preserve">4) </w:t>
      </w:r>
      <w:r w:rsidR="00DB0AA5" w:rsidRPr="001D57F9">
        <w:rPr>
          <w:rFonts w:ascii="Times New Roman" w:hAnsi="Times New Roman" w:cs="Times New Roman"/>
          <w:sz w:val="24"/>
          <w:szCs w:val="24"/>
          <w:lang w:val="kk-KZ"/>
        </w:rPr>
        <w:t>отырысты шақыруға бастама жасаған тұлғаны (органды) көрсету</w:t>
      </w:r>
      <w:r w:rsidRPr="001D57F9">
        <w:rPr>
          <w:rFonts w:ascii="Times New Roman" w:hAnsi="Times New Roman" w:cs="Times New Roman"/>
          <w:sz w:val="24"/>
          <w:szCs w:val="24"/>
          <w:lang w:val="kk-KZ"/>
        </w:rPr>
        <w:t>;</w:t>
      </w:r>
    </w:p>
    <w:p w:rsidR="00425C69" w:rsidRPr="001D57F9" w:rsidRDefault="00425C69" w:rsidP="00425C69">
      <w:pPr>
        <w:spacing w:after="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 xml:space="preserve">5) </w:t>
      </w:r>
      <w:r w:rsidR="00DB0AA5" w:rsidRPr="001D57F9">
        <w:rPr>
          <w:rFonts w:ascii="Times New Roman" w:hAnsi="Times New Roman" w:cs="Times New Roman"/>
          <w:sz w:val="24"/>
          <w:szCs w:val="24"/>
          <w:lang w:val="kk-KZ"/>
        </w:rPr>
        <w:t>отырыстың күн тәртібі</w:t>
      </w:r>
      <w:r w:rsidRPr="001D57F9">
        <w:rPr>
          <w:rFonts w:ascii="Times New Roman" w:hAnsi="Times New Roman" w:cs="Times New Roman"/>
          <w:sz w:val="24"/>
          <w:szCs w:val="24"/>
          <w:lang w:val="kk-KZ"/>
        </w:rPr>
        <w:t>;</w:t>
      </w:r>
    </w:p>
    <w:p w:rsidR="00425C69" w:rsidRPr="001D57F9" w:rsidRDefault="00425C69" w:rsidP="00425C69">
      <w:pPr>
        <w:spacing w:after="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 xml:space="preserve">6) </w:t>
      </w:r>
      <w:r w:rsidR="00DB0AA5" w:rsidRPr="001D57F9">
        <w:rPr>
          <w:rFonts w:ascii="Times New Roman" w:hAnsi="Times New Roman" w:cs="Times New Roman"/>
          <w:sz w:val="24"/>
          <w:szCs w:val="24"/>
          <w:lang w:val="kk-KZ"/>
        </w:rPr>
        <w:t>шешімді қабылдау үшін кворумның бар екені немесе жоқтығы туралы жазба</w:t>
      </w:r>
      <w:r w:rsidRPr="001D57F9">
        <w:rPr>
          <w:rFonts w:ascii="Times New Roman" w:hAnsi="Times New Roman" w:cs="Times New Roman"/>
          <w:sz w:val="24"/>
          <w:szCs w:val="24"/>
          <w:lang w:val="kk-KZ"/>
        </w:rPr>
        <w:t>;</w:t>
      </w:r>
    </w:p>
    <w:p w:rsidR="00425C69" w:rsidRPr="001D57F9" w:rsidRDefault="00425C69" w:rsidP="00425C69">
      <w:pPr>
        <w:spacing w:after="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 xml:space="preserve">7) </w:t>
      </w:r>
      <w:r w:rsidR="00DB0AA5" w:rsidRPr="001D57F9">
        <w:rPr>
          <w:rFonts w:ascii="Times New Roman" w:hAnsi="Times New Roman" w:cs="Times New Roman"/>
          <w:sz w:val="24"/>
          <w:szCs w:val="24"/>
          <w:lang w:val="kk-KZ"/>
        </w:rPr>
        <w:t>күн тәртібіндегі әрбір мәселе бойынша дауыс беру қорытындылары мен қабылданған шешім</w:t>
      </w:r>
      <w:r w:rsidRPr="001D57F9">
        <w:rPr>
          <w:rFonts w:ascii="Times New Roman" w:hAnsi="Times New Roman" w:cs="Times New Roman"/>
          <w:sz w:val="24"/>
          <w:szCs w:val="24"/>
          <w:lang w:val="kk-KZ"/>
        </w:rPr>
        <w:t>;</w:t>
      </w:r>
    </w:p>
    <w:p w:rsidR="00425C69" w:rsidRPr="001D57F9" w:rsidRDefault="00425C69" w:rsidP="00425C69">
      <w:pPr>
        <w:spacing w:after="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 xml:space="preserve">8) </w:t>
      </w:r>
      <w:r w:rsidR="00DB0AA5" w:rsidRPr="001D57F9">
        <w:rPr>
          <w:rFonts w:ascii="Times New Roman" w:hAnsi="Times New Roman" w:cs="Times New Roman"/>
          <w:sz w:val="24"/>
          <w:szCs w:val="24"/>
          <w:lang w:val="kk-KZ"/>
        </w:rPr>
        <w:t>басқа да мәліметтер</w:t>
      </w:r>
      <w:r w:rsidRPr="001D57F9">
        <w:rPr>
          <w:rFonts w:ascii="Times New Roman" w:hAnsi="Times New Roman" w:cs="Times New Roman"/>
          <w:sz w:val="24"/>
          <w:szCs w:val="24"/>
          <w:lang w:val="kk-KZ"/>
        </w:rPr>
        <w:t>.</w:t>
      </w:r>
    </w:p>
    <w:p w:rsidR="0009783C" w:rsidRPr="001D57F9" w:rsidRDefault="00AB1A83" w:rsidP="00425C69">
      <w:pPr>
        <w:spacing w:after="120" w:line="240" w:lineRule="auto"/>
        <w:ind w:firstLine="709"/>
        <w:jc w:val="both"/>
        <w:rPr>
          <w:rFonts w:ascii="Times New Roman" w:hAnsi="Times New Roman" w:cs="Times New Roman"/>
          <w:sz w:val="24"/>
          <w:szCs w:val="24"/>
          <w:lang w:val="kk-KZ"/>
        </w:rPr>
      </w:pPr>
      <w:r w:rsidRPr="001D57F9">
        <w:rPr>
          <w:rFonts w:ascii="Times New Roman" w:eastAsia="Calibri" w:hAnsi="Times New Roman" w:cs="Times New Roman"/>
          <w:i/>
          <w:color w:val="0000FF"/>
          <w:spacing w:val="-3"/>
          <w:sz w:val="24"/>
          <w:szCs w:val="24"/>
          <w:u w:color="0000FF"/>
          <w:lang w:val="kk-KZ" w:eastAsia="ar-SA"/>
        </w:rPr>
        <w:t>(93-тармақ Жалғыз акционердің 2021 жылғы 29 қыркүйектегі шешіміне сәйкес жазылған  (№51/21 хаттама))</w:t>
      </w:r>
      <w:r w:rsidR="0009783C" w:rsidRPr="001D57F9">
        <w:rPr>
          <w:rFonts w:ascii="Times New Roman" w:hAnsi="Times New Roman" w:cs="Times New Roman"/>
          <w:sz w:val="24"/>
          <w:szCs w:val="24"/>
          <w:lang w:val="kk-KZ"/>
        </w:rPr>
        <w:t>.</w:t>
      </w:r>
    </w:p>
    <w:p w:rsidR="0009783C" w:rsidRPr="00C1597F" w:rsidRDefault="009D0AFB" w:rsidP="00C53A09">
      <w:pPr>
        <w:tabs>
          <w:tab w:val="left" w:pos="993"/>
        </w:tabs>
        <w:spacing w:after="12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9</w:t>
      </w:r>
      <w:r w:rsidR="00333BAC" w:rsidRPr="001D57F9">
        <w:rPr>
          <w:rFonts w:ascii="Times New Roman" w:hAnsi="Times New Roman" w:cs="Times New Roman"/>
          <w:sz w:val="24"/>
          <w:szCs w:val="24"/>
          <w:lang w:val="kk-KZ"/>
        </w:rPr>
        <w:t>4</w:t>
      </w:r>
      <w:r w:rsidR="0009783C" w:rsidRPr="001D57F9">
        <w:rPr>
          <w:rFonts w:ascii="Times New Roman" w:hAnsi="Times New Roman" w:cs="Times New Roman"/>
          <w:sz w:val="24"/>
          <w:szCs w:val="24"/>
          <w:lang w:val="kk-KZ"/>
        </w:rPr>
        <w:t xml:space="preserve">. </w:t>
      </w:r>
      <w:r w:rsidR="00C53A09" w:rsidRPr="001D57F9">
        <w:rPr>
          <w:rFonts w:ascii="Times New Roman" w:hAnsi="Times New Roman" w:cs="Times New Roman"/>
          <w:sz w:val="24"/>
          <w:szCs w:val="24"/>
          <w:lang w:val="kk-KZ"/>
        </w:rPr>
        <w:t>Директорлар кеңесі сырттай дауыс беру арқылы қабылдаған шешімдерді осы шешімді қабылдауға негіз болған бюллетеньдердің</w:t>
      </w:r>
      <w:r w:rsidR="00C53A09" w:rsidRPr="00C1597F">
        <w:rPr>
          <w:rFonts w:ascii="Times New Roman" w:hAnsi="Times New Roman" w:cs="Times New Roman"/>
          <w:sz w:val="24"/>
          <w:szCs w:val="24"/>
          <w:lang w:val="kk-KZ"/>
        </w:rPr>
        <w:t xml:space="preserve"> көшірмелерін қоса бере отырып, корпоративтік хатшы</w:t>
      </w:r>
      <w:r w:rsidR="00B63B25" w:rsidRPr="00C1597F">
        <w:rPr>
          <w:rFonts w:ascii="Times New Roman" w:hAnsi="Times New Roman" w:cs="Times New Roman"/>
          <w:sz w:val="24"/>
          <w:szCs w:val="24"/>
          <w:lang w:val="kk-KZ"/>
        </w:rPr>
        <w:t>мен</w:t>
      </w:r>
      <w:r w:rsidR="00C53A09" w:rsidRPr="00C1597F">
        <w:rPr>
          <w:rFonts w:ascii="Times New Roman" w:hAnsi="Times New Roman" w:cs="Times New Roman"/>
          <w:sz w:val="24"/>
          <w:szCs w:val="24"/>
          <w:lang w:val="kk-KZ"/>
        </w:rPr>
        <w:t xml:space="preserve"> Директорлар кеңесінің мүшелеріне шешімге қол қойылған кезден бастап күнтізбелік 20 (жиырма) күннен кешіктірілмейтін мерзімде жібер</w:t>
      </w:r>
      <w:r w:rsidR="00B63B25" w:rsidRPr="00C1597F">
        <w:rPr>
          <w:rFonts w:ascii="Times New Roman" w:hAnsi="Times New Roman" w:cs="Times New Roman"/>
          <w:sz w:val="24"/>
          <w:szCs w:val="24"/>
          <w:lang w:val="kk-KZ"/>
        </w:rPr>
        <w:t>іл</w:t>
      </w:r>
      <w:r w:rsidR="00C53A09" w:rsidRPr="00C1597F">
        <w:rPr>
          <w:rFonts w:ascii="Times New Roman" w:hAnsi="Times New Roman" w:cs="Times New Roman"/>
          <w:sz w:val="24"/>
          <w:szCs w:val="24"/>
          <w:lang w:val="kk-KZ"/>
        </w:rPr>
        <w:t>еді.</w:t>
      </w:r>
      <w:r w:rsidR="00B63B25" w:rsidRPr="00C1597F">
        <w:rPr>
          <w:rFonts w:ascii="Times New Roman" w:hAnsi="Times New Roman" w:cs="Times New Roman"/>
          <w:sz w:val="24"/>
          <w:szCs w:val="24"/>
          <w:lang w:val="kk-KZ"/>
        </w:rPr>
        <w:t xml:space="preserve"> </w:t>
      </w:r>
      <w:r w:rsidR="00C53A09" w:rsidRPr="00C1597F">
        <w:rPr>
          <w:rFonts w:ascii="Times New Roman" w:hAnsi="Times New Roman" w:cs="Times New Roman"/>
          <w:i/>
          <w:color w:val="0000FF"/>
          <w:sz w:val="24"/>
          <w:szCs w:val="24"/>
          <w:lang w:val="kk-KZ"/>
        </w:rPr>
        <w:t xml:space="preserve">94-тармақ </w:t>
      </w:r>
      <w:r w:rsidR="00C53A09" w:rsidRPr="00C1597F">
        <w:rPr>
          <w:rFonts w:ascii="Times New Roman" w:eastAsia="Calibri" w:hAnsi="Times New Roman" w:cs="Times New Roman"/>
          <w:i/>
          <w:color w:val="0000FF"/>
          <w:spacing w:val="-3"/>
          <w:sz w:val="24"/>
          <w:szCs w:val="24"/>
          <w:u w:color="0000FF"/>
          <w:lang w:val="kk-KZ" w:eastAsia="ar-SA"/>
        </w:rPr>
        <w:t xml:space="preserve">Жалғыз акционердің 23.12.2020 ж. шешіміне сәйкес </w:t>
      </w:r>
      <w:r w:rsidR="00342A3C" w:rsidRPr="00C1597F">
        <w:rPr>
          <w:rFonts w:ascii="Times New Roman" w:eastAsia="Calibri" w:hAnsi="Times New Roman" w:cs="Times New Roman"/>
          <w:i/>
          <w:color w:val="0000FF"/>
          <w:spacing w:val="-3"/>
          <w:sz w:val="24"/>
          <w:szCs w:val="24"/>
          <w:u w:color="0000FF"/>
          <w:lang w:val="kk-KZ" w:eastAsia="ar-SA"/>
        </w:rPr>
        <w:t>жазылған</w:t>
      </w:r>
      <w:r w:rsidR="00C53A09" w:rsidRPr="00C1597F">
        <w:rPr>
          <w:rFonts w:ascii="Times New Roman" w:eastAsia="Calibri" w:hAnsi="Times New Roman" w:cs="Times New Roman"/>
          <w:i/>
          <w:color w:val="0000FF"/>
          <w:spacing w:val="-3"/>
          <w:sz w:val="24"/>
          <w:szCs w:val="24"/>
          <w:u w:color="0000FF"/>
          <w:lang w:val="kk-KZ" w:eastAsia="ar-SA"/>
        </w:rPr>
        <w:t xml:space="preserve"> (№61/20 хаттама)</w:t>
      </w:r>
      <w:r w:rsidR="0009783C" w:rsidRPr="00C1597F">
        <w:rPr>
          <w:rFonts w:ascii="Times New Roman" w:hAnsi="Times New Roman" w:cs="Times New Roman"/>
          <w:sz w:val="24"/>
          <w:szCs w:val="24"/>
          <w:lang w:val="kk-KZ"/>
        </w:rPr>
        <w:t>.</w:t>
      </w:r>
    </w:p>
    <w:p w:rsidR="003E2C0B" w:rsidRPr="00C1597F" w:rsidRDefault="003E2C0B" w:rsidP="0009783C">
      <w:pPr>
        <w:spacing w:after="0" w:line="240" w:lineRule="auto"/>
        <w:ind w:firstLine="567"/>
        <w:jc w:val="both"/>
        <w:rPr>
          <w:rFonts w:ascii="Times New Roman" w:hAnsi="Times New Roman" w:cs="Times New Roman"/>
          <w:sz w:val="24"/>
          <w:szCs w:val="24"/>
          <w:lang w:val="kk-KZ"/>
        </w:rPr>
      </w:pPr>
    </w:p>
    <w:p w:rsidR="003E2C0B" w:rsidRPr="00C1597F" w:rsidRDefault="00746E0F" w:rsidP="002335FD">
      <w:pPr>
        <w:tabs>
          <w:tab w:val="left" w:pos="993"/>
        </w:tabs>
        <w:spacing w:after="0" w:line="240" w:lineRule="auto"/>
        <w:jc w:val="center"/>
        <w:rPr>
          <w:rFonts w:ascii="Times New Roman" w:hAnsi="Times New Roman" w:cs="Times New Roman"/>
          <w:b/>
          <w:sz w:val="24"/>
          <w:szCs w:val="24"/>
          <w:lang w:val="kk-KZ"/>
        </w:rPr>
      </w:pPr>
      <w:bookmarkStart w:id="19" w:name="Глава9"/>
      <w:r w:rsidRPr="00C1597F">
        <w:rPr>
          <w:rFonts w:ascii="Times New Roman" w:hAnsi="Times New Roman" w:cs="Times New Roman"/>
          <w:b/>
          <w:sz w:val="24"/>
          <w:szCs w:val="24"/>
          <w:lang w:val="kk-KZ"/>
        </w:rPr>
        <w:t>9 тарау. Директорлар кеңесінің комитеттері</w:t>
      </w:r>
    </w:p>
    <w:bookmarkEnd w:id="19"/>
    <w:p w:rsidR="003E2C0B" w:rsidRPr="00C1597F" w:rsidRDefault="003E2C0B" w:rsidP="0009783C">
      <w:pPr>
        <w:spacing w:after="0" w:line="240" w:lineRule="auto"/>
        <w:ind w:firstLine="567"/>
        <w:jc w:val="both"/>
        <w:rPr>
          <w:rFonts w:ascii="Times New Roman" w:hAnsi="Times New Roman" w:cs="Times New Roman"/>
          <w:b/>
          <w:sz w:val="24"/>
          <w:szCs w:val="24"/>
          <w:lang w:val="kk-KZ"/>
        </w:rPr>
      </w:pPr>
    </w:p>
    <w:p w:rsidR="0009783C" w:rsidRPr="00C1597F" w:rsidRDefault="009D0AFB" w:rsidP="002335FD">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9</w:t>
      </w:r>
      <w:r w:rsidR="00333BAC" w:rsidRPr="00C1597F">
        <w:rPr>
          <w:rFonts w:ascii="Times New Roman" w:hAnsi="Times New Roman" w:cs="Times New Roman"/>
          <w:sz w:val="24"/>
          <w:szCs w:val="24"/>
          <w:lang w:val="kk-KZ"/>
        </w:rPr>
        <w:t>5</w:t>
      </w:r>
      <w:r w:rsidR="0009783C" w:rsidRPr="00C1597F">
        <w:rPr>
          <w:rFonts w:ascii="Times New Roman" w:hAnsi="Times New Roman" w:cs="Times New Roman"/>
          <w:sz w:val="24"/>
          <w:szCs w:val="24"/>
          <w:lang w:val="kk-KZ"/>
        </w:rPr>
        <w:t xml:space="preserve">. </w:t>
      </w:r>
      <w:r w:rsidR="00746E0F" w:rsidRPr="00C1597F">
        <w:rPr>
          <w:rFonts w:ascii="Times New Roman" w:hAnsi="Times New Roman" w:cs="Times New Roman"/>
          <w:sz w:val="24"/>
          <w:szCs w:val="24"/>
          <w:lang w:val="kk-KZ"/>
        </w:rPr>
        <w:t>Неғұрлым маңызды мәселелерді қарау және Директорлар кеңесіне ұсынымдар дайындау үшін банкте Банктің Директорлар кеңесінің комитеттері құрылуға тиіс</w:t>
      </w:r>
      <w:r w:rsidR="0009783C" w:rsidRPr="00C1597F">
        <w:rPr>
          <w:rFonts w:ascii="Times New Roman" w:hAnsi="Times New Roman" w:cs="Times New Roman"/>
          <w:sz w:val="24"/>
          <w:szCs w:val="24"/>
          <w:lang w:val="kk-KZ"/>
        </w:rPr>
        <w:t>.</w:t>
      </w:r>
    </w:p>
    <w:p w:rsidR="00746E0F" w:rsidRPr="00C1597F" w:rsidRDefault="00746E0F" w:rsidP="00746E0F">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Банктің Директорлар кеңесінің комитеттері мынадай мәселелерді қарайды:</w:t>
      </w:r>
    </w:p>
    <w:p w:rsidR="00746E0F" w:rsidRPr="00C1597F" w:rsidRDefault="00746E0F" w:rsidP="00746E0F">
      <w:pPr>
        <w:pStyle w:val="aa"/>
        <w:numPr>
          <w:ilvl w:val="0"/>
          <w:numId w:val="6"/>
        </w:numPr>
        <w:spacing w:after="120"/>
        <w:ind w:hanging="218"/>
        <w:jc w:val="both"/>
        <w:rPr>
          <w:rFonts w:eastAsiaTheme="minorHAnsi"/>
          <w:lang w:eastAsia="en-US"/>
        </w:rPr>
      </w:pPr>
      <w:r w:rsidRPr="00C1597F">
        <w:rPr>
          <w:rFonts w:eastAsiaTheme="minorHAnsi"/>
          <w:lang w:eastAsia="en-US"/>
        </w:rPr>
        <w:t>стратегиялық жоспарлау;</w:t>
      </w:r>
    </w:p>
    <w:p w:rsidR="00746E0F" w:rsidRPr="00C1597F" w:rsidRDefault="00746E0F" w:rsidP="00746E0F">
      <w:pPr>
        <w:pStyle w:val="aa"/>
        <w:numPr>
          <w:ilvl w:val="0"/>
          <w:numId w:val="6"/>
        </w:numPr>
        <w:spacing w:after="120"/>
        <w:ind w:hanging="218"/>
        <w:jc w:val="both"/>
        <w:rPr>
          <w:rFonts w:eastAsiaTheme="minorHAnsi"/>
          <w:lang w:eastAsia="en-US"/>
        </w:rPr>
      </w:pPr>
      <w:r w:rsidRPr="00C1597F">
        <w:rPr>
          <w:rFonts w:eastAsiaTheme="minorHAnsi"/>
          <w:lang w:eastAsia="en-US"/>
        </w:rPr>
        <w:t>кадрлар және сыйақылар;</w:t>
      </w:r>
    </w:p>
    <w:p w:rsidR="00746E0F" w:rsidRPr="00C1597F" w:rsidRDefault="00746E0F" w:rsidP="00746E0F">
      <w:pPr>
        <w:pStyle w:val="aa"/>
        <w:numPr>
          <w:ilvl w:val="0"/>
          <w:numId w:val="6"/>
        </w:numPr>
        <w:spacing w:after="120"/>
        <w:ind w:hanging="218"/>
        <w:jc w:val="both"/>
        <w:rPr>
          <w:rFonts w:eastAsiaTheme="minorHAnsi"/>
          <w:lang w:eastAsia="en-US"/>
        </w:rPr>
      </w:pPr>
      <w:r w:rsidRPr="00C1597F">
        <w:rPr>
          <w:rFonts w:eastAsiaTheme="minorHAnsi"/>
          <w:lang w:eastAsia="en-US"/>
        </w:rPr>
        <w:t>ішкі және сыртқы аудит;</w:t>
      </w:r>
    </w:p>
    <w:p w:rsidR="00746E0F" w:rsidRPr="00C1597F" w:rsidRDefault="00746E0F" w:rsidP="00746E0F">
      <w:pPr>
        <w:pStyle w:val="aa"/>
        <w:numPr>
          <w:ilvl w:val="0"/>
          <w:numId w:val="6"/>
        </w:numPr>
        <w:spacing w:after="120"/>
        <w:ind w:hanging="218"/>
        <w:jc w:val="both"/>
        <w:rPr>
          <w:rFonts w:eastAsiaTheme="minorHAnsi"/>
          <w:lang w:eastAsia="en-US"/>
        </w:rPr>
      </w:pPr>
      <w:r w:rsidRPr="00C1597F">
        <w:rPr>
          <w:rFonts w:eastAsiaTheme="minorHAnsi"/>
          <w:lang w:eastAsia="en-US"/>
        </w:rPr>
        <w:t>тәуекелдер және ішкі бақылау бойынша;</w:t>
      </w:r>
    </w:p>
    <w:p w:rsidR="00746E0F" w:rsidRPr="00C1597F" w:rsidRDefault="00746E0F" w:rsidP="00746E0F">
      <w:pPr>
        <w:pStyle w:val="aa"/>
        <w:numPr>
          <w:ilvl w:val="0"/>
          <w:numId w:val="6"/>
        </w:numPr>
        <w:spacing w:after="120"/>
        <w:ind w:hanging="218"/>
        <w:jc w:val="both"/>
        <w:rPr>
          <w:rFonts w:eastAsiaTheme="minorHAnsi"/>
          <w:lang w:eastAsia="en-US"/>
        </w:rPr>
      </w:pPr>
      <w:r w:rsidRPr="00C1597F">
        <w:rPr>
          <w:rFonts w:eastAsiaTheme="minorHAnsi"/>
          <w:lang w:eastAsia="en-US"/>
        </w:rPr>
        <w:t>әлеуметтік мәселелер;</w:t>
      </w:r>
    </w:p>
    <w:p w:rsidR="0009783C" w:rsidRPr="00C1597F" w:rsidRDefault="00746E0F" w:rsidP="00746E0F">
      <w:pPr>
        <w:pStyle w:val="aa"/>
        <w:numPr>
          <w:ilvl w:val="0"/>
          <w:numId w:val="6"/>
        </w:numPr>
        <w:spacing w:after="120"/>
        <w:ind w:hanging="218"/>
        <w:jc w:val="both"/>
        <w:rPr>
          <w:color w:val="000000"/>
        </w:rPr>
      </w:pPr>
      <w:r w:rsidRPr="00C1597F">
        <w:rPr>
          <w:rFonts w:eastAsiaTheme="minorHAnsi"/>
          <w:lang w:eastAsia="en-US"/>
        </w:rPr>
        <w:t>Банк құжаттарында көзделген өзге де мәселелер</w:t>
      </w:r>
      <w:r w:rsidR="0009783C" w:rsidRPr="00C1597F">
        <w:rPr>
          <w:color w:val="000000"/>
        </w:rPr>
        <w:t>.</w:t>
      </w:r>
    </w:p>
    <w:p w:rsidR="008913F8" w:rsidRPr="00C1597F" w:rsidRDefault="005129FE" w:rsidP="008913F8">
      <w:pPr>
        <w:spacing w:after="120" w:line="240" w:lineRule="auto"/>
        <w:ind w:firstLine="709"/>
        <w:jc w:val="both"/>
        <w:rPr>
          <w:rFonts w:ascii="Times New Roman" w:hAnsi="Times New Roman"/>
          <w:sz w:val="24"/>
          <w:szCs w:val="24"/>
        </w:rPr>
      </w:pPr>
      <w:r w:rsidRPr="00C1597F">
        <w:rPr>
          <w:rFonts w:ascii="Times New Roman" w:hAnsi="Times New Roman" w:cs="Times New Roman"/>
          <w:sz w:val="24"/>
          <w:szCs w:val="24"/>
        </w:rPr>
        <w:t>9</w:t>
      </w:r>
      <w:r w:rsidR="00333BAC" w:rsidRPr="00C1597F">
        <w:rPr>
          <w:rFonts w:ascii="Times New Roman" w:hAnsi="Times New Roman" w:cs="Times New Roman"/>
          <w:sz w:val="24"/>
          <w:szCs w:val="24"/>
        </w:rPr>
        <w:t>6</w:t>
      </w:r>
      <w:r w:rsidR="0009783C" w:rsidRPr="00C1597F">
        <w:rPr>
          <w:rFonts w:ascii="Times New Roman" w:hAnsi="Times New Roman" w:cs="Times New Roman"/>
          <w:sz w:val="24"/>
          <w:szCs w:val="24"/>
        </w:rPr>
        <w:t xml:space="preserve">. </w:t>
      </w:r>
      <w:r w:rsidR="00CB24C8" w:rsidRPr="00C1597F">
        <w:rPr>
          <w:rFonts w:ascii="Times New Roman" w:hAnsi="Times New Roman" w:cs="Times New Roman"/>
          <w:sz w:val="24"/>
          <w:szCs w:val="24"/>
        </w:rPr>
        <w:t>Директорлар кеңесінің комитеттері нақты комитетте жұмыс істеу үшін қажетті кәсіби білімі, құзыреттері мен дағдылары бар Банктің Директорлар кеңесінің мүшелерінен тұрады, бұл ретте комитеттердің құрамы тәуелсіз директорлардың 2/3-інен тұруға тиіс.</w:t>
      </w:r>
      <w:r w:rsidR="00970DDD" w:rsidRPr="00C1597F">
        <w:rPr>
          <w:rFonts w:ascii="Times New Roman" w:eastAsia="Calibri" w:hAnsi="Times New Roman" w:cs="Times New Roman"/>
          <w:i/>
          <w:color w:val="0000FF"/>
          <w:spacing w:val="-3"/>
          <w:sz w:val="24"/>
          <w:szCs w:val="24"/>
          <w:u w:color="0000FF"/>
          <w:lang w:eastAsia="ar-SA"/>
        </w:rPr>
        <w:t xml:space="preserve"> (</w:t>
      </w:r>
      <w:r w:rsidR="005B06EC" w:rsidRPr="00C1597F">
        <w:rPr>
          <w:rFonts w:ascii="Times New Roman" w:hAnsi="Times New Roman" w:cs="Times New Roman"/>
          <w:i/>
          <w:color w:val="0000FF"/>
          <w:sz w:val="24"/>
          <w:szCs w:val="24"/>
          <w:lang w:val="kk-KZ"/>
        </w:rPr>
        <w:t xml:space="preserve">96-тармақтың бірінші азатжолы </w:t>
      </w:r>
      <w:r w:rsidR="005B06EC" w:rsidRPr="00C1597F">
        <w:rPr>
          <w:rFonts w:ascii="Times New Roman" w:eastAsia="Calibri" w:hAnsi="Times New Roman" w:cs="Times New Roman"/>
          <w:i/>
          <w:color w:val="0000FF"/>
          <w:spacing w:val="-3"/>
          <w:sz w:val="24"/>
          <w:szCs w:val="24"/>
          <w:u w:color="0000FF"/>
          <w:lang w:val="kk-KZ" w:eastAsia="ar-SA"/>
        </w:rPr>
        <w:t xml:space="preserve">Жалғыз акционердің 23.12.2020 ж. шешіміне сәйкес </w:t>
      </w:r>
      <w:r w:rsidR="00342A3C" w:rsidRPr="00C1597F">
        <w:rPr>
          <w:rFonts w:ascii="Times New Roman" w:eastAsia="Calibri" w:hAnsi="Times New Roman" w:cs="Times New Roman"/>
          <w:i/>
          <w:color w:val="0000FF"/>
          <w:spacing w:val="-3"/>
          <w:sz w:val="24"/>
          <w:szCs w:val="24"/>
          <w:u w:color="0000FF"/>
          <w:lang w:val="kk-KZ" w:eastAsia="ar-SA"/>
        </w:rPr>
        <w:t>жазылған</w:t>
      </w:r>
      <w:r w:rsidR="005B06EC" w:rsidRPr="00C1597F">
        <w:rPr>
          <w:rFonts w:ascii="Times New Roman" w:eastAsia="Calibri" w:hAnsi="Times New Roman" w:cs="Times New Roman"/>
          <w:i/>
          <w:color w:val="0000FF"/>
          <w:spacing w:val="-3"/>
          <w:sz w:val="24"/>
          <w:szCs w:val="24"/>
          <w:u w:color="0000FF"/>
          <w:lang w:val="kk-KZ" w:eastAsia="ar-SA"/>
        </w:rPr>
        <w:t xml:space="preserve"> (№61/20 хаттама)</w:t>
      </w:r>
      <w:r w:rsidR="005B06EC" w:rsidRPr="00C1597F">
        <w:rPr>
          <w:sz w:val="24"/>
          <w:szCs w:val="24"/>
          <w:lang w:val="kk-KZ"/>
        </w:rPr>
        <w:t>.</w:t>
      </w:r>
    </w:p>
    <w:p w:rsidR="00746E0F" w:rsidRPr="00C1597F" w:rsidRDefault="00746E0F" w:rsidP="00746E0F">
      <w:pPr>
        <w:spacing w:after="120" w:line="240" w:lineRule="auto"/>
        <w:ind w:firstLine="709"/>
        <w:jc w:val="both"/>
        <w:rPr>
          <w:rFonts w:ascii="Times New Roman" w:hAnsi="Times New Roman"/>
          <w:sz w:val="24"/>
          <w:szCs w:val="24"/>
        </w:rPr>
      </w:pPr>
      <w:r w:rsidRPr="00C1597F">
        <w:rPr>
          <w:rFonts w:ascii="Times New Roman" w:hAnsi="Times New Roman"/>
          <w:sz w:val="24"/>
          <w:szCs w:val="24"/>
        </w:rPr>
        <w:t>Функцияларын</w:t>
      </w:r>
      <w:r w:rsidR="00C6279D" w:rsidRPr="00C1597F">
        <w:rPr>
          <w:rFonts w:ascii="Times New Roman" w:hAnsi="Times New Roman"/>
          <w:sz w:val="24"/>
          <w:szCs w:val="24"/>
        </w:rPr>
        <w:t xml:space="preserve">а осы Ереженің 95-тармағының </w:t>
      </w:r>
      <w:proofErr w:type="gramStart"/>
      <w:r w:rsidR="00C6279D" w:rsidRPr="00C1597F">
        <w:rPr>
          <w:rFonts w:ascii="Times New Roman" w:hAnsi="Times New Roman"/>
          <w:sz w:val="24"/>
          <w:szCs w:val="24"/>
        </w:rPr>
        <w:t>3)</w:t>
      </w:r>
      <w:r w:rsidRPr="00C1597F">
        <w:rPr>
          <w:rFonts w:ascii="Times New Roman" w:hAnsi="Times New Roman"/>
          <w:sz w:val="24"/>
          <w:szCs w:val="24"/>
        </w:rPr>
        <w:t>тармақшасында</w:t>
      </w:r>
      <w:proofErr w:type="gramEnd"/>
      <w:r w:rsidRPr="00C1597F">
        <w:rPr>
          <w:rFonts w:ascii="Times New Roman" w:hAnsi="Times New Roman"/>
          <w:sz w:val="24"/>
          <w:szCs w:val="24"/>
        </w:rPr>
        <w:t xml:space="preserve"> көзделген мәселелерді қарау кіретін Директорлар кеңесінің Комитеті директорлар кеңесінің тәуелсіз мүшелерінен тұруға тиіс. Тәуелсіз болып табылмайтын Директорлар кеңесінің мүшесі, егер Директорлар кеңесі ерекшелік ретінде осы тұлғаның аудит жөніндегі комите</w:t>
      </w:r>
      <w:r w:rsidR="00C6279D" w:rsidRPr="00C1597F">
        <w:rPr>
          <w:rFonts w:ascii="Times New Roman" w:hAnsi="Times New Roman"/>
          <w:sz w:val="24"/>
          <w:szCs w:val="24"/>
        </w:rPr>
        <w:t xml:space="preserve">тке мүшелігі </w:t>
      </w:r>
      <w:r w:rsidR="00C6279D" w:rsidRPr="00C1597F">
        <w:rPr>
          <w:rFonts w:ascii="Times New Roman" w:hAnsi="Times New Roman"/>
          <w:sz w:val="24"/>
          <w:szCs w:val="24"/>
          <w:lang w:val="kk-KZ"/>
        </w:rPr>
        <w:t>Ж</w:t>
      </w:r>
      <w:r w:rsidRPr="00C1597F">
        <w:rPr>
          <w:rFonts w:ascii="Times New Roman" w:hAnsi="Times New Roman"/>
          <w:sz w:val="24"/>
          <w:szCs w:val="24"/>
        </w:rPr>
        <w:t>алғыз акционер мен Банктің мүддесі үшін қажет деп шешсе, сайлау кезінде осы комитеттің құрамына сайлануы мүмкін. Осы</w:t>
      </w:r>
      <w:r w:rsidR="00C6279D" w:rsidRPr="00C1597F">
        <w:rPr>
          <w:rFonts w:ascii="Times New Roman" w:hAnsi="Times New Roman"/>
          <w:sz w:val="24"/>
          <w:szCs w:val="24"/>
        </w:rPr>
        <w:t xml:space="preserve"> тағайындау пайда болған кезде </w:t>
      </w:r>
      <w:r w:rsidR="00C6279D" w:rsidRPr="00C1597F">
        <w:rPr>
          <w:rFonts w:ascii="Times New Roman" w:hAnsi="Times New Roman"/>
          <w:sz w:val="24"/>
          <w:szCs w:val="24"/>
          <w:lang w:val="kk-KZ"/>
        </w:rPr>
        <w:t>Д</w:t>
      </w:r>
      <w:r w:rsidRPr="00C1597F">
        <w:rPr>
          <w:rFonts w:ascii="Times New Roman" w:hAnsi="Times New Roman"/>
          <w:sz w:val="24"/>
          <w:szCs w:val="24"/>
        </w:rPr>
        <w:t>иректорлар кеңесі осы тұлғаның тәуелділік сипатын ашып, осындай шешімді негіздегені жөн.</w:t>
      </w:r>
    </w:p>
    <w:p w:rsidR="008913F8" w:rsidRPr="00C1597F" w:rsidRDefault="00746E0F" w:rsidP="00746E0F">
      <w:pPr>
        <w:spacing w:after="120" w:line="240" w:lineRule="auto"/>
        <w:ind w:firstLine="709"/>
        <w:jc w:val="both"/>
        <w:rPr>
          <w:rFonts w:ascii="Times New Roman" w:hAnsi="Times New Roman"/>
          <w:sz w:val="24"/>
          <w:szCs w:val="24"/>
        </w:rPr>
      </w:pPr>
      <w:r w:rsidRPr="00C1597F">
        <w:rPr>
          <w:rFonts w:ascii="Times New Roman" w:hAnsi="Times New Roman"/>
          <w:sz w:val="24"/>
          <w:szCs w:val="24"/>
        </w:rPr>
        <w:t>Функция</w:t>
      </w:r>
      <w:r w:rsidRPr="00C1597F">
        <w:rPr>
          <w:rFonts w:ascii="Times New Roman" w:hAnsi="Times New Roman"/>
          <w:sz w:val="24"/>
          <w:szCs w:val="24"/>
          <w:lang w:val="kk-KZ"/>
        </w:rPr>
        <w:t>ларына</w:t>
      </w:r>
      <w:r w:rsidR="00C6279D" w:rsidRPr="00C1597F">
        <w:rPr>
          <w:rFonts w:ascii="Times New Roman" w:hAnsi="Times New Roman"/>
          <w:sz w:val="24"/>
          <w:szCs w:val="24"/>
        </w:rPr>
        <w:t xml:space="preserve"> осы Ереженің 95-тармағының </w:t>
      </w:r>
      <w:proofErr w:type="gramStart"/>
      <w:r w:rsidR="00C6279D" w:rsidRPr="00C1597F">
        <w:rPr>
          <w:rFonts w:ascii="Times New Roman" w:hAnsi="Times New Roman"/>
          <w:sz w:val="24"/>
          <w:szCs w:val="24"/>
        </w:rPr>
        <w:t>3)</w:t>
      </w:r>
      <w:r w:rsidRPr="00C1597F">
        <w:rPr>
          <w:rFonts w:ascii="Times New Roman" w:hAnsi="Times New Roman"/>
          <w:sz w:val="24"/>
          <w:szCs w:val="24"/>
        </w:rPr>
        <w:t>тармақшасында</w:t>
      </w:r>
      <w:proofErr w:type="gramEnd"/>
      <w:r w:rsidRPr="00C1597F">
        <w:rPr>
          <w:rFonts w:ascii="Times New Roman" w:hAnsi="Times New Roman"/>
          <w:sz w:val="24"/>
          <w:szCs w:val="24"/>
        </w:rPr>
        <w:t xml:space="preserve"> көзделген мәселелерді қарау кіретін Директорлар кеңесі комитетінің мүшелері бухгалтерлік есепте / қаржы менеджментінде қажетті білімі немесе таяудағы кәсіби басшылық тәжірибесі не аудит/ Қаржы/ Бухгалтерлік есеп/ тәуекелдерді басқару саласындағы кәсіби сертификаттау болуы тиіс</w:t>
      </w:r>
      <w:r w:rsidR="008913F8" w:rsidRPr="00C1597F">
        <w:rPr>
          <w:rFonts w:ascii="Times New Roman" w:hAnsi="Times New Roman"/>
          <w:sz w:val="24"/>
          <w:szCs w:val="24"/>
        </w:rPr>
        <w:t xml:space="preserve">. </w:t>
      </w:r>
    </w:p>
    <w:p w:rsidR="008F7737" w:rsidRPr="00C1597F" w:rsidRDefault="000829D1" w:rsidP="008913F8">
      <w:pPr>
        <w:spacing w:after="120" w:line="240" w:lineRule="auto"/>
        <w:ind w:firstLine="709"/>
        <w:jc w:val="both"/>
        <w:rPr>
          <w:rFonts w:ascii="Times New Roman" w:eastAsia="Calibri" w:hAnsi="Times New Roman" w:cs="Times New Roman"/>
          <w:i/>
          <w:color w:val="0000FF"/>
          <w:spacing w:val="-3"/>
          <w:sz w:val="24"/>
          <w:szCs w:val="24"/>
          <w:u w:color="0000FF"/>
          <w:lang w:val="kk-KZ" w:eastAsia="ar-SA"/>
        </w:rPr>
      </w:pPr>
      <w:r w:rsidRPr="00C1597F">
        <w:rPr>
          <w:rFonts w:ascii="Times New Roman" w:hAnsi="Times New Roman"/>
          <w:sz w:val="24"/>
          <w:szCs w:val="24"/>
        </w:rPr>
        <w:lastRenderedPageBreak/>
        <w:t>Функцияларына</w:t>
      </w:r>
      <w:r w:rsidRPr="00C1597F">
        <w:rPr>
          <w:rFonts w:ascii="Times New Roman" w:hAnsi="Times New Roman"/>
          <w:sz w:val="24"/>
          <w:szCs w:val="24"/>
          <w:lang w:val="kk-KZ"/>
        </w:rPr>
        <w:t xml:space="preserve"> осы</w:t>
      </w:r>
      <w:r w:rsidRPr="00C1597F">
        <w:rPr>
          <w:rFonts w:ascii="Times New Roman" w:hAnsi="Times New Roman"/>
          <w:sz w:val="24"/>
          <w:szCs w:val="24"/>
        </w:rPr>
        <w:t xml:space="preserve"> Ереженің 95-тармағын</w:t>
      </w:r>
      <w:r w:rsidRPr="00C1597F">
        <w:rPr>
          <w:rFonts w:ascii="Times New Roman" w:hAnsi="Times New Roman"/>
          <w:sz w:val="24"/>
          <w:szCs w:val="24"/>
          <w:lang w:val="kk-KZ"/>
        </w:rPr>
        <w:t>ың</w:t>
      </w:r>
      <w:r w:rsidRPr="00C1597F">
        <w:rPr>
          <w:rFonts w:ascii="Times New Roman" w:hAnsi="Times New Roman"/>
          <w:sz w:val="24"/>
          <w:szCs w:val="24"/>
        </w:rPr>
        <w:t xml:space="preserve"> 1), 2), 3), 4), 5) тармақшалар</w:t>
      </w:r>
      <w:r w:rsidRPr="00C1597F">
        <w:rPr>
          <w:rFonts w:ascii="Times New Roman" w:hAnsi="Times New Roman"/>
          <w:sz w:val="24"/>
          <w:szCs w:val="24"/>
          <w:lang w:val="kk-KZ"/>
        </w:rPr>
        <w:t>ын</w:t>
      </w:r>
      <w:r w:rsidRPr="00C1597F">
        <w:rPr>
          <w:rFonts w:ascii="Times New Roman" w:hAnsi="Times New Roman"/>
          <w:sz w:val="24"/>
          <w:szCs w:val="24"/>
        </w:rPr>
        <w:t>да көзделген мәселелерді қарау кіретін Директорлар кеңесінің комитеті</w:t>
      </w:r>
      <w:r w:rsidRPr="00C1597F">
        <w:rPr>
          <w:rFonts w:ascii="Times New Roman" w:hAnsi="Times New Roman"/>
          <w:sz w:val="24"/>
          <w:szCs w:val="24"/>
          <w:lang w:val="kk-KZ"/>
        </w:rPr>
        <w:t xml:space="preserve"> тәуелсіз директорлар арасынан Директорлар Кеңесінің Мүшесі директорлар кеңесінің өз өкілеттіктерін орындау мерзіміне басқарады. Банктің атқарушы органының басшысы Банктің Директорлар кеңесі комитетінің төрағасы бола алмайды</w:t>
      </w:r>
      <w:r w:rsidR="008913F8" w:rsidRPr="00C1597F">
        <w:rPr>
          <w:rFonts w:ascii="Times New Roman" w:hAnsi="Times New Roman"/>
          <w:sz w:val="24"/>
          <w:szCs w:val="24"/>
          <w:lang w:val="kk-KZ"/>
        </w:rPr>
        <w:t xml:space="preserve">. </w:t>
      </w:r>
      <w:r w:rsidR="005F54CD" w:rsidRPr="00C1597F">
        <w:rPr>
          <w:rFonts w:ascii="Times New Roman" w:hAnsi="Times New Roman"/>
          <w:sz w:val="24"/>
          <w:szCs w:val="24"/>
          <w:lang w:val="kk-KZ"/>
        </w:rPr>
        <w:t>(</w:t>
      </w:r>
      <w:r w:rsidRPr="00C1597F">
        <w:rPr>
          <w:rFonts w:ascii="Times New Roman" w:eastAsia="Calibri" w:hAnsi="Times New Roman" w:cs="Times New Roman"/>
          <w:i/>
          <w:color w:val="0000FF"/>
          <w:spacing w:val="-3"/>
          <w:sz w:val="24"/>
          <w:szCs w:val="24"/>
          <w:u w:color="0000FF"/>
          <w:lang w:val="kk-KZ" w:eastAsia="ar-SA"/>
        </w:rPr>
        <w:t>96-тармақ Жалғыз акционердің 07.10.2020 ж. шешіміне сәйкес жазылған (№47/20 хаттама</w:t>
      </w:r>
      <w:r w:rsidR="005F54CD" w:rsidRPr="00C1597F">
        <w:rPr>
          <w:rFonts w:ascii="Times New Roman" w:eastAsia="Calibri" w:hAnsi="Times New Roman" w:cs="Times New Roman"/>
          <w:i/>
          <w:color w:val="0000FF"/>
          <w:spacing w:val="-3"/>
          <w:sz w:val="24"/>
          <w:szCs w:val="24"/>
          <w:u w:color="0000FF"/>
          <w:lang w:val="kk-KZ" w:eastAsia="ar-SA"/>
        </w:rPr>
        <w:t>));</w:t>
      </w:r>
    </w:p>
    <w:p w:rsidR="00CB24C8" w:rsidRPr="00C1597F" w:rsidRDefault="00CB24C8" w:rsidP="00CB24C8">
      <w:pPr>
        <w:tabs>
          <w:tab w:val="left" w:pos="993"/>
        </w:tabs>
        <w:spacing w:after="120" w:line="240" w:lineRule="auto"/>
        <w:ind w:firstLine="709"/>
        <w:jc w:val="both"/>
        <w:rPr>
          <w:rFonts w:ascii="Times New Roman" w:eastAsia="Calibri" w:hAnsi="Times New Roman" w:cs="Times New Roman"/>
          <w:i/>
          <w:color w:val="0000FF"/>
          <w:spacing w:val="-3"/>
          <w:sz w:val="24"/>
          <w:szCs w:val="24"/>
          <w:u w:color="0000FF"/>
          <w:lang w:val="kk-KZ" w:eastAsia="ar-SA"/>
        </w:rPr>
      </w:pPr>
      <w:r w:rsidRPr="00C1597F">
        <w:rPr>
          <w:rFonts w:ascii="Times New Roman" w:hAnsi="Times New Roman" w:cs="Times New Roman"/>
          <w:sz w:val="24"/>
          <w:szCs w:val="24"/>
          <w:lang w:val="kk-KZ"/>
        </w:rPr>
        <w:t>Қажет болған жағдайда функцияларына осы Ереженің 95-тармағының 1) тармақшасында көзделген мәселелерді қарау кіретін Директорлар кеңесі комитетінің</w:t>
      </w:r>
      <w:r w:rsidR="00342A3C" w:rsidRPr="00C1597F">
        <w:rPr>
          <w:rFonts w:ascii="Times New Roman" w:hAnsi="Times New Roman" w:cs="Times New Roman"/>
          <w:sz w:val="24"/>
          <w:szCs w:val="24"/>
          <w:lang w:val="kk-KZ"/>
        </w:rPr>
        <w:t xml:space="preserve"> құрамына тиісті тәжірибесі және</w:t>
      </w:r>
      <w:r w:rsidRPr="00C1597F">
        <w:rPr>
          <w:rFonts w:ascii="Times New Roman" w:hAnsi="Times New Roman" w:cs="Times New Roman"/>
          <w:sz w:val="24"/>
          <w:szCs w:val="24"/>
          <w:lang w:val="kk-KZ"/>
        </w:rPr>
        <w:t xml:space="preserve"> құзыреті бар сарапшылар тартылуы мүмкін. Аталған комитеттің Директорлар кеңесінің мүшелері болып табылмайтын мүшелерін осы комитет Төрағасының ұсынуы бойынша Директорлар кеңесі тағайындайды.</w:t>
      </w:r>
      <w:r w:rsidRPr="00C1597F">
        <w:rPr>
          <w:rFonts w:ascii="Times New Roman" w:eastAsia="Calibri" w:hAnsi="Times New Roman" w:cs="Times New Roman"/>
          <w:i/>
          <w:color w:val="0000FF"/>
          <w:spacing w:val="-3"/>
          <w:sz w:val="24"/>
          <w:szCs w:val="24"/>
          <w:u w:color="0000FF"/>
          <w:lang w:val="kk-KZ" w:eastAsia="ar-SA"/>
        </w:rPr>
        <w:t xml:space="preserve"> </w:t>
      </w:r>
    </w:p>
    <w:p w:rsidR="00CB24C8" w:rsidRPr="00C1597F" w:rsidRDefault="00CB24C8" w:rsidP="00CB24C8">
      <w:pPr>
        <w:tabs>
          <w:tab w:val="left" w:pos="993"/>
        </w:tabs>
        <w:spacing w:after="120" w:line="240" w:lineRule="auto"/>
        <w:ind w:firstLine="709"/>
        <w:jc w:val="both"/>
        <w:rPr>
          <w:rFonts w:ascii="Times New Roman" w:hAnsi="Times New Roman" w:cs="Times New Roman"/>
          <w:sz w:val="24"/>
          <w:szCs w:val="24"/>
          <w:lang w:val="kk-KZ"/>
        </w:rPr>
      </w:pPr>
      <w:r w:rsidRPr="00C1597F">
        <w:rPr>
          <w:rFonts w:ascii="Times New Roman" w:eastAsia="Calibri" w:hAnsi="Times New Roman" w:cs="Times New Roman"/>
          <w:i/>
          <w:color w:val="0000FF"/>
          <w:spacing w:val="-3"/>
          <w:sz w:val="24"/>
          <w:szCs w:val="24"/>
          <w:u w:color="0000FF"/>
          <w:lang w:val="kk-KZ" w:eastAsia="ar-SA"/>
        </w:rPr>
        <w:t>96- тармақ Жалғыз акционердің 23.12.2020 ж. шешіміне сәйкес бесінші азатжолмен</w:t>
      </w:r>
      <w:r w:rsidRPr="00C1597F">
        <w:rPr>
          <w:rFonts w:ascii="Times New Roman" w:hAnsi="Times New Roman" w:cs="Times New Roman"/>
          <w:i/>
          <w:color w:val="0000FF"/>
          <w:sz w:val="24"/>
          <w:szCs w:val="24"/>
          <w:lang w:val="kk-KZ"/>
        </w:rPr>
        <w:t xml:space="preserve"> толықтыры</w:t>
      </w:r>
      <w:r w:rsidRPr="00C1597F">
        <w:rPr>
          <w:rFonts w:ascii="Times New Roman" w:eastAsia="Calibri" w:hAnsi="Times New Roman" w:cs="Times New Roman"/>
          <w:i/>
          <w:color w:val="0000FF"/>
          <w:spacing w:val="-3"/>
          <w:sz w:val="24"/>
          <w:szCs w:val="24"/>
          <w:u w:color="0000FF"/>
          <w:lang w:val="kk-KZ" w:eastAsia="ar-SA"/>
        </w:rPr>
        <w:t>лды (№61/20 хаттама);</w:t>
      </w:r>
    </w:p>
    <w:p w:rsidR="000829D1" w:rsidRPr="00C1597F" w:rsidRDefault="009D0AFB" w:rsidP="000829D1">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9</w:t>
      </w:r>
      <w:r w:rsidR="00333BAC" w:rsidRPr="00C1597F">
        <w:rPr>
          <w:rFonts w:ascii="Times New Roman" w:hAnsi="Times New Roman" w:cs="Times New Roman"/>
          <w:sz w:val="24"/>
          <w:szCs w:val="24"/>
          <w:lang w:val="kk-KZ"/>
        </w:rPr>
        <w:t>7</w:t>
      </w:r>
      <w:r w:rsidR="0009783C" w:rsidRPr="00C1597F">
        <w:rPr>
          <w:rFonts w:ascii="Times New Roman" w:hAnsi="Times New Roman" w:cs="Times New Roman"/>
          <w:sz w:val="24"/>
          <w:szCs w:val="24"/>
          <w:lang w:val="kk-KZ"/>
        </w:rPr>
        <w:t xml:space="preserve">. </w:t>
      </w:r>
      <w:r w:rsidR="000829D1" w:rsidRPr="00C1597F">
        <w:rPr>
          <w:rFonts w:ascii="Times New Roman" w:hAnsi="Times New Roman" w:cs="Times New Roman"/>
          <w:sz w:val="24"/>
          <w:szCs w:val="24"/>
          <w:lang w:val="kk-KZ"/>
        </w:rPr>
        <w:t>Банктің Директорлар кеңесінің шешімдер қабылдауының сапалық деңгейін арттыру мақсатында Банктің жылдық бюджеті шеңберінде директорлар кеңесі немесе оның комитеттері қарайтын мәселелер бойынша кеңесшілерді, оның ішінде халықаралық кеңесшілерді тарту үшін қаражат көзделуі мүмкін.</w:t>
      </w:r>
    </w:p>
    <w:p w:rsidR="0009783C" w:rsidRPr="00C1597F" w:rsidRDefault="000829D1" w:rsidP="000829D1">
      <w:pPr>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98. Банктің Директорлар кеңесі комитеттерін қалыптастыру және олардың жұмыс істеу тәртібі, олардың өкілеттіктері, комитеттердің сандық құрамы Банктің Директорлар кеңесі бекітетін Банктің ішкі құжаттарында белгіленеді</w:t>
      </w:r>
      <w:r w:rsidR="0009783C" w:rsidRPr="00C1597F">
        <w:rPr>
          <w:rFonts w:ascii="Times New Roman" w:hAnsi="Times New Roman" w:cs="Times New Roman"/>
          <w:sz w:val="24"/>
          <w:szCs w:val="24"/>
          <w:lang w:val="kk-KZ"/>
        </w:rPr>
        <w:t>.</w:t>
      </w:r>
    </w:p>
    <w:p w:rsidR="00BE2A80" w:rsidRPr="00C1597F" w:rsidRDefault="006F586D" w:rsidP="00BE2A80">
      <w:pPr>
        <w:tabs>
          <w:tab w:val="left" w:pos="993"/>
        </w:tabs>
        <w:spacing w:after="120" w:line="240" w:lineRule="auto"/>
        <w:ind w:firstLine="709"/>
        <w:jc w:val="both"/>
        <w:rPr>
          <w:rFonts w:ascii="Times New Roman" w:hAnsi="Times New Roman" w:cs="Times New Roman"/>
          <w:sz w:val="24"/>
          <w:szCs w:val="24"/>
          <w:lang w:val="kk-KZ"/>
        </w:rPr>
      </w:pPr>
      <w:r w:rsidRPr="00C1597F">
        <w:rPr>
          <w:rFonts w:ascii="Times New Roman" w:hAnsi="Times New Roman" w:cs="Times New Roman"/>
          <w:sz w:val="24"/>
          <w:szCs w:val="24"/>
          <w:lang w:val="kk-KZ"/>
        </w:rPr>
        <w:t xml:space="preserve">98-1. </w:t>
      </w:r>
      <w:r w:rsidR="00785EF1" w:rsidRPr="00C1597F">
        <w:rPr>
          <w:rFonts w:ascii="Times New Roman" w:hAnsi="Times New Roman" w:cs="Times New Roman"/>
          <w:sz w:val="24"/>
          <w:szCs w:val="24"/>
          <w:lang w:val="kk-KZ"/>
        </w:rPr>
        <w:t xml:space="preserve">Комитеттердің болуы Директорлар кеңесінің мүшелерін Директорлар кеңесінің құзыреті шеңберінде қабылданған шешімдер үшін жауапкершіліктен босатпайды. </w:t>
      </w:r>
      <w:r w:rsidR="00BE2A80" w:rsidRPr="00C1597F">
        <w:rPr>
          <w:rFonts w:ascii="Times New Roman" w:eastAsia="Calibri" w:hAnsi="Times New Roman" w:cs="Times New Roman"/>
          <w:i/>
          <w:color w:val="0000FF"/>
          <w:spacing w:val="-3"/>
          <w:sz w:val="24"/>
          <w:szCs w:val="24"/>
          <w:u w:color="0000FF"/>
          <w:lang w:val="kk-KZ" w:eastAsia="ar-SA"/>
        </w:rPr>
        <w:t xml:space="preserve"> (98-1</w:t>
      </w:r>
      <w:r w:rsidR="00BE2A80" w:rsidRPr="00C1597F">
        <w:rPr>
          <w:rFonts w:ascii="Times New Roman" w:hAnsi="Times New Roman" w:cs="Times New Roman"/>
          <w:i/>
          <w:color w:val="0000FF"/>
          <w:sz w:val="24"/>
          <w:szCs w:val="24"/>
          <w:lang w:val="kk-KZ"/>
        </w:rPr>
        <w:t xml:space="preserve">-тармақ </w:t>
      </w:r>
      <w:r w:rsidR="00BE2A80" w:rsidRPr="00C1597F">
        <w:rPr>
          <w:rFonts w:ascii="Times New Roman" w:eastAsia="Calibri" w:hAnsi="Times New Roman" w:cs="Times New Roman"/>
          <w:i/>
          <w:color w:val="0000FF"/>
          <w:spacing w:val="-3"/>
          <w:sz w:val="24"/>
          <w:szCs w:val="24"/>
          <w:u w:color="0000FF"/>
          <w:lang w:val="kk-KZ" w:eastAsia="ar-SA"/>
        </w:rPr>
        <w:t>Жалғыз акционердің 23.12.2020 ж. шешіміне сәйкес толықтырылды (№61/20 хаттама)</w:t>
      </w:r>
      <w:r w:rsidR="00BE2A80" w:rsidRPr="00C1597F">
        <w:rPr>
          <w:sz w:val="24"/>
          <w:szCs w:val="24"/>
          <w:lang w:val="kk-KZ"/>
        </w:rPr>
        <w:t>.</w:t>
      </w:r>
    </w:p>
    <w:p w:rsidR="006F586D" w:rsidRPr="00C1597F" w:rsidRDefault="006F586D" w:rsidP="00D44E77">
      <w:pPr>
        <w:spacing w:after="0" w:line="240" w:lineRule="auto"/>
        <w:ind w:firstLine="567"/>
        <w:jc w:val="both"/>
        <w:rPr>
          <w:rFonts w:ascii="Times New Roman" w:hAnsi="Times New Roman" w:cs="Times New Roman"/>
          <w:sz w:val="24"/>
          <w:szCs w:val="24"/>
          <w:lang w:val="kk-KZ"/>
        </w:rPr>
      </w:pPr>
    </w:p>
    <w:p w:rsidR="0009783C" w:rsidRPr="00C1597F" w:rsidRDefault="00C6279D" w:rsidP="002335FD">
      <w:pPr>
        <w:tabs>
          <w:tab w:val="left" w:pos="993"/>
        </w:tabs>
        <w:spacing w:after="0" w:line="240" w:lineRule="auto"/>
        <w:jc w:val="center"/>
        <w:rPr>
          <w:rFonts w:ascii="Times New Roman" w:hAnsi="Times New Roman" w:cs="Times New Roman"/>
          <w:b/>
          <w:sz w:val="24"/>
          <w:szCs w:val="24"/>
          <w:lang w:val="kk-KZ"/>
        </w:rPr>
      </w:pPr>
      <w:bookmarkStart w:id="20" w:name="Глава10"/>
      <w:r w:rsidRPr="00C1597F">
        <w:rPr>
          <w:rFonts w:ascii="Times New Roman" w:hAnsi="Times New Roman" w:cs="Times New Roman"/>
          <w:b/>
          <w:sz w:val="24"/>
          <w:szCs w:val="24"/>
          <w:lang w:val="kk-KZ"/>
        </w:rPr>
        <w:t>10-</w:t>
      </w:r>
      <w:r w:rsidR="000829D1" w:rsidRPr="00C1597F">
        <w:rPr>
          <w:rFonts w:ascii="Times New Roman" w:hAnsi="Times New Roman" w:cs="Times New Roman"/>
          <w:b/>
          <w:sz w:val="24"/>
          <w:szCs w:val="24"/>
          <w:lang w:val="kk-KZ"/>
        </w:rPr>
        <w:t>тарау. Директорлар кеңесінің мүшелеріне Банкке қатысты ақпарат беру тәртібі</w:t>
      </w:r>
    </w:p>
    <w:bookmarkEnd w:id="20"/>
    <w:p w:rsidR="001A5D36" w:rsidRPr="00C1597F" w:rsidRDefault="001A5D36" w:rsidP="00FB0E00">
      <w:pPr>
        <w:spacing w:after="0" w:line="240" w:lineRule="auto"/>
        <w:jc w:val="center"/>
        <w:rPr>
          <w:rFonts w:ascii="Times New Roman" w:hAnsi="Times New Roman" w:cs="Times New Roman"/>
          <w:b/>
          <w:sz w:val="24"/>
          <w:szCs w:val="24"/>
          <w:lang w:val="kk-KZ"/>
        </w:rPr>
      </w:pPr>
    </w:p>
    <w:p w:rsidR="000829D1" w:rsidRPr="009949E9" w:rsidRDefault="00333BAC" w:rsidP="000829D1">
      <w:pPr>
        <w:pStyle w:val="a9"/>
        <w:spacing w:after="120" w:line="240" w:lineRule="auto"/>
        <w:ind w:firstLine="709"/>
        <w:jc w:val="both"/>
        <w:rPr>
          <w:sz w:val="24"/>
          <w:szCs w:val="24"/>
          <w:lang w:val="kk-KZ"/>
        </w:rPr>
      </w:pPr>
      <w:r w:rsidRPr="00C1597F">
        <w:rPr>
          <w:sz w:val="24"/>
          <w:szCs w:val="24"/>
          <w:lang w:val="kk-KZ"/>
        </w:rPr>
        <w:t>99</w:t>
      </w:r>
      <w:r w:rsidR="0009783C" w:rsidRPr="00C1597F">
        <w:rPr>
          <w:sz w:val="24"/>
          <w:szCs w:val="24"/>
          <w:lang w:val="kk-KZ"/>
        </w:rPr>
        <w:t xml:space="preserve">. </w:t>
      </w:r>
      <w:r w:rsidR="000829D1" w:rsidRPr="00C1597F">
        <w:rPr>
          <w:sz w:val="24"/>
          <w:szCs w:val="24"/>
          <w:lang w:val="kk-KZ"/>
        </w:rPr>
        <w:t>Басқарма Төрағасы мен мүшелері, банктің құрылымдық бөлімшелерінің басшылары Директорлар кеңесі мүшесінің жазбаша сұрау салуы бойынша 10 (он) күннен кешіктірілмейтін мерзімде Директорлар кеңесі мүшесінің өз функцияларын орындауы үшін Банкке қатысты қажетті ақпаратты (құжаттарды, материалдарды) беруге немесе көрсетілген мерзімде ақпарат берудің мүмкін еместігінің себебін көрсете отырып, жазбаша дәлелді түсініктеме беруге міндетті. Қызметтік немесе коммерциялық құпияны құрайтын ақпаратты (құжаттарды, материалдарды) ұсыну Қазақстан Республикасының заңнамасына және Банктің ішкі құжаттарына сәйкес жүзеге асырылады</w:t>
      </w:r>
      <w:r w:rsidR="000829D1" w:rsidRPr="009949E9">
        <w:rPr>
          <w:sz w:val="24"/>
          <w:szCs w:val="24"/>
          <w:lang w:val="kk-KZ"/>
        </w:rPr>
        <w:t>.</w:t>
      </w:r>
    </w:p>
    <w:p w:rsidR="0009783C" w:rsidRPr="001D57F9" w:rsidRDefault="000829D1" w:rsidP="000829D1">
      <w:pPr>
        <w:pStyle w:val="a9"/>
        <w:widowControl/>
        <w:spacing w:after="120" w:line="240" w:lineRule="auto"/>
        <w:ind w:firstLine="709"/>
        <w:jc w:val="both"/>
        <w:rPr>
          <w:sz w:val="24"/>
          <w:szCs w:val="24"/>
          <w:lang w:val="kk-KZ"/>
        </w:rPr>
      </w:pPr>
      <w:r w:rsidRPr="009949E9">
        <w:rPr>
          <w:sz w:val="24"/>
          <w:szCs w:val="24"/>
          <w:lang w:val="kk-KZ"/>
        </w:rPr>
        <w:t xml:space="preserve">Директорлар </w:t>
      </w:r>
      <w:r w:rsidRPr="001D57F9">
        <w:rPr>
          <w:sz w:val="24"/>
          <w:szCs w:val="24"/>
          <w:lang w:val="kk-KZ"/>
        </w:rPr>
        <w:t>кеңесінің бұрынғы мүшелерінің Банктің ішкі (қызметтік) ақпаратын жарияламауы бойынша олардың Директорлар кеңесінің құрамындағы қызметі тоқтатылғаннан кейінгі ескіру мерзімі 5 жылды құрайды</w:t>
      </w:r>
      <w:r w:rsidR="0009783C" w:rsidRPr="001D57F9">
        <w:rPr>
          <w:sz w:val="24"/>
          <w:szCs w:val="24"/>
          <w:lang w:val="kk-KZ"/>
        </w:rPr>
        <w:t>.</w:t>
      </w:r>
    </w:p>
    <w:p w:rsidR="0009783C" w:rsidRPr="001D57F9" w:rsidRDefault="0009783C" w:rsidP="00D44E77">
      <w:pPr>
        <w:pStyle w:val="a7"/>
        <w:spacing w:after="0"/>
        <w:ind w:left="0" w:firstLine="567"/>
        <w:jc w:val="both"/>
        <w:rPr>
          <w:lang w:val="kk-KZ"/>
        </w:rPr>
      </w:pPr>
    </w:p>
    <w:p w:rsidR="0009783C" w:rsidRPr="001D57F9" w:rsidRDefault="00C6279D" w:rsidP="002335FD">
      <w:pPr>
        <w:tabs>
          <w:tab w:val="left" w:pos="993"/>
        </w:tabs>
        <w:spacing w:after="0" w:line="240" w:lineRule="auto"/>
        <w:jc w:val="center"/>
        <w:rPr>
          <w:rFonts w:ascii="Times New Roman" w:hAnsi="Times New Roman" w:cs="Times New Roman"/>
          <w:b/>
          <w:sz w:val="24"/>
          <w:szCs w:val="24"/>
          <w:lang w:val="kk-KZ"/>
        </w:rPr>
      </w:pPr>
      <w:bookmarkStart w:id="21" w:name="Глава11"/>
      <w:r w:rsidRPr="001D57F9">
        <w:rPr>
          <w:rFonts w:ascii="Times New Roman" w:hAnsi="Times New Roman" w:cs="Times New Roman"/>
          <w:b/>
          <w:sz w:val="24"/>
          <w:szCs w:val="24"/>
          <w:lang w:val="kk-KZ"/>
        </w:rPr>
        <w:t>11-</w:t>
      </w:r>
      <w:r w:rsidR="000829D1" w:rsidRPr="001D57F9">
        <w:rPr>
          <w:rFonts w:ascii="Times New Roman" w:hAnsi="Times New Roman" w:cs="Times New Roman"/>
          <w:b/>
          <w:sz w:val="24"/>
          <w:szCs w:val="24"/>
          <w:lang w:val="kk-KZ"/>
        </w:rPr>
        <w:t>тарау. Банктің Директорлар кеңесінің қызметін бағалау</w:t>
      </w:r>
    </w:p>
    <w:bookmarkEnd w:id="21"/>
    <w:p w:rsidR="00FB0E00" w:rsidRPr="001D57F9" w:rsidRDefault="00FB0E00" w:rsidP="00FB0E00">
      <w:pPr>
        <w:tabs>
          <w:tab w:val="left" w:pos="1418"/>
        </w:tabs>
        <w:spacing w:after="0" w:line="240" w:lineRule="auto"/>
        <w:jc w:val="center"/>
        <w:rPr>
          <w:rFonts w:ascii="Times New Roman" w:hAnsi="Times New Roman" w:cs="Times New Roman"/>
          <w:b/>
          <w:sz w:val="24"/>
          <w:szCs w:val="24"/>
          <w:lang w:val="kk-KZ"/>
        </w:rPr>
      </w:pPr>
    </w:p>
    <w:p w:rsidR="00425C69" w:rsidRPr="001D57F9" w:rsidRDefault="009D0AFB" w:rsidP="00425C69">
      <w:pPr>
        <w:spacing w:after="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10</w:t>
      </w:r>
      <w:r w:rsidR="00CD0ADB" w:rsidRPr="001D57F9">
        <w:rPr>
          <w:rFonts w:ascii="Times New Roman" w:hAnsi="Times New Roman" w:cs="Times New Roman"/>
          <w:sz w:val="24"/>
          <w:szCs w:val="24"/>
          <w:lang w:val="kk-KZ"/>
        </w:rPr>
        <w:t>0</w:t>
      </w:r>
      <w:r w:rsidR="0009783C" w:rsidRPr="001D57F9">
        <w:rPr>
          <w:rFonts w:ascii="Times New Roman" w:hAnsi="Times New Roman" w:cs="Times New Roman"/>
          <w:sz w:val="24"/>
          <w:szCs w:val="24"/>
          <w:lang w:val="kk-KZ"/>
        </w:rPr>
        <w:t xml:space="preserve">. </w:t>
      </w:r>
      <w:r w:rsidR="00AB1A83" w:rsidRPr="001D57F9">
        <w:rPr>
          <w:rFonts w:ascii="Times New Roman" w:hAnsi="Times New Roman" w:cs="Times New Roman"/>
          <w:sz w:val="24"/>
          <w:szCs w:val="24"/>
          <w:lang w:val="kk-KZ"/>
        </w:rPr>
        <w:t xml:space="preserve">Директорлар кеңесі мен оның комитеттерінің қызметін бағалау </w:t>
      </w:r>
      <w:r w:rsidR="00425C69" w:rsidRPr="001D57F9">
        <w:rPr>
          <w:rFonts w:ascii="Times New Roman" w:hAnsi="Times New Roman" w:cs="Times New Roman"/>
          <w:sz w:val="24"/>
          <w:szCs w:val="24"/>
          <w:lang w:val="kk-KZ"/>
        </w:rPr>
        <w:t>(</w:t>
      </w:r>
      <w:r w:rsidR="00AB1A83" w:rsidRPr="001D57F9">
        <w:rPr>
          <w:rFonts w:ascii="Times New Roman" w:hAnsi="Times New Roman" w:cs="Times New Roman"/>
          <w:sz w:val="24"/>
          <w:szCs w:val="24"/>
          <w:lang w:val="kk-KZ"/>
        </w:rPr>
        <w:t>бұдан әрі</w:t>
      </w:r>
      <w:r w:rsidR="00425C69" w:rsidRPr="001D57F9">
        <w:rPr>
          <w:rFonts w:ascii="Times New Roman" w:hAnsi="Times New Roman" w:cs="Times New Roman"/>
          <w:sz w:val="24"/>
          <w:szCs w:val="24"/>
          <w:lang w:val="kk-KZ"/>
        </w:rPr>
        <w:t xml:space="preserve"> - </w:t>
      </w:r>
      <w:r w:rsidR="00AB1A83" w:rsidRPr="001D57F9">
        <w:rPr>
          <w:rFonts w:ascii="Times New Roman" w:hAnsi="Times New Roman" w:cs="Times New Roman"/>
          <w:sz w:val="24"/>
          <w:szCs w:val="24"/>
          <w:lang w:val="kk-KZ"/>
        </w:rPr>
        <w:t>Бағалау</w:t>
      </w:r>
      <w:r w:rsidR="00425C69" w:rsidRPr="001D57F9">
        <w:rPr>
          <w:rFonts w:ascii="Times New Roman" w:hAnsi="Times New Roman" w:cs="Times New Roman"/>
          <w:sz w:val="24"/>
          <w:szCs w:val="24"/>
          <w:lang w:val="kk-KZ"/>
        </w:rPr>
        <w:t xml:space="preserve">) </w:t>
      </w:r>
      <w:r w:rsidR="0022448B" w:rsidRPr="001D57F9">
        <w:rPr>
          <w:rFonts w:ascii="Times New Roman" w:hAnsi="Times New Roman" w:cs="Times New Roman"/>
          <w:sz w:val="24"/>
          <w:szCs w:val="24"/>
          <w:lang w:val="kk-KZ"/>
        </w:rPr>
        <w:t>Банктің Директорлар кеңесі қызметінің басты салаларының кешенді талдауын алу мақсатында жүргізіледі</w:t>
      </w:r>
      <w:r w:rsidR="00425C69" w:rsidRPr="001D57F9">
        <w:rPr>
          <w:rFonts w:ascii="Times New Roman" w:hAnsi="Times New Roman" w:cs="Times New Roman"/>
          <w:sz w:val="24"/>
          <w:szCs w:val="24"/>
          <w:lang w:val="kk-KZ"/>
        </w:rPr>
        <w:t>:</w:t>
      </w:r>
    </w:p>
    <w:p w:rsidR="00425C69" w:rsidRPr="001D57F9" w:rsidRDefault="00425C69" w:rsidP="00425C69">
      <w:pPr>
        <w:spacing w:after="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 xml:space="preserve">- </w:t>
      </w:r>
      <w:r w:rsidR="0022448B" w:rsidRPr="001D57F9">
        <w:rPr>
          <w:rFonts w:ascii="Times New Roman" w:hAnsi="Times New Roman" w:cs="Times New Roman"/>
          <w:sz w:val="24"/>
          <w:szCs w:val="24"/>
          <w:lang w:val="kk-KZ"/>
        </w:rPr>
        <w:t>Банктің Директорлар кеңесінің қызметін талдау және күшті әрі әлсіз жақтарын (артықшылықтары мен кемшіліктері) анықтау</w:t>
      </w:r>
      <w:r w:rsidRPr="001D57F9">
        <w:rPr>
          <w:rFonts w:ascii="Times New Roman" w:hAnsi="Times New Roman" w:cs="Times New Roman"/>
          <w:sz w:val="24"/>
          <w:szCs w:val="24"/>
          <w:lang w:val="kk-KZ"/>
        </w:rPr>
        <w:t>;</w:t>
      </w:r>
    </w:p>
    <w:p w:rsidR="00425C69" w:rsidRPr="001D57F9" w:rsidRDefault="00425C69" w:rsidP="00425C69">
      <w:pPr>
        <w:spacing w:after="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 xml:space="preserve">- </w:t>
      </w:r>
      <w:r w:rsidR="0022448B" w:rsidRPr="001D57F9">
        <w:rPr>
          <w:rFonts w:ascii="Times New Roman" w:hAnsi="Times New Roman" w:cs="Times New Roman"/>
          <w:sz w:val="24"/>
          <w:szCs w:val="24"/>
          <w:lang w:val="kk-KZ"/>
        </w:rPr>
        <w:t>Банктің Директорлар кеңесінің жұмысына түзетулер енгізу және қызметінің мақсатты бағыттарын түзету</w:t>
      </w:r>
      <w:r w:rsidRPr="001D57F9">
        <w:rPr>
          <w:rFonts w:ascii="Times New Roman" w:hAnsi="Times New Roman" w:cs="Times New Roman"/>
          <w:sz w:val="24"/>
          <w:szCs w:val="24"/>
          <w:lang w:val="kk-KZ"/>
        </w:rPr>
        <w:t>;</w:t>
      </w:r>
    </w:p>
    <w:p w:rsidR="00425C69" w:rsidRPr="001D57F9" w:rsidRDefault="00425C69" w:rsidP="00425C69">
      <w:pPr>
        <w:spacing w:after="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lastRenderedPageBreak/>
        <w:t xml:space="preserve">- </w:t>
      </w:r>
      <w:r w:rsidR="0022448B" w:rsidRPr="001D57F9">
        <w:rPr>
          <w:rFonts w:ascii="Times New Roman" w:hAnsi="Times New Roman" w:cs="Times New Roman"/>
          <w:sz w:val="24"/>
          <w:szCs w:val="24"/>
          <w:lang w:val="kk-KZ"/>
        </w:rPr>
        <w:t>Банктің Директорлар кеңесінің құрылымы мен құрамының Банктің стратегиялық міндеттерін шешуге қаншалықты ықпал ететінін анықтау</w:t>
      </w:r>
      <w:r w:rsidRPr="001D57F9">
        <w:rPr>
          <w:rFonts w:ascii="Times New Roman" w:hAnsi="Times New Roman" w:cs="Times New Roman"/>
          <w:sz w:val="24"/>
          <w:szCs w:val="24"/>
          <w:lang w:val="kk-KZ"/>
        </w:rPr>
        <w:t>;</w:t>
      </w:r>
    </w:p>
    <w:p w:rsidR="00425C69" w:rsidRPr="001D57F9" w:rsidRDefault="00425C69" w:rsidP="00425C69">
      <w:pPr>
        <w:spacing w:after="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 xml:space="preserve">- </w:t>
      </w:r>
      <w:r w:rsidR="0022448B" w:rsidRPr="001D57F9">
        <w:rPr>
          <w:rFonts w:ascii="Times New Roman" w:hAnsi="Times New Roman" w:cs="Times New Roman"/>
          <w:sz w:val="24"/>
          <w:szCs w:val="24"/>
          <w:lang w:val="kk-KZ"/>
        </w:rPr>
        <w:t>Директорлар кеңесінің Төрағасы мен Директорлар кеңесінің әрбір мүшесінің жұмыс тиімділігін анықтау</w:t>
      </w:r>
      <w:r w:rsidRPr="001D57F9">
        <w:rPr>
          <w:rFonts w:ascii="Times New Roman" w:hAnsi="Times New Roman" w:cs="Times New Roman"/>
          <w:sz w:val="24"/>
          <w:szCs w:val="24"/>
          <w:lang w:val="kk-KZ"/>
        </w:rPr>
        <w:t>;</w:t>
      </w:r>
    </w:p>
    <w:p w:rsidR="00425C69" w:rsidRPr="001D57F9" w:rsidRDefault="00425C69" w:rsidP="00425C69">
      <w:pPr>
        <w:spacing w:after="0" w:line="240" w:lineRule="auto"/>
        <w:ind w:firstLine="709"/>
        <w:jc w:val="both"/>
        <w:rPr>
          <w:rFonts w:ascii="Times New Roman" w:hAnsi="Times New Roman" w:cs="Times New Roman"/>
          <w:sz w:val="24"/>
          <w:szCs w:val="24"/>
          <w:lang w:val="kk-KZ"/>
        </w:rPr>
      </w:pPr>
      <w:r w:rsidRPr="001D57F9">
        <w:rPr>
          <w:rFonts w:ascii="Times New Roman" w:hAnsi="Times New Roman" w:cs="Times New Roman"/>
          <w:sz w:val="24"/>
          <w:szCs w:val="24"/>
          <w:lang w:val="kk-KZ"/>
        </w:rPr>
        <w:t xml:space="preserve">- </w:t>
      </w:r>
      <w:r w:rsidR="0022448B" w:rsidRPr="001D57F9">
        <w:rPr>
          <w:rFonts w:ascii="Times New Roman" w:hAnsi="Times New Roman" w:cs="Times New Roman"/>
          <w:sz w:val="24"/>
          <w:szCs w:val="24"/>
          <w:lang w:val="kk-KZ"/>
        </w:rPr>
        <w:t>Директорлар кеңесі</w:t>
      </w:r>
      <w:r w:rsidR="00930C77" w:rsidRPr="001D57F9">
        <w:rPr>
          <w:rFonts w:ascii="Times New Roman" w:hAnsi="Times New Roman" w:cs="Times New Roman"/>
          <w:sz w:val="24"/>
          <w:szCs w:val="24"/>
          <w:lang w:val="kk-KZ"/>
        </w:rPr>
        <w:t>нің</w:t>
      </w:r>
      <w:r w:rsidR="0022448B" w:rsidRPr="001D57F9">
        <w:rPr>
          <w:rFonts w:ascii="Times New Roman" w:hAnsi="Times New Roman" w:cs="Times New Roman"/>
          <w:sz w:val="24"/>
          <w:szCs w:val="24"/>
          <w:lang w:val="kk-KZ"/>
        </w:rPr>
        <w:t xml:space="preserve"> мүшелеріне сыйақы төлеу тиімділігін анықтау</w:t>
      </w:r>
      <w:r w:rsidRPr="001D57F9">
        <w:rPr>
          <w:rFonts w:ascii="Times New Roman" w:hAnsi="Times New Roman" w:cs="Times New Roman"/>
          <w:sz w:val="24"/>
          <w:szCs w:val="24"/>
          <w:lang w:val="kk-KZ"/>
        </w:rPr>
        <w:t>.</w:t>
      </w:r>
    </w:p>
    <w:p w:rsidR="00425C69" w:rsidRPr="001D57F9" w:rsidRDefault="0022448B" w:rsidP="00425C69">
      <w:pPr>
        <w:spacing w:after="0" w:line="240" w:lineRule="auto"/>
        <w:ind w:firstLine="708"/>
        <w:jc w:val="both"/>
        <w:rPr>
          <w:rFonts w:ascii="Times New Roman" w:eastAsia="Calibri" w:hAnsi="Times New Roman" w:cs="Times New Roman"/>
          <w:i/>
          <w:color w:val="0000FF"/>
          <w:spacing w:val="-3"/>
          <w:sz w:val="24"/>
          <w:szCs w:val="24"/>
          <w:u w:color="0000FF"/>
          <w:lang w:val="kk-KZ" w:eastAsia="ar-SA"/>
        </w:rPr>
      </w:pPr>
      <w:r w:rsidRPr="001D57F9">
        <w:rPr>
          <w:rFonts w:ascii="Times New Roman" w:hAnsi="Times New Roman" w:cs="Times New Roman"/>
          <w:sz w:val="24"/>
          <w:szCs w:val="24"/>
          <w:lang w:val="kk-KZ"/>
        </w:rPr>
        <w:t>Директорлар кеңесі мен оның комитеттерінің қызметін бағалау жыл сайынғы негізде жүргізіледі</w:t>
      </w:r>
      <w:r w:rsidR="00425C69" w:rsidRPr="001D57F9">
        <w:rPr>
          <w:rFonts w:ascii="Times New Roman" w:hAnsi="Times New Roman" w:cs="Times New Roman"/>
          <w:sz w:val="24"/>
          <w:szCs w:val="24"/>
          <w:lang w:val="kk-KZ"/>
        </w:rPr>
        <w:t xml:space="preserve">. </w:t>
      </w:r>
      <w:r w:rsidRPr="001D57F9">
        <w:rPr>
          <w:rFonts w:ascii="Times New Roman" w:hAnsi="Times New Roman" w:cs="Times New Roman"/>
          <w:sz w:val="24"/>
          <w:szCs w:val="24"/>
          <w:lang w:val="kk-KZ"/>
        </w:rPr>
        <w:t>Бұл ретте үш жылда кемінде бір рет бағалау тәуелсіз кәсіпқой ұйымды тарту арқылы жүргізіледі</w:t>
      </w:r>
      <w:r w:rsidR="00425C69" w:rsidRPr="001D57F9">
        <w:rPr>
          <w:rFonts w:ascii="Times New Roman" w:hAnsi="Times New Roman" w:cs="Times New Roman"/>
          <w:sz w:val="24"/>
          <w:szCs w:val="24"/>
          <w:lang w:val="kk-KZ"/>
        </w:rPr>
        <w:t>.</w:t>
      </w:r>
      <w:r w:rsidR="00425C69" w:rsidRPr="001D57F9">
        <w:rPr>
          <w:rFonts w:ascii="Times New Roman" w:eastAsia="Calibri" w:hAnsi="Times New Roman" w:cs="Times New Roman"/>
          <w:i/>
          <w:color w:val="0000FF"/>
          <w:spacing w:val="-3"/>
          <w:sz w:val="24"/>
          <w:szCs w:val="24"/>
          <w:u w:color="0000FF"/>
          <w:lang w:val="kk-KZ" w:eastAsia="ar-SA"/>
        </w:rPr>
        <w:t xml:space="preserve"> </w:t>
      </w:r>
    </w:p>
    <w:p w:rsidR="00785EF1" w:rsidRPr="001D57F9" w:rsidRDefault="00AB1A83" w:rsidP="00425C69">
      <w:pPr>
        <w:spacing w:after="0" w:line="240" w:lineRule="auto"/>
        <w:ind w:firstLine="708"/>
        <w:jc w:val="both"/>
        <w:rPr>
          <w:rFonts w:ascii="Times New Roman" w:hAnsi="Times New Roman"/>
          <w:sz w:val="24"/>
          <w:szCs w:val="24"/>
          <w:lang w:val="kk-KZ"/>
        </w:rPr>
      </w:pPr>
      <w:r w:rsidRPr="001D57F9">
        <w:rPr>
          <w:rFonts w:ascii="Times New Roman" w:eastAsia="Calibri" w:hAnsi="Times New Roman" w:cs="Times New Roman"/>
          <w:i/>
          <w:color w:val="0000FF"/>
          <w:spacing w:val="-3"/>
          <w:sz w:val="24"/>
          <w:szCs w:val="24"/>
          <w:u w:color="0000FF"/>
          <w:lang w:val="kk-KZ" w:eastAsia="ar-SA"/>
        </w:rPr>
        <w:t>(100-тармақ Жалғыз акционердің 2021 жылғы 29 қыркүйектегі шешіміне сәйкес жазылған  (№51/21 хаттама))</w:t>
      </w:r>
      <w:r w:rsidR="00785EF1" w:rsidRPr="001D57F9">
        <w:rPr>
          <w:sz w:val="24"/>
          <w:szCs w:val="24"/>
          <w:lang w:val="kk-KZ"/>
        </w:rPr>
        <w:t>.</w:t>
      </w:r>
    </w:p>
    <w:p w:rsidR="00E652A6" w:rsidRPr="00C1597F" w:rsidRDefault="00E652A6" w:rsidP="00E652A6">
      <w:pPr>
        <w:pStyle w:val="a5"/>
        <w:spacing w:after="120"/>
        <w:ind w:firstLine="709"/>
        <w:jc w:val="both"/>
        <w:rPr>
          <w:lang w:val="kk-KZ"/>
        </w:rPr>
      </w:pPr>
      <w:r w:rsidRPr="001D57F9">
        <w:rPr>
          <w:lang w:val="kk-KZ"/>
        </w:rPr>
        <w:t>101. Банктің корпоративтік</w:t>
      </w:r>
      <w:r w:rsidR="00C6279D" w:rsidRPr="001D57F9">
        <w:rPr>
          <w:lang w:val="kk-KZ"/>
        </w:rPr>
        <w:t xml:space="preserve"> басқару кодексіне сәйкес және Д</w:t>
      </w:r>
      <w:r w:rsidRPr="001D57F9">
        <w:rPr>
          <w:lang w:val="kk-KZ"/>
        </w:rPr>
        <w:t>иректорлар кеңесінің құзыретіне кіретін мәселеле</w:t>
      </w:r>
      <w:r w:rsidR="00C6279D" w:rsidRPr="001D57F9">
        <w:rPr>
          <w:lang w:val="kk-KZ"/>
        </w:rPr>
        <w:t>р шеңберін негізге ала отырып, Д</w:t>
      </w:r>
      <w:r w:rsidRPr="001D57F9">
        <w:rPr>
          <w:lang w:val="kk-KZ"/>
        </w:rPr>
        <w:t>иректорлар кеңесі бағалаудың мынадай түрлерін жүзеге асырады:</w:t>
      </w:r>
    </w:p>
    <w:p w:rsidR="00E652A6" w:rsidRPr="00C1597F" w:rsidRDefault="00E652A6" w:rsidP="00E652A6">
      <w:pPr>
        <w:pStyle w:val="a5"/>
        <w:numPr>
          <w:ilvl w:val="0"/>
          <w:numId w:val="40"/>
        </w:numPr>
        <w:spacing w:after="120"/>
        <w:jc w:val="both"/>
      </w:pPr>
      <w:r w:rsidRPr="00C1597F">
        <w:t>өз жұмысын бағалау;</w:t>
      </w:r>
    </w:p>
    <w:p w:rsidR="00E652A6" w:rsidRPr="00C1597F" w:rsidRDefault="00E652A6" w:rsidP="00E652A6">
      <w:pPr>
        <w:pStyle w:val="a5"/>
        <w:numPr>
          <w:ilvl w:val="0"/>
          <w:numId w:val="40"/>
        </w:numPr>
        <w:spacing w:after="120"/>
        <w:jc w:val="both"/>
      </w:pPr>
      <w:r w:rsidRPr="00C1597F">
        <w:t>Банктің Директорлар кеңесі мен Директорлар кеңесі комитеттерінің қызметін бағалау.</w:t>
      </w:r>
    </w:p>
    <w:p w:rsidR="00E652A6" w:rsidRDefault="00E652A6" w:rsidP="00E652A6">
      <w:pPr>
        <w:pStyle w:val="a5"/>
        <w:spacing w:after="120"/>
        <w:ind w:firstLine="709"/>
        <w:jc w:val="both"/>
      </w:pPr>
      <w:r>
        <w:t>102. Директорлар кеңесі бағалау жүргізе алады:</w:t>
      </w:r>
    </w:p>
    <w:p w:rsidR="00E652A6" w:rsidRDefault="00E652A6" w:rsidP="00E652A6">
      <w:pPr>
        <w:pStyle w:val="a5"/>
        <w:numPr>
          <w:ilvl w:val="0"/>
          <w:numId w:val="41"/>
        </w:numPr>
        <w:spacing w:after="120"/>
        <w:jc w:val="both"/>
      </w:pPr>
      <w:r>
        <w:t>Қазақстан Республикасы заңнамасының немесе ішкі құжаттардың талаптарына сәйкес өз күштерімен (12-17 қосымшалардағы сауалнамалар);</w:t>
      </w:r>
    </w:p>
    <w:p w:rsidR="00E652A6" w:rsidRDefault="00E652A6" w:rsidP="00E652A6">
      <w:pPr>
        <w:pStyle w:val="a5"/>
        <w:numPr>
          <w:ilvl w:val="0"/>
          <w:numId w:val="41"/>
        </w:numPr>
        <w:spacing w:after="120"/>
        <w:jc w:val="both"/>
      </w:pPr>
      <w:r>
        <w:t xml:space="preserve">осы Ереженің 97 – тармағында көзделген жағдайларда корпоративтік басқару рейтингтерін беретін тәуелсіз </w:t>
      </w:r>
      <w:r>
        <w:rPr>
          <w:lang w:val="kk-KZ"/>
        </w:rPr>
        <w:t>кеңесшілерді</w:t>
      </w:r>
      <w:r>
        <w:t>, кәсіби қауымдастықтарды және ұйымдарды тарта отырып, кеңес бер</w:t>
      </w:r>
      <w:r>
        <w:rPr>
          <w:lang w:val="kk-KZ"/>
        </w:rPr>
        <w:t>у жолымен</w:t>
      </w:r>
      <w:r>
        <w:t xml:space="preserve"> (бұдан әрі-</w:t>
      </w:r>
      <w:r>
        <w:rPr>
          <w:lang w:val="kk-KZ"/>
        </w:rPr>
        <w:t>Кеңесші</w:t>
      </w:r>
      <w:r>
        <w:t>);</w:t>
      </w:r>
    </w:p>
    <w:p w:rsidR="00E652A6" w:rsidRDefault="00E652A6" w:rsidP="00E652A6">
      <w:pPr>
        <w:pStyle w:val="a5"/>
        <w:numPr>
          <w:ilvl w:val="0"/>
          <w:numId w:val="41"/>
        </w:numPr>
        <w:spacing w:after="120"/>
        <w:jc w:val="both"/>
      </w:pPr>
      <w:r>
        <w:t>басқа жолдармен.</w:t>
      </w:r>
    </w:p>
    <w:p w:rsidR="00E652A6" w:rsidRDefault="00E652A6" w:rsidP="00E652A6">
      <w:pPr>
        <w:pStyle w:val="a5"/>
        <w:spacing w:after="120"/>
        <w:ind w:firstLine="709"/>
        <w:jc w:val="both"/>
      </w:pPr>
      <w:r>
        <w:t>103. Бағалау Директорлар кеңесі мен комитеттер мүшелерінің кәсібилігін арттырудың негізгі құралдарының бірі болып табылады. Бағалауды жүргізу</w:t>
      </w:r>
      <w:r w:rsidR="00C6279D">
        <w:t xml:space="preserve"> тәуелсіз директорлар үшін де, Ж</w:t>
      </w:r>
      <w:r>
        <w:t>алғыз акционердің өкілдері үшін де міндетті.</w:t>
      </w:r>
    </w:p>
    <w:p w:rsidR="00E652A6" w:rsidRDefault="00E652A6" w:rsidP="00E652A6">
      <w:pPr>
        <w:pStyle w:val="a5"/>
        <w:spacing w:after="120"/>
        <w:ind w:firstLine="709"/>
        <w:jc w:val="both"/>
      </w:pPr>
      <w:r>
        <w:t xml:space="preserve">Бағалау Директорлар кеңесінің және оның әрбір мүшесінің </w:t>
      </w:r>
      <w:r>
        <w:rPr>
          <w:lang w:val="kk-KZ"/>
        </w:rPr>
        <w:t>Б</w:t>
      </w:r>
      <w:r>
        <w:t>анкті дамытудың стратегиялық міндеттеріне қол жеткізудегі үлесін айқындауға, сондай-ақ бағыттарды анықтауға және жақсарту үшін шаралар ұсынуға мүмкіндік беруге тиіс.</w:t>
      </w:r>
    </w:p>
    <w:p w:rsidR="00E652A6" w:rsidRDefault="00E652A6" w:rsidP="00E652A6">
      <w:pPr>
        <w:pStyle w:val="a5"/>
        <w:spacing w:after="120"/>
        <w:ind w:firstLine="709"/>
        <w:jc w:val="both"/>
      </w:pPr>
      <w:r>
        <w:t xml:space="preserve">Бағалау нәтижелері Директорлар кеңесінің бүкіл құрамын немесе оның жекелеген мүшесін қайта сайлау, Директорлар кеңесінің құрамын және директорлар кеңесінің Мүшелеріне сыйақы мөлшерін қайта қарау үшін негіз бола алады. Директорлар кеңесінің жекелеген мүшелерінің қызмет нәтижелерінде елеулі кемшіліктер болған жағдайда, Директорлар кеңесінің төрағасына Жалғыз акционермен </w:t>
      </w:r>
      <w:r>
        <w:rPr>
          <w:lang w:val="kk-KZ"/>
        </w:rPr>
        <w:t>кеңес берулер</w:t>
      </w:r>
      <w:r>
        <w:t xml:space="preserve"> өткізу ұсынылады.</w:t>
      </w:r>
    </w:p>
    <w:p w:rsidR="00E652A6" w:rsidRDefault="00E652A6" w:rsidP="00E652A6">
      <w:pPr>
        <w:pStyle w:val="a5"/>
        <w:spacing w:after="120"/>
        <w:ind w:firstLine="709"/>
        <w:jc w:val="both"/>
      </w:pPr>
      <w:r>
        <w:t>Директорлар кеңесі жыл сайынғы жылдық есепте бағалау жүргізу тәсілін және оның нәтижелері бойынша қабылданған шараларды көрсетеді.</w:t>
      </w:r>
    </w:p>
    <w:p w:rsidR="00D62A96" w:rsidRPr="00C011DB" w:rsidRDefault="00E652A6" w:rsidP="00E652A6">
      <w:pPr>
        <w:pStyle w:val="a5"/>
        <w:spacing w:after="120"/>
        <w:ind w:firstLine="709"/>
        <w:jc w:val="both"/>
        <w:rPr>
          <w:rFonts w:eastAsiaTheme="minorHAnsi"/>
          <w:lang w:eastAsia="en-US"/>
        </w:rPr>
      </w:pPr>
      <w:r>
        <w:t>Жалғыз акционер директорлар кеңесіне өзіндік бағалауды дербес немесе тәуелсіз консультантты тарта отырып жүргізе алады. Директорлар кеңесі дербес жүргізген бағалау нәтижелері, банк қызметінің нәтижелері, Қ</w:t>
      </w:r>
      <w:r>
        <w:rPr>
          <w:lang w:val="kk-KZ"/>
        </w:rPr>
        <w:t>П</w:t>
      </w:r>
      <w:r>
        <w:t>К орындау және өзге де факторлар назарға алынады</w:t>
      </w:r>
      <w:r w:rsidR="00D62A96" w:rsidRPr="00C011DB">
        <w:rPr>
          <w:rFonts w:eastAsiaTheme="minorHAnsi"/>
          <w:lang w:eastAsia="en-US"/>
        </w:rPr>
        <w:t>.</w:t>
      </w:r>
    </w:p>
    <w:p w:rsidR="00E652A6" w:rsidRPr="00E652A6" w:rsidRDefault="009D0AFB" w:rsidP="00E652A6">
      <w:pPr>
        <w:pStyle w:val="a5"/>
        <w:spacing w:after="120"/>
        <w:ind w:firstLine="709"/>
        <w:jc w:val="both"/>
        <w:rPr>
          <w:rFonts w:eastAsiaTheme="minorHAnsi"/>
          <w:lang w:eastAsia="en-US"/>
        </w:rPr>
      </w:pPr>
      <w:r w:rsidRPr="00C011DB">
        <w:rPr>
          <w:rFonts w:eastAsiaTheme="minorHAnsi"/>
          <w:lang w:eastAsia="en-US"/>
        </w:rPr>
        <w:t>10</w:t>
      </w:r>
      <w:r w:rsidR="00CD0ADB">
        <w:rPr>
          <w:rFonts w:eastAsiaTheme="minorHAnsi"/>
          <w:lang w:eastAsia="en-US"/>
        </w:rPr>
        <w:t>4</w:t>
      </w:r>
      <w:r w:rsidR="000D026B" w:rsidRPr="00C011DB">
        <w:rPr>
          <w:rFonts w:eastAsiaTheme="minorHAnsi"/>
          <w:lang w:eastAsia="en-US"/>
        </w:rPr>
        <w:t xml:space="preserve">. </w:t>
      </w:r>
      <w:r w:rsidR="00E652A6" w:rsidRPr="00E652A6">
        <w:rPr>
          <w:rFonts w:eastAsiaTheme="minorHAnsi"/>
          <w:lang w:eastAsia="en-US"/>
        </w:rPr>
        <w:t>Бағалау жүргізу туралы шешімді Директорлар кеңесі алдағы жылға арналған жұмыс жоспарын бекіту кезінде қабылдайды. Шешімде бағалау жүргізудің мерзімдері (кестесі), бағалау әдістері, талап етілетін ресурстар (Материалдар, ақпарат, есептер) және басқа да қажетті ережелер айқындалады.</w:t>
      </w:r>
    </w:p>
    <w:p w:rsidR="00BD7C72" w:rsidRPr="00C011DB" w:rsidRDefault="00E652A6" w:rsidP="00E652A6">
      <w:pPr>
        <w:pStyle w:val="a5"/>
        <w:spacing w:after="120"/>
        <w:ind w:firstLine="709"/>
        <w:jc w:val="both"/>
        <w:rPr>
          <w:rFonts w:eastAsiaTheme="minorHAnsi"/>
          <w:lang w:eastAsia="en-US"/>
        </w:rPr>
      </w:pPr>
      <w:r w:rsidRPr="00E652A6">
        <w:rPr>
          <w:rFonts w:eastAsiaTheme="minorHAnsi"/>
          <w:lang w:eastAsia="en-US"/>
        </w:rPr>
        <w:t>Егер Директорлар кеңесінің өкілеттік мерзімі бағаланатын кезең аяқталғанға дейін 6 айдан кем болып белгіленсе, бағалау жүргізілмейді</w:t>
      </w:r>
      <w:r w:rsidR="00BD7C72" w:rsidRPr="00C011DB">
        <w:rPr>
          <w:rFonts w:eastAsiaTheme="minorHAnsi"/>
          <w:lang w:eastAsia="en-US"/>
        </w:rPr>
        <w:t xml:space="preserve">. </w:t>
      </w:r>
    </w:p>
    <w:p w:rsidR="00E652A6" w:rsidRPr="00E652A6" w:rsidRDefault="00E652A6" w:rsidP="00E652A6">
      <w:pPr>
        <w:pStyle w:val="a5"/>
        <w:tabs>
          <w:tab w:val="left" w:pos="7938"/>
        </w:tabs>
        <w:spacing w:after="120"/>
        <w:ind w:firstLine="709"/>
        <w:jc w:val="both"/>
        <w:rPr>
          <w:rFonts w:eastAsiaTheme="minorHAnsi"/>
          <w:lang w:eastAsia="en-US"/>
        </w:rPr>
      </w:pPr>
      <w:r w:rsidRPr="00E652A6">
        <w:rPr>
          <w:rFonts w:eastAsiaTheme="minorHAnsi"/>
          <w:lang w:eastAsia="en-US"/>
        </w:rPr>
        <w:lastRenderedPageBreak/>
        <w:t xml:space="preserve">Бағалау жүргізу үшін </w:t>
      </w:r>
      <w:r>
        <w:rPr>
          <w:rFonts w:eastAsiaTheme="minorHAnsi"/>
          <w:lang w:val="kk-KZ" w:eastAsia="en-US"/>
        </w:rPr>
        <w:t>кеңесшіні</w:t>
      </w:r>
      <w:r w:rsidRPr="00E652A6">
        <w:rPr>
          <w:rFonts w:eastAsiaTheme="minorHAnsi"/>
          <w:lang w:eastAsia="en-US"/>
        </w:rPr>
        <w:t xml:space="preserve"> тарту туралы шешім қабылданған жағдайда мәселе жөніндегі материалдарда тиісті негіздеме (Банктің Директорлар кеңесінің қызметін сыни бағалау қажеттілігі, алдыңғы бағалаудың тиімді нәтижелерінің болмауы, Банктің Директорлар кеңесінің жаңа құрамын қалыптастыру, </w:t>
      </w:r>
      <w:r>
        <w:rPr>
          <w:rFonts w:eastAsiaTheme="minorHAnsi"/>
          <w:lang w:val="kk-KZ" w:eastAsia="en-US"/>
        </w:rPr>
        <w:t>Б</w:t>
      </w:r>
      <w:r w:rsidRPr="00E652A6">
        <w:rPr>
          <w:rFonts w:eastAsiaTheme="minorHAnsi"/>
          <w:lang w:eastAsia="en-US"/>
        </w:rPr>
        <w:t xml:space="preserve">анктегі </w:t>
      </w:r>
      <w:r>
        <w:rPr>
          <w:rFonts w:eastAsiaTheme="minorHAnsi"/>
          <w:lang w:val="kk-KZ" w:eastAsia="en-US"/>
        </w:rPr>
        <w:t>қ</w:t>
      </w:r>
      <w:r w:rsidRPr="00E652A6">
        <w:rPr>
          <w:rFonts w:eastAsiaTheme="minorHAnsi"/>
          <w:lang w:eastAsia="en-US"/>
        </w:rPr>
        <w:t xml:space="preserve">айта </w:t>
      </w:r>
      <w:r>
        <w:rPr>
          <w:rFonts w:eastAsiaTheme="minorHAnsi"/>
          <w:lang w:val="kk-KZ" w:eastAsia="en-US"/>
        </w:rPr>
        <w:t>қ</w:t>
      </w:r>
      <w:r w:rsidRPr="00E652A6">
        <w:rPr>
          <w:rFonts w:eastAsiaTheme="minorHAnsi"/>
          <w:lang w:eastAsia="en-US"/>
        </w:rPr>
        <w:t>ұру және т.б.) болуға тиіс.</w:t>
      </w:r>
    </w:p>
    <w:p w:rsidR="00E652A6" w:rsidRPr="00E652A6" w:rsidRDefault="00E652A6" w:rsidP="00E652A6">
      <w:pPr>
        <w:pStyle w:val="a5"/>
        <w:tabs>
          <w:tab w:val="left" w:pos="7938"/>
        </w:tabs>
        <w:spacing w:after="120"/>
        <w:ind w:firstLine="709"/>
        <w:jc w:val="both"/>
        <w:rPr>
          <w:rFonts w:eastAsiaTheme="minorHAnsi"/>
          <w:lang w:eastAsia="en-US"/>
        </w:rPr>
      </w:pPr>
      <w:r w:rsidRPr="00E652A6">
        <w:rPr>
          <w:rFonts w:eastAsiaTheme="minorHAnsi"/>
          <w:lang w:eastAsia="en-US"/>
        </w:rPr>
        <w:t>Есепті жылдағы жұмыс қорытындылары бойынша бағалау есепті жылдан кейінгі жылдың 1 маусымына дейін жүргізіледі.</w:t>
      </w:r>
    </w:p>
    <w:p w:rsidR="00E652A6" w:rsidRPr="00E652A6" w:rsidRDefault="00E652A6" w:rsidP="00E652A6">
      <w:pPr>
        <w:pStyle w:val="a5"/>
        <w:tabs>
          <w:tab w:val="left" w:pos="7938"/>
        </w:tabs>
        <w:spacing w:after="120"/>
        <w:ind w:firstLine="709"/>
        <w:jc w:val="both"/>
        <w:rPr>
          <w:rFonts w:eastAsiaTheme="minorHAnsi"/>
          <w:lang w:eastAsia="en-US"/>
        </w:rPr>
      </w:pPr>
      <w:r w:rsidRPr="00E652A6">
        <w:rPr>
          <w:rFonts w:eastAsiaTheme="minorHAnsi"/>
          <w:lang w:eastAsia="en-US"/>
        </w:rPr>
        <w:t xml:space="preserve">Бағалау жүргізу </w:t>
      </w:r>
      <w:r>
        <w:rPr>
          <w:rFonts w:eastAsiaTheme="minorHAnsi"/>
          <w:lang w:val="kk-KZ" w:eastAsia="en-US"/>
        </w:rPr>
        <w:t>үдері</w:t>
      </w:r>
      <w:r w:rsidRPr="00E652A6">
        <w:rPr>
          <w:rFonts w:eastAsiaTheme="minorHAnsi"/>
          <w:lang w:eastAsia="en-US"/>
        </w:rPr>
        <w:t xml:space="preserve">сін Директорлар кеңесінің төрағасы үйлестіреді. Бағалау (сауалнама жүргізу, сұхбат жүргізу және т.б.) қорытындыларын және (немесе) </w:t>
      </w:r>
      <w:r>
        <w:rPr>
          <w:rFonts w:eastAsiaTheme="minorHAnsi"/>
          <w:lang w:val="kk-KZ" w:eastAsia="en-US"/>
        </w:rPr>
        <w:t>кеңесшінің</w:t>
      </w:r>
      <w:r w:rsidRPr="00E652A6">
        <w:rPr>
          <w:rFonts w:eastAsiaTheme="minorHAnsi"/>
          <w:lang w:eastAsia="en-US"/>
        </w:rPr>
        <w:t xml:space="preserve"> ұсынылған есебін Директорлар кеңесінің төрағасы қорытындылайды.</w:t>
      </w:r>
    </w:p>
    <w:p w:rsidR="000D026B" w:rsidRPr="00C011DB" w:rsidRDefault="00E652A6" w:rsidP="00E652A6">
      <w:pPr>
        <w:pStyle w:val="a5"/>
        <w:tabs>
          <w:tab w:val="left" w:pos="7938"/>
        </w:tabs>
        <w:spacing w:after="120"/>
        <w:ind w:firstLine="709"/>
        <w:jc w:val="both"/>
        <w:rPr>
          <w:rFonts w:eastAsiaTheme="minorHAnsi"/>
          <w:lang w:eastAsia="en-US"/>
        </w:rPr>
      </w:pPr>
      <w:r w:rsidRPr="00E652A6">
        <w:rPr>
          <w:rFonts w:eastAsiaTheme="minorHAnsi"/>
          <w:lang w:eastAsia="en-US"/>
        </w:rPr>
        <w:t>Бағалау нәтижелері Директорлар кеңесінің жабық отырысында талқылануға тиіс, оған Директорлар кеңесінің мүшелері ғана қатысады. Осы отырыста директорлар кеңесінің мүшелері Директорлар кеңесінің, Директорлар кеңесі комитеттерінің және әрбір директордың жұмысын тұжырымдамалық талқылауы, олардың жұмысының тиімділігін төмендеткен факторларды анықтауы және тиімділікті арттыру жолдарын ұсынуы тиіс</w:t>
      </w:r>
      <w:r w:rsidR="000D026B" w:rsidRPr="00C011DB">
        <w:rPr>
          <w:rFonts w:eastAsiaTheme="minorHAnsi"/>
          <w:lang w:eastAsia="en-US"/>
        </w:rPr>
        <w:t xml:space="preserve">. </w:t>
      </w:r>
    </w:p>
    <w:p w:rsidR="000D026B" w:rsidRPr="00C011DB" w:rsidRDefault="006A74A1" w:rsidP="006A74A1">
      <w:pPr>
        <w:pStyle w:val="a5"/>
        <w:tabs>
          <w:tab w:val="left" w:pos="7938"/>
        </w:tabs>
        <w:spacing w:after="120"/>
        <w:ind w:firstLine="709"/>
        <w:jc w:val="both"/>
        <w:rPr>
          <w:rFonts w:eastAsiaTheme="minorHAnsi"/>
          <w:lang w:eastAsia="en-US"/>
        </w:rPr>
      </w:pPr>
      <w:r w:rsidRPr="006A74A1">
        <w:rPr>
          <w:rFonts w:eastAsiaTheme="minorHAnsi"/>
          <w:lang w:eastAsia="en-US"/>
        </w:rPr>
        <w:t xml:space="preserve">Жалпы бағалау </w:t>
      </w:r>
      <w:r>
        <w:rPr>
          <w:rFonts w:eastAsiaTheme="minorHAnsi"/>
          <w:lang w:val="kk-KZ" w:eastAsia="en-US"/>
        </w:rPr>
        <w:t>үдері</w:t>
      </w:r>
      <w:r w:rsidRPr="006A74A1">
        <w:rPr>
          <w:rFonts w:eastAsiaTheme="minorHAnsi"/>
          <w:lang w:eastAsia="en-US"/>
        </w:rPr>
        <w:t>сі талқылауды ынталандыруы керек</w:t>
      </w:r>
      <w:r w:rsidR="000D026B" w:rsidRPr="00C011DB">
        <w:rPr>
          <w:rFonts w:eastAsiaTheme="minorHAnsi"/>
          <w:lang w:eastAsia="en-US"/>
        </w:rPr>
        <w:t>:</w:t>
      </w:r>
    </w:p>
    <w:p w:rsidR="006A74A1" w:rsidRPr="006A74A1" w:rsidRDefault="000D026B" w:rsidP="006A74A1">
      <w:pPr>
        <w:pStyle w:val="a5"/>
        <w:tabs>
          <w:tab w:val="left" w:pos="993"/>
          <w:tab w:val="left" w:pos="7938"/>
        </w:tabs>
        <w:spacing w:after="120"/>
        <w:ind w:firstLine="709"/>
        <w:jc w:val="both"/>
        <w:rPr>
          <w:rFonts w:eastAsiaTheme="minorHAnsi"/>
          <w:lang w:eastAsia="en-US"/>
        </w:rPr>
      </w:pPr>
      <w:r w:rsidRPr="00C011DB">
        <w:rPr>
          <w:rFonts w:eastAsiaTheme="minorHAnsi"/>
          <w:lang w:eastAsia="en-US"/>
        </w:rPr>
        <w:t xml:space="preserve">1) </w:t>
      </w:r>
      <w:r w:rsidR="00E652A6">
        <w:rPr>
          <w:rFonts w:eastAsiaTheme="minorHAnsi"/>
          <w:lang w:val="kk-KZ" w:eastAsia="en-US"/>
        </w:rPr>
        <w:t>Б</w:t>
      </w:r>
      <w:r w:rsidR="006A74A1" w:rsidRPr="006A74A1">
        <w:rPr>
          <w:rFonts w:eastAsiaTheme="minorHAnsi"/>
          <w:lang w:eastAsia="en-US"/>
        </w:rPr>
        <w:t>анк алдында тұрған міндеттер мәнмәтініндегі Директорлар кеңесі құрамының оңтайлылығы (дағдылар теңгерімі, тәжірибе, құрамның әртүрлілігі, объективтілік</w:t>
      </w:r>
      <w:proofErr w:type="gramStart"/>
      <w:r w:rsidR="006A74A1" w:rsidRPr="006A74A1">
        <w:rPr>
          <w:rFonts w:eastAsiaTheme="minorHAnsi"/>
          <w:lang w:eastAsia="en-US"/>
        </w:rPr>
        <w:t>) ;</w:t>
      </w:r>
      <w:proofErr w:type="gramEnd"/>
    </w:p>
    <w:p w:rsidR="006A74A1" w:rsidRPr="006A74A1" w:rsidRDefault="006A74A1" w:rsidP="006A74A1">
      <w:pPr>
        <w:pStyle w:val="a5"/>
        <w:tabs>
          <w:tab w:val="left" w:pos="993"/>
          <w:tab w:val="left" w:pos="7938"/>
        </w:tabs>
        <w:spacing w:after="120"/>
        <w:ind w:firstLine="709"/>
        <w:jc w:val="both"/>
        <w:rPr>
          <w:rFonts w:eastAsiaTheme="minorHAnsi"/>
          <w:lang w:eastAsia="en-US"/>
        </w:rPr>
      </w:pPr>
      <w:r w:rsidRPr="006A74A1">
        <w:rPr>
          <w:rFonts w:eastAsiaTheme="minorHAnsi"/>
          <w:lang w:eastAsia="en-US"/>
        </w:rPr>
        <w:t>2) Банктің пайымын, стратегиясын, негізгі міндеттерін, проблемалары мен құндылықтарын түсінудің анықтығы;</w:t>
      </w:r>
    </w:p>
    <w:p w:rsidR="006A74A1" w:rsidRPr="006A74A1" w:rsidRDefault="006A74A1" w:rsidP="006A74A1">
      <w:pPr>
        <w:pStyle w:val="a5"/>
        <w:tabs>
          <w:tab w:val="left" w:pos="993"/>
          <w:tab w:val="left" w:pos="7938"/>
        </w:tabs>
        <w:spacing w:after="120"/>
        <w:ind w:firstLine="709"/>
        <w:jc w:val="both"/>
        <w:rPr>
          <w:rFonts w:eastAsiaTheme="minorHAnsi"/>
          <w:lang w:eastAsia="en-US"/>
        </w:rPr>
      </w:pPr>
      <w:r w:rsidRPr="006A74A1">
        <w:rPr>
          <w:rFonts w:eastAsiaTheme="minorHAnsi"/>
          <w:lang w:eastAsia="en-US"/>
        </w:rPr>
        <w:t>3) сабақтастық және даму жоспарлары;</w:t>
      </w:r>
    </w:p>
    <w:p w:rsidR="006A74A1" w:rsidRPr="006A74A1" w:rsidRDefault="006A74A1" w:rsidP="006A74A1">
      <w:pPr>
        <w:pStyle w:val="a5"/>
        <w:tabs>
          <w:tab w:val="left" w:pos="993"/>
          <w:tab w:val="left" w:pos="7938"/>
        </w:tabs>
        <w:spacing w:after="120"/>
        <w:ind w:firstLine="709"/>
        <w:jc w:val="both"/>
        <w:rPr>
          <w:rFonts w:eastAsiaTheme="minorHAnsi"/>
          <w:lang w:eastAsia="en-US"/>
        </w:rPr>
      </w:pPr>
      <w:r w:rsidRPr="006A74A1">
        <w:rPr>
          <w:rFonts w:eastAsiaTheme="minorHAnsi"/>
          <w:lang w:eastAsia="en-US"/>
        </w:rPr>
        <w:t>4) Директорлар кеңесінің Бірыңғай орган ретінде жұмыс істеуі, Банктің қызметіндегі Директорлар кеңесінің және басқарма төрағасының рөлі;</w:t>
      </w:r>
    </w:p>
    <w:p w:rsidR="006A74A1" w:rsidRPr="006A74A1" w:rsidRDefault="006A74A1" w:rsidP="006A74A1">
      <w:pPr>
        <w:pStyle w:val="a5"/>
        <w:tabs>
          <w:tab w:val="left" w:pos="993"/>
          <w:tab w:val="left" w:pos="7938"/>
        </w:tabs>
        <w:spacing w:after="120"/>
        <w:ind w:firstLine="709"/>
        <w:jc w:val="both"/>
        <w:rPr>
          <w:rFonts w:eastAsiaTheme="minorHAnsi"/>
          <w:lang w:eastAsia="en-US"/>
        </w:rPr>
      </w:pPr>
      <w:r w:rsidRPr="006A74A1">
        <w:rPr>
          <w:rFonts w:eastAsiaTheme="minorHAnsi"/>
          <w:lang w:eastAsia="en-US"/>
        </w:rPr>
        <w:t>5) Директорлар Кеңесінің Банктің жалғыз акционерімен, басқармасымен және лауазымды тұлғаларымен өзара іс-қимылының тиімділігі қағида</w:t>
      </w:r>
      <w:r>
        <w:rPr>
          <w:rFonts w:eastAsiaTheme="minorHAnsi"/>
          <w:lang w:val="kk-KZ" w:eastAsia="en-US"/>
        </w:rPr>
        <w:t>л</w:t>
      </w:r>
      <w:r w:rsidRPr="006A74A1">
        <w:rPr>
          <w:rFonts w:eastAsiaTheme="minorHAnsi"/>
          <w:lang w:eastAsia="en-US"/>
        </w:rPr>
        <w:t>арына негіздел</w:t>
      </w:r>
      <w:r>
        <w:rPr>
          <w:rFonts w:eastAsiaTheme="minorHAnsi"/>
          <w:lang w:val="kk-KZ" w:eastAsia="en-US"/>
        </w:rPr>
        <w:t>у</w:t>
      </w:r>
      <w:r w:rsidRPr="006A74A1">
        <w:rPr>
          <w:rFonts w:eastAsiaTheme="minorHAnsi"/>
          <w:lang w:eastAsia="en-US"/>
        </w:rPr>
        <w:t>і;</w:t>
      </w:r>
    </w:p>
    <w:p w:rsidR="006A74A1" w:rsidRPr="006A74A1" w:rsidRDefault="006A74A1" w:rsidP="006A74A1">
      <w:pPr>
        <w:pStyle w:val="a5"/>
        <w:tabs>
          <w:tab w:val="left" w:pos="993"/>
          <w:tab w:val="left" w:pos="7938"/>
        </w:tabs>
        <w:spacing w:after="120"/>
        <w:ind w:firstLine="709"/>
        <w:jc w:val="both"/>
        <w:rPr>
          <w:rFonts w:eastAsiaTheme="minorHAnsi"/>
          <w:lang w:eastAsia="en-US"/>
        </w:rPr>
      </w:pPr>
      <w:r w:rsidRPr="006A74A1">
        <w:rPr>
          <w:rFonts w:eastAsiaTheme="minorHAnsi"/>
          <w:lang w:eastAsia="en-US"/>
        </w:rPr>
        <w:t>6) Директорлар кеңесі мүшелерінің әрқайсысының тиімділігі;</w:t>
      </w:r>
    </w:p>
    <w:p w:rsidR="006A74A1" w:rsidRPr="006A74A1" w:rsidRDefault="006A74A1" w:rsidP="006A74A1">
      <w:pPr>
        <w:pStyle w:val="a5"/>
        <w:tabs>
          <w:tab w:val="left" w:pos="993"/>
          <w:tab w:val="left" w:pos="7938"/>
        </w:tabs>
        <w:spacing w:after="120"/>
        <w:ind w:firstLine="709"/>
        <w:jc w:val="both"/>
        <w:rPr>
          <w:rFonts w:eastAsiaTheme="minorHAnsi"/>
          <w:lang w:eastAsia="en-US"/>
        </w:rPr>
      </w:pPr>
      <w:r w:rsidRPr="006A74A1">
        <w:rPr>
          <w:rFonts w:eastAsiaTheme="minorHAnsi"/>
          <w:lang w:eastAsia="en-US"/>
        </w:rPr>
        <w:t>7) Директорлар кеңесі комитеттері қызметінің тиімділігі және олардың Директорлар кеңесімен, басқарма мүшелерімен өзара іс-қимылы болып табыл</w:t>
      </w:r>
      <w:r>
        <w:rPr>
          <w:rFonts w:eastAsiaTheme="minorHAnsi"/>
          <w:lang w:val="kk-KZ" w:eastAsia="en-US"/>
        </w:rPr>
        <w:t>у</w:t>
      </w:r>
      <w:r w:rsidRPr="006A74A1">
        <w:rPr>
          <w:rFonts w:eastAsiaTheme="minorHAnsi"/>
          <w:lang w:eastAsia="en-US"/>
        </w:rPr>
        <w:t>ы;</w:t>
      </w:r>
    </w:p>
    <w:p w:rsidR="006A74A1" w:rsidRPr="006A74A1" w:rsidRDefault="006A74A1" w:rsidP="006A74A1">
      <w:pPr>
        <w:pStyle w:val="a5"/>
        <w:tabs>
          <w:tab w:val="left" w:pos="993"/>
        </w:tabs>
        <w:spacing w:after="120"/>
        <w:ind w:firstLine="709"/>
        <w:jc w:val="both"/>
        <w:rPr>
          <w:rFonts w:eastAsiaTheme="minorHAnsi"/>
          <w:lang w:eastAsia="en-US"/>
        </w:rPr>
      </w:pPr>
      <w:r w:rsidRPr="006A74A1">
        <w:rPr>
          <w:rFonts w:eastAsiaTheme="minorHAnsi"/>
          <w:lang w:eastAsia="en-US"/>
        </w:rPr>
        <w:t>8) Директорлар кеңесіне берілетін ақпарат пен құжаттардың сапасы;</w:t>
      </w:r>
    </w:p>
    <w:p w:rsidR="006A74A1" w:rsidRPr="006A74A1" w:rsidRDefault="006A74A1" w:rsidP="006A74A1">
      <w:pPr>
        <w:pStyle w:val="a5"/>
        <w:tabs>
          <w:tab w:val="left" w:pos="993"/>
        </w:tabs>
        <w:spacing w:after="120"/>
        <w:ind w:firstLine="709"/>
        <w:jc w:val="both"/>
        <w:rPr>
          <w:rFonts w:eastAsiaTheme="minorHAnsi"/>
          <w:lang w:eastAsia="en-US"/>
        </w:rPr>
      </w:pPr>
      <w:r w:rsidRPr="006A74A1">
        <w:rPr>
          <w:rFonts w:eastAsiaTheme="minorHAnsi"/>
          <w:lang w:eastAsia="en-US"/>
        </w:rPr>
        <w:t xml:space="preserve">9) </w:t>
      </w:r>
      <w:r>
        <w:rPr>
          <w:rFonts w:eastAsiaTheme="minorHAnsi"/>
          <w:lang w:val="kk-KZ" w:eastAsia="en-US"/>
        </w:rPr>
        <w:t>Д</w:t>
      </w:r>
      <w:r w:rsidRPr="006A74A1">
        <w:rPr>
          <w:rFonts w:eastAsiaTheme="minorHAnsi"/>
          <w:lang w:eastAsia="en-US"/>
        </w:rPr>
        <w:t xml:space="preserve">иректорлар </w:t>
      </w:r>
      <w:r>
        <w:rPr>
          <w:rFonts w:eastAsiaTheme="minorHAnsi"/>
          <w:lang w:val="kk-KZ" w:eastAsia="en-US"/>
        </w:rPr>
        <w:t>к</w:t>
      </w:r>
      <w:r w:rsidRPr="006A74A1">
        <w:rPr>
          <w:rFonts w:eastAsiaTheme="minorHAnsi"/>
          <w:lang w:eastAsia="en-US"/>
        </w:rPr>
        <w:t xml:space="preserve">еңесіндегі, </w:t>
      </w:r>
      <w:r>
        <w:rPr>
          <w:rFonts w:eastAsiaTheme="minorHAnsi"/>
          <w:lang w:val="kk-KZ" w:eastAsia="en-US"/>
        </w:rPr>
        <w:t>К</w:t>
      </w:r>
      <w:r w:rsidRPr="006A74A1">
        <w:rPr>
          <w:rFonts w:eastAsiaTheme="minorHAnsi"/>
          <w:lang w:eastAsia="en-US"/>
        </w:rPr>
        <w:t>омитеттердегі талқылаулардың сапасы;</w:t>
      </w:r>
    </w:p>
    <w:p w:rsidR="006A74A1" w:rsidRPr="006A74A1" w:rsidRDefault="006A74A1" w:rsidP="006A74A1">
      <w:pPr>
        <w:pStyle w:val="a5"/>
        <w:tabs>
          <w:tab w:val="left" w:pos="993"/>
        </w:tabs>
        <w:spacing w:after="120"/>
        <w:ind w:firstLine="709"/>
        <w:jc w:val="both"/>
        <w:rPr>
          <w:rFonts w:eastAsiaTheme="minorHAnsi"/>
          <w:lang w:eastAsia="en-US"/>
        </w:rPr>
      </w:pPr>
      <w:r w:rsidRPr="006A74A1">
        <w:rPr>
          <w:rFonts w:eastAsiaTheme="minorHAnsi"/>
          <w:lang w:eastAsia="en-US"/>
        </w:rPr>
        <w:t>10) Корпоративтік хатшы қызметінің тиімділігі қағида</w:t>
      </w:r>
      <w:r>
        <w:rPr>
          <w:rFonts w:eastAsiaTheme="minorHAnsi"/>
          <w:lang w:val="kk-KZ" w:eastAsia="en-US"/>
        </w:rPr>
        <w:t>л</w:t>
      </w:r>
      <w:r w:rsidRPr="006A74A1">
        <w:rPr>
          <w:rFonts w:eastAsiaTheme="minorHAnsi"/>
          <w:lang w:eastAsia="en-US"/>
        </w:rPr>
        <w:t>арына негіздел</w:t>
      </w:r>
      <w:r>
        <w:rPr>
          <w:rFonts w:eastAsiaTheme="minorHAnsi"/>
          <w:lang w:val="kk-KZ" w:eastAsia="en-US"/>
        </w:rPr>
        <w:t>у</w:t>
      </w:r>
      <w:r w:rsidRPr="006A74A1">
        <w:rPr>
          <w:rFonts w:eastAsiaTheme="minorHAnsi"/>
          <w:lang w:eastAsia="en-US"/>
        </w:rPr>
        <w:t>і;</w:t>
      </w:r>
    </w:p>
    <w:p w:rsidR="006A74A1" w:rsidRPr="006A74A1" w:rsidRDefault="006A74A1" w:rsidP="006A74A1">
      <w:pPr>
        <w:pStyle w:val="a5"/>
        <w:tabs>
          <w:tab w:val="left" w:pos="993"/>
        </w:tabs>
        <w:spacing w:after="120"/>
        <w:ind w:firstLine="709"/>
        <w:jc w:val="both"/>
        <w:rPr>
          <w:rFonts w:eastAsiaTheme="minorHAnsi"/>
          <w:lang w:eastAsia="en-US"/>
        </w:rPr>
      </w:pPr>
      <w:r w:rsidRPr="006A74A1">
        <w:rPr>
          <w:rFonts w:eastAsiaTheme="minorHAnsi"/>
          <w:lang w:eastAsia="en-US"/>
        </w:rPr>
        <w:t xml:space="preserve">11) </w:t>
      </w:r>
      <w:r>
        <w:rPr>
          <w:rFonts w:eastAsiaTheme="minorHAnsi"/>
          <w:lang w:val="kk-KZ" w:eastAsia="en-US"/>
        </w:rPr>
        <w:t>үдері</w:t>
      </w:r>
      <w:r w:rsidRPr="006A74A1">
        <w:rPr>
          <w:rFonts w:eastAsiaTheme="minorHAnsi"/>
          <w:lang w:eastAsia="en-US"/>
        </w:rPr>
        <w:t>стер мен құзыреттерді түсіну;</w:t>
      </w:r>
    </w:p>
    <w:p w:rsidR="006A74A1" w:rsidRPr="006A74A1" w:rsidRDefault="006A74A1" w:rsidP="006A74A1">
      <w:pPr>
        <w:pStyle w:val="a5"/>
        <w:tabs>
          <w:tab w:val="left" w:pos="993"/>
        </w:tabs>
        <w:spacing w:after="120"/>
        <w:ind w:firstLine="709"/>
        <w:jc w:val="both"/>
        <w:rPr>
          <w:rFonts w:eastAsiaTheme="minorHAnsi"/>
          <w:lang w:eastAsia="en-US"/>
        </w:rPr>
      </w:pPr>
      <w:r w:rsidRPr="006A74A1">
        <w:rPr>
          <w:rFonts w:eastAsiaTheme="minorHAnsi"/>
          <w:lang w:eastAsia="en-US"/>
        </w:rPr>
        <w:t xml:space="preserve">12) тәуекелдерді анықтау және бағалау </w:t>
      </w:r>
      <w:r>
        <w:rPr>
          <w:rFonts w:eastAsiaTheme="minorHAnsi"/>
          <w:lang w:val="kk-KZ" w:eastAsia="en-US"/>
        </w:rPr>
        <w:t>үдері</w:t>
      </w:r>
      <w:r w:rsidRPr="006A74A1">
        <w:rPr>
          <w:rFonts w:eastAsiaTheme="minorHAnsi"/>
          <w:lang w:eastAsia="en-US"/>
        </w:rPr>
        <w:t>стері;</w:t>
      </w:r>
    </w:p>
    <w:p w:rsidR="000D026B" w:rsidRPr="00C011DB" w:rsidRDefault="006A74A1" w:rsidP="006A74A1">
      <w:pPr>
        <w:pStyle w:val="a5"/>
        <w:tabs>
          <w:tab w:val="left" w:pos="993"/>
        </w:tabs>
        <w:spacing w:after="120"/>
        <w:ind w:firstLine="709"/>
        <w:jc w:val="both"/>
        <w:rPr>
          <w:rFonts w:eastAsiaTheme="minorHAnsi"/>
          <w:lang w:eastAsia="en-US"/>
        </w:rPr>
      </w:pPr>
      <w:r w:rsidRPr="006A74A1">
        <w:rPr>
          <w:rFonts w:eastAsiaTheme="minorHAnsi"/>
          <w:lang w:eastAsia="en-US"/>
        </w:rPr>
        <w:t>13) Жалғыз акционермен және өзге де мүдделі тараптармен өзара іс-қимыл жасау</w:t>
      </w:r>
      <w:r w:rsidR="000D026B" w:rsidRPr="00C011DB">
        <w:rPr>
          <w:rFonts w:eastAsiaTheme="minorHAnsi"/>
          <w:lang w:eastAsia="en-US"/>
        </w:rPr>
        <w:t xml:space="preserve">. </w:t>
      </w:r>
    </w:p>
    <w:p w:rsidR="000D026B" w:rsidRPr="00C011DB" w:rsidRDefault="006A74A1" w:rsidP="002335FD">
      <w:pPr>
        <w:pStyle w:val="a5"/>
        <w:spacing w:after="120"/>
        <w:ind w:firstLine="709"/>
        <w:jc w:val="both"/>
        <w:rPr>
          <w:rFonts w:eastAsiaTheme="minorHAnsi"/>
          <w:lang w:eastAsia="en-US"/>
        </w:rPr>
      </w:pPr>
      <w:r w:rsidRPr="006A74A1">
        <w:rPr>
          <w:rFonts w:eastAsiaTheme="minorHAnsi"/>
          <w:lang w:eastAsia="en-US"/>
        </w:rPr>
        <w:t xml:space="preserve">Директорлар кеңесінің бірде-бір мүшесі өз қызметін бағалау </w:t>
      </w:r>
      <w:r>
        <w:rPr>
          <w:rFonts w:eastAsiaTheme="minorHAnsi"/>
          <w:lang w:val="kk-KZ" w:eastAsia="en-US"/>
        </w:rPr>
        <w:t>үдері</w:t>
      </w:r>
      <w:r w:rsidRPr="006A74A1">
        <w:rPr>
          <w:rFonts w:eastAsiaTheme="minorHAnsi"/>
          <w:lang w:eastAsia="en-US"/>
        </w:rPr>
        <w:t>сіне тартылмауға тиіс</w:t>
      </w:r>
      <w:r w:rsidR="000D026B" w:rsidRPr="00C011DB">
        <w:rPr>
          <w:rFonts w:eastAsiaTheme="minorHAnsi"/>
          <w:lang w:eastAsia="en-US"/>
        </w:rPr>
        <w:t>.</w:t>
      </w:r>
    </w:p>
    <w:p w:rsidR="00E57C90" w:rsidRPr="00E57C90" w:rsidRDefault="00E57C90" w:rsidP="00E57C90">
      <w:pPr>
        <w:pStyle w:val="a5"/>
        <w:numPr>
          <w:ilvl w:val="0"/>
          <w:numId w:val="12"/>
        </w:numPr>
        <w:tabs>
          <w:tab w:val="left" w:pos="851"/>
        </w:tabs>
        <w:spacing w:after="120"/>
        <w:ind w:left="0" w:firstLine="709"/>
        <w:jc w:val="both"/>
        <w:rPr>
          <w:rFonts w:eastAsiaTheme="minorHAnsi"/>
          <w:lang w:eastAsia="en-US"/>
        </w:rPr>
      </w:pPr>
      <w:r w:rsidRPr="00E57C90">
        <w:rPr>
          <w:rFonts w:eastAsiaTheme="minorHAnsi"/>
          <w:lang w:eastAsia="en-US"/>
        </w:rPr>
        <w:t>Директорлар кеңесінің мүшелерін бағалау нәтижелерін талқылау қорытындысы бойынша Директорлар кеңесінің төрағасы өз пікірін білдіреді, ол объективті болуға тиіс. Төрағалық етуімен Директорлар кеңесінің төрағасын бағалау жүргізілген тәуелсіз директор да оған қатысты өзінің объективті пікірін білдіреді.</w:t>
      </w:r>
    </w:p>
    <w:p w:rsidR="00E57C90" w:rsidRPr="009E2894" w:rsidRDefault="00E57C90" w:rsidP="00E57C90">
      <w:pPr>
        <w:pStyle w:val="a5"/>
        <w:tabs>
          <w:tab w:val="left" w:pos="851"/>
        </w:tabs>
        <w:spacing w:after="120"/>
        <w:jc w:val="both"/>
        <w:rPr>
          <w:rFonts w:eastAsiaTheme="minorHAnsi"/>
          <w:lang w:val="kk-KZ" w:eastAsia="en-US"/>
        </w:rPr>
      </w:pPr>
      <w:r>
        <w:rPr>
          <w:rFonts w:eastAsiaTheme="minorHAnsi"/>
          <w:lang w:val="kk-KZ" w:eastAsia="en-US"/>
        </w:rPr>
        <w:tab/>
      </w:r>
      <w:r w:rsidRPr="009E2894">
        <w:rPr>
          <w:rFonts w:eastAsiaTheme="minorHAnsi"/>
          <w:lang w:val="kk-KZ" w:eastAsia="en-US"/>
        </w:rPr>
        <w:t xml:space="preserve">Бағалау нәтижелері бойынша Директорлар </w:t>
      </w:r>
      <w:r w:rsidR="00C6279D">
        <w:rPr>
          <w:rFonts w:eastAsiaTheme="minorHAnsi"/>
          <w:lang w:val="kk-KZ" w:eastAsia="en-US"/>
        </w:rPr>
        <w:t>кеңесі Ж</w:t>
      </w:r>
      <w:r w:rsidRPr="009E2894">
        <w:rPr>
          <w:rFonts w:eastAsiaTheme="minorHAnsi"/>
          <w:lang w:val="kk-KZ" w:eastAsia="en-US"/>
        </w:rPr>
        <w:t>алғыз акционерге өзінің тиімділігін арттыру жөніндегі нақты шаралар туралы өтініш жасайды, олар мынадай ұсыныстарды қамтуы мүмкін:</w:t>
      </w:r>
    </w:p>
    <w:p w:rsidR="00E57C90" w:rsidRPr="009E2894" w:rsidRDefault="00C6279D" w:rsidP="00E57C90">
      <w:pPr>
        <w:pStyle w:val="a5"/>
        <w:numPr>
          <w:ilvl w:val="0"/>
          <w:numId w:val="12"/>
        </w:numPr>
        <w:tabs>
          <w:tab w:val="left" w:pos="851"/>
        </w:tabs>
        <w:spacing w:after="120"/>
        <w:ind w:left="0" w:firstLine="709"/>
        <w:jc w:val="both"/>
        <w:rPr>
          <w:rFonts w:eastAsiaTheme="minorHAnsi"/>
          <w:lang w:val="kk-KZ" w:eastAsia="en-US"/>
        </w:rPr>
      </w:pPr>
      <w:r>
        <w:rPr>
          <w:rFonts w:eastAsiaTheme="minorHAnsi"/>
          <w:lang w:val="kk-KZ" w:eastAsia="en-US"/>
        </w:rPr>
        <w:lastRenderedPageBreak/>
        <w:t>Д</w:t>
      </w:r>
      <w:r w:rsidR="00E57C90" w:rsidRPr="009E2894">
        <w:rPr>
          <w:rFonts w:eastAsiaTheme="minorHAnsi"/>
          <w:lang w:val="kk-KZ" w:eastAsia="en-US"/>
        </w:rPr>
        <w:t>иректорлар кеңесінің қызметін жетілдіруді талап ететін бірнеше басты міндеттерді/бағыттарды атап өтуге болады;</w:t>
      </w:r>
    </w:p>
    <w:p w:rsidR="000D026B" w:rsidRPr="009E2894" w:rsidRDefault="00E57C90" w:rsidP="00E57C90">
      <w:pPr>
        <w:pStyle w:val="a5"/>
        <w:numPr>
          <w:ilvl w:val="0"/>
          <w:numId w:val="12"/>
        </w:numPr>
        <w:tabs>
          <w:tab w:val="left" w:pos="851"/>
        </w:tabs>
        <w:spacing w:after="120"/>
        <w:ind w:left="0" w:firstLine="709"/>
        <w:jc w:val="both"/>
        <w:rPr>
          <w:rFonts w:eastAsiaTheme="minorHAnsi"/>
          <w:lang w:val="kk-KZ" w:eastAsia="en-US"/>
        </w:rPr>
      </w:pPr>
      <w:r w:rsidRPr="009E2894">
        <w:rPr>
          <w:rFonts w:eastAsiaTheme="minorHAnsi"/>
          <w:lang w:val="kk-KZ" w:eastAsia="en-US"/>
        </w:rPr>
        <w:t>Директорлар кеңесінің жұмыс жоспарлары мен әдістеріне түзетулер енгізу</w:t>
      </w:r>
      <w:r w:rsidR="000D026B" w:rsidRPr="009E2894">
        <w:rPr>
          <w:rFonts w:eastAsiaTheme="minorHAnsi"/>
          <w:lang w:val="kk-KZ" w:eastAsia="en-US"/>
        </w:rPr>
        <w:t>;</w:t>
      </w:r>
    </w:p>
    <w:p w:rsidR="000D026B" w:rsidRPr="00512A78" w:rsidRDefault="005F54CD" w:rsidP="002335FD">
      <w:pPr>
        <w:pStyle w:val="a5"/>
        <w:numPr>
          <w:ilvl w:val="0"/>
          <w:numId w:val="12"/>
        </w:numPr>
        <w:tabs>
          <w:tab w:val="left" w:pos="851"/>
        </w:tabs>
        <w:spacing w:after="120"/>
        <w:ind w:left="0" w:firstLine="709"/>
        <w:jc w:val="both"/>
        <w:rPr>
          <w:rFonts w:eastAsiaTheme="minorHAnsi"/>
          <w:lang w:val="kk-KZ" w:eastAsia="en-US"/>
        </w:rPr>
      </w:pPr>
      <w:r w:rsidRPr="00512A78">
        <w:rPr>
          <w:rFonts w:eastAsia="Calibri"/>
          <w:i/>
          <w:color w:val="0000FF"/>
          <w:spacing w:val="-3"/>
          <w:u w:color="0000FF"/>
          <w:lang w:val="kk-KZ" w:eastAsia="ar-SA"/>
        </w:rPr>
        <w:t>(</w:t>
      </w:r>
      <w:r w:rsidR="00E57C90" w:rsidRPr="00512A78">
        <w:rPr>
          <w:rFonts w:eastAsia="Calibri"/>
          <w:i/>
          <w:color w:val="0000FF"/>
          <w:spacing w:val="-3"/>
          <w:u w:color="0000FF"/>
          <w:lang w:val="kk-KZ" w:eastAsia="ar-SA"/>
        </w:rPr>
        <w:t>104-тармақтың 13) тармақшасының үшінші бөлігінің төртінші абзацы Жалғыз акционердің 07.10.2020 ж. шешіміне сәйкес алынып тасталды (№47/20 хаттама)</w:t>
      </w:r>
      <w:r w:rsidRPr="00512A78">
        <w:rPr>
          <w:rFonts w:eastAsia="Calibri"/>
          <w:i/>
          <w:color w:val="0000FF"/>
          <w:spacing w:val="-3"/>
          <w:u w:color="0000FF"/>
          <w:lang w:val="kk-KZ" w:eastAsia="ar-SA"/>
        </w:rPr>
        <w:t>);</w:t>
      </w:r>
    </w:p>
    <w:p w:rsidR="00E7580C" w:rsidRPr="00512A78" w:rsidRDefault="00E57C90" w:rsidP="00E7580C">
      <w:pPr>
        <w:pStyle w:val="a5"/>
        <w:numPr>
          <w:ilvl w:val="0"/>
          <w:numId w:val="12"/>
        </w:numPr>
        <w:tabs>
          <w:tab w:val="left" w:pos="851"/>
        </w:tabs>
        <w:spacing w:after="120"/>
        <w:ind w:left="0" w:firstLine="709"/>
        <w:jc w:val="both"/>
        <w:rPr>
          <w:rFonts w:eastAsiaTheme="minorHAnsi"/>
          <w:lang w:val="kk-KZ" w:eastAsia="en-US"/>
        </w:rPr>
      </w:pPr>
      <w:r>
        <w:rPr>
          <w:rFonts w:eastAsiaTheme="minorHAnsi"/>
          <w:lang w:val="kk-KZ" w:eastAsia="en-US"/>
        </w:rPr>
        <w:t>Д</w:t>
      </w:r>
      <w:r w:rsidR="00E7580C" w:rsidRPr="00512A78">
        <w:rPr>
          <w:rFonts w:eastAsiaTheme="minorHAnsi"/>
          <w:lang w:val="kk-KZ" w:eastAsia="en-US"/>
        </w:rPr>
        <w:t>иректорлар кеңесі мүшелерінің сыйақы мөлшері бойынша ұсыныстар дайындау;</w:t>
      </w:r>
    </w:p>
    <w:p w:rsidR="000D026B" w:rsidRPr="00666BDA" w:rsidRDefault="00E57C90" w:rsidP="00E7580C">
      <w:pPr>
        <w:pStyle w:val="a5"/>
        <w:numPr>
          <w:ilvl w:val="0"/>
          <w:numId w:val="12"/>
        </w:numPr>
        <w:tabs>
          <w:tab w:val="left" w:pos="851"/>
        </w:tabs>
        <w:spacing w:after="120"/>
        <w:ind w:left="0" w:firstLine="709"/>
        <w:jc w:val="both"/>
        <w:rPr>
          <w:rFonts w:eastAsiaTheme="minorHAnsi"/>
          <w:lang w:val="kk-KZ" w:eastAsia="en-US"/>
        </w:rPr>
      </w:pPr>
      <w:r>
        <w:rPr>
          <w:rFonts w:eastAsiaTheme="minorHAnsi"/>
          <w:lang w:val="kk-KZ" w:eastAsia="en-US"/>
        </w:rPr>
        <w:t>Б</w:t>
      </w:r>
      <w:r w:rsidR="00E7580C" w:rsidRPr="00666BDA">
        <w:rPr>
          <w:rFonts w:eastAsiaTheme="minorHAnsi"/>
          <w:lang w:val="kk-KZ" w:eastAsia="en-US"/>
        </w:rPr>
        <w:t>анктің ішкі құжаттарының ережелерін ескере отырып, Банктің жалғыз акционеріне Директорлар кеңесінің құрамына, Директорлар кеңесінің жекелеген мүшелеріне қатысты, оның құрылымын қалыптастыруға (тәуелсіз директорлардың арақатынасы және т. б.) қатысты ұсынымдар дайындау кезінде бағалау нәтижелерін ескеруге міндетті</w:t>
      </w:r>
      <w:r w:rsidR="000D026B" w:rsidRPr="00666BDA">
        <w:rPr>
          <w:rFonts w:eastAsiaTheme="minorHAnsi"/>
          <w:lang w:val="kk-KZ" w:eastAsia="en-US"/>
        </w:rPr>
        <w:t>.</w:t>
      </w:r>
    </w:p>
    <w:p w:rsidR="00E7580C" w:rsidRPr="00666BDA" w:rsidRDefault="009D0AFB" w:rsidP="00E7580C">
      <w:pPr>
        <w:pStyle w:val="a5"/>
        <w:spacing w:after="120"/>
        <w:ind w:firstLine="709"/>
        <w:jc w:val="both"/>
        <w:rPr>
          <w:rFonts w:eastAsiaTheme="minorHAnsi"/>
          <w:lang w:val="kk-KZ" w:eastAsia="en-US"/>
        </w:rPr>
      </w:pPr>
      <w:r w:rsidRPr="00666BDA">
        <w:rPr>
          <w:rFonts w:eastAsiaTheme="minorHAnsi"/>
          <w:lang w:val="kk-KZ" w:eastAsia="en-US"/>
        </w:rPr>
        <w:t>10</w:t>
      </w:r>
      <w:r w:rsidR="00CD0ADB" w:rsidRPr="00666BDA">
        <w:rPr>
          <w:rFonts w:eastAsiaTheme="minorHAnsi"/>
          <w:lang w:val="kk-KZ" w:eastAsia="en-US"/>
        </w:rPr>
        <w:t>5</w:t>
      </w:r>
      <w:r w:rsidR="00227254" w:rsidRPr="00666BDA">
        <w:rPr>
          <w:rFonts w:eastAsiaTheme="minorHAnsi"/>
          <w:lang w:val="kk-KZ" w:eastAsia="en-US"/>
        </w:rPr>
        <w:t xml:space="preserve">. </w:t>
      </w:r>
      <w:r w:rsidR="00C6279D">
        <w:rPr>
          <w:rFonts w:eastAsiaTheme="minorHAnsi"/>
          <w:lang w:val="kk-KZ" w:eastAsia="en-US"/>
        </w:rPr>
        <w:t>Директорлар кеңесі Банктің Ж</w:t>
      </w:r>
      <w:r w:rsidR="00E7580C" w:rsidRPr="00666BDA">
        <w:rPr>
          <w:rFonts w:eastAsiaTheme="minorHAnsi"/>
          <w:lang w:val="kk-KZ" w:eastAsia="en-US"/>
        </w:rPr>
        <w:t>алғыз акционеріне жүргізілген бағалау нәтижелері туралы ақпарат береді.</w:t>
      </w:r>
    </w:p>
    <w:p w:rsidR="00E7580C" w:rsidRPr="00666BDA" w:rsidRDefault="00E7580C" w:rsidP="00E7580C">
      <w:pPr>
        <w:pStyle w:val="a5"/>
        <w:spacing w:after="120"/>
        <w:ind w:firstLine="709"/>
        <w:jc w:val="both"/>
        <w:rPr>
          <w:rFonts w:eastAsiaTheme="minorHAnsi"/>
          <w:lang w:val="kk-KZ" w:eastAsia="en-US"/>
        </w:rPr>
      </w:pPr>
      <w:r w:rsidRPr="00666BDA">
        <w:rPr>
          <w:rFonts w:eastAsiaTheme="minorHAnsi"/>
          <w:lang w:val="kk-KZ" w:eastAsia="en-US"/>
        </w:rPr>
        <w:t>Бағалау туралы жария етілетін ақпарат мынадай ақпаратты: бағалау жүргізу туралы, бағалау жүргізудің түрлері мен рәсімі туралы, пайдаланылған әдістер туралы, Директорлар кеңесінің отырысында бағалау нәтижелерін талқылау фактісі туралы, талқылау қорытындылары және қабылданған шаралар туралы ақпаратты, өзге де мәліметтерді қамтуы мүмкін.</w:t>
      </w:r>
    </w:p>
    <w:p w:rsidR="00E7580C" w:rsidRPr="00666BDA" w:rsidRDefault="00E7580C" w:rsidP="00E7580C">
      <w:pPr>
        <w:pStyle w:val="a5"/>
        <w:spacing w:after="120"/>
        <w:ind w:firstLine="709"/>
        <w:jc w:val="both"/>
        <w:rPr>
          <w:rFonts w:eastAsiaTheme="minorHAnsi"/>
          <w:lang w:val="kk-KZ" w:eastAsia="en-US"/>
        </w:rPr>
      </w:pPr>
      <w:r w:rsidRPr="00666BDA">
        <w:rPr>
          <w:rFonts w:eastAsiaTheme="minorHAnsi"/>
          <w:lang w:val="kk-KZ" w:eastAsia="en-US"/>
        </w:rPr>
        <w:t xml:space="preserve">Бағалаудың әрбір түрі бойынша нақты нәтижелер туралы ақпарат құпия және жария етілмейтін болып саралануы мүмкін. </w:t>
      </w:r>
      <w:r>
        <w:rPr>
          <w:rFonts w:eastAsiaTheme="minorHAnsi"/>
          <w:lang w:val="kk-KZ" w:eastAsia="en-US"/>
        </w:rPr>
        <w:t>Кеңесшінің</w:t>
      </w:r>
      <w:r w:rsidRPr="00666BDA">
        <w:rPr>
          <w:rFonts w:eastAsiaTheme="minorHAnsi"/>
          <w:lang w:val="kk-KZ" w:eastAsia="en-US"/>
        </w:rPr>
        <w:t xml:space="preserve"> бағалау нәтижелері туралы есебі, сондай-ақ Директорлар кеңесінің әрбір мүшесі толтырған сауалнамалар құпия ақпарат ретінде жіктеледі және Банктің ішкі құжаттарына сәйкес сақталады.</w:t>
      </w:r>
    </w:p>
    <w:p w:rsidR="000D026B" w:rsidRPr="00666BDA" w:rsidRDefault="00E7580C" w:rsidP="00E7580C">
      <w:pPr>
        <w:pStyle w:val="a5"/>
        <w:spacing w:after="120"/>
        <w:ind w:firstLine="709"/>
        <w:jc w:val="both"/>
        <w:rPr>
          <w:rFonts w:eastAsiaTheme="minorHAnsi"/>
          <w:lang w:val="kk-KZ" w:eastAsia="en-US"/>
        </w:rPr>
      </w:pPr>
      <w:r w:rsidRPr="00666BDA">
        <w:rPr>
          <w:rFonts w:eastAsiaTheme="minorHAnsi"/>
          <w:lang w:val="kk-KZ" w:eastAsia="en-US"/>
        </w:rPr>
        <w:t>Жалғыз акционерге бағалау нәтижелері оның сұрау салуы бойынша Банктің Жарғысында және ішкі құжаттарында көзделген тәртіппен ұсынылуы мүмкін</w:t>
      </w:r>
      <w:r w:rsidR="000D026B" w:rsidRPr="00666BDA">
        <w:rPr>
          <w:rFonts w:eastAsiaTheme="minorHAnsi"/>
          <w:lang w:val="kk-KZ" w:eastAsia="en-US"/>
        </w:rPr>
        <w:t>.</w:t>
      </w:r>
    </w:p>
    <w:p w:rsidR="00B16CA6" w:rsidRPr="00326143" w:rsidRDefault="00384436" w:rsidP="00B16CA6">
      <w:pPr>
        <w:pStyle w:val="a5"/>
        <w:tabs>
          <w:tab w:val="left" w:pos="1134"/>
        </w:tabs>
        <w:spacing w:after="120"/>
        <w:ind w:firstLine="709"/>
        <w:jc w:val="both"/>
        <w:rPr>
          <w:rFonts w:eastAsiaTheme="minorHAnsi"/>
          <w:lang w:val="kk-KZ" w:eastAsia="en-US"/>
        </w:rPr>
      </w:pPr>
      <w:r w:rsidRPr="00326143">
        <w:rPr>
          <w:rFonts w:eastAsiaTheme="minorHAnsi"/>
          <w:lang w:val="kk-KZ" w:eastAsia="en-US"/>
        </w:rPr>
        <w:t>10</w:t>
      </w:r>
      <w:r w:rsidR="00CD0ADB" w:rsidRPr="00326143">
        <w:rPr>
          <w:rFonts w:eastAsiaTheme="minorHAnsi"/>
          <w:lang w:val="kk-KZ" w:eastAsia="en-US"/>
        </w:rPr>
        <w:t>6</w:t>
      </w:r>
      <w:r w:rsidR="000E0E5B" w:rsidRPr="00326143">
        <w:rPr>
          <w:rFonts w:eastAsiaTheme="minorHAnsi"/>
          <w:lang w:val="kk-KZ" w:eastAsia="en-US"/>
        </w:rPr>
        <w:t xml:space="preserve">. </w:t>
      </w:r>
      <w:r w:rsidR="00B16CA6" w:rsidRPr="00326143">
        <w:rPr>
          <w:rFonts w:eastAsiaTheme="minorHAnsi"/>
          <w:lang w:val="kk-KZ" w:eastAsia="en-US"/>
        </w:rPr>
        <w:t>Директорлар кеңесі мүшелерінің қызметін бағалау оның жұмысына директорлар</w:t>
      </w:r>
      <w:r w:rsidR="00C6279D">
        <w:rPr>
          <w:rFonts w:eastAsiaTheme="minorHAnsi"/>
          <w:lang w:val="kk-KZ" w:eastAsia="en-US"/>
        </w:rPr>
        <w:t>дың қатысуын жандандыруға және Д</w:t>
      </w:r>
      <w:r w:rsidR="00B16CA6" w:rsidRPr="00326143">
        <w:rPr>
          <w:rFonts w:eastAsiaTheme="minorHAnsi"/>
          <w:lang w:val="kk-KZ" w:eastAsia="en-US"/>
        </w:rPr>
        <w:t>иректорлар кеңесі жұмысының тиімділігін арттыру үшін мүмкіндіктер табуға мүмкіндік береді.</w:t>
      </w:r>
    </w:p>
    <w:p w:rsidR="00B16CA6" w:rsidRPr="00326143" w:rsidRDefault="00B16CA6" w:rsidP="00B16CA6">
      <w:pPr>
        <w:pStyle w:val="a5"/>
        <w:tabs>
          <w:tab w:val="left" w:pos="1134"/>
        </w:tabs>
        <w:spacing w:after="120"/>
        <w:ind w:firstLine="709"/>
        <w:jc w:val="both"/>
        <w:rPr>
          <w:rFonts w:eastAsiaTheme="minorHAnsi"/>
          <w:lang w:val="kk-KZ" w:eastAsia="en-US"/>
        </w:rPr>
      </w:pPr>
      <w:r w:rsidRPr="00326143">
        <w:rPr>
          <w:rFonts w:eastAsiaTheme="minorHAnsi"/>
          <w:lang w:val="kk-KZ" w:eastAsia="en-US"/>
        </w:rPr>
        <w:t>Директорлар кеңесі мүшелерінің қызметіне жеке бағалау жүргізу кезінде мынадай факторларға ерекше назар аудару ұсынылады:</w:t>
      </w:r>
    </w:p>
    <w:p w:rsidR="000D026B" w:rsidRPr="00C1597F" w:rsidRDefault="00C6279D" w:rsidP="00B16CA6">
      <w:pPr>
        <w:pStyle w:val="a5"/>
        <w:tabs>
          <w:tab w:val="left" w:pos="1134"/>
        </w:tabs>
        <w:spacing w:after="120"/>
        <w:ind w:firstLine="709"/>
        <w:jc w:val="both"/>
        <w:rPr>
          <w:rFonts w:eastAsiaTheme="minorHAnsi"/>
          <w:lang w:val="kk-KZ" w:eastAsia="en-US"/>
        </w:rPr>
      </w:pPr>
      <w:r>
        <w:rPr>
          <w:rFonts w:eastAsiaTheme="minorHAnsi"/>
          <w:lang w:val="kk-KZ" w:eastAsia="en-US"/>
        </w:rPr>
        <w:t>С</w:t>
      </w:r>
      <w:r w:rsidR="00B16CA6" w:rsidRPr="00326143">
        <w:rPr>
          <w:rFonts w:eastAsiaTheme="minorHAnsi"/>
          <w:lang w:val="kk-KZ" w:eastAsia="en-US"/>
        </w:rPr>
        <w:t xml:space="preserve">аланы және бизнесті жүргізу саласының, саланың ерекшеліктерін білу; Директорлар кеңесінің жауапкершілік саласына кіретін мәселелердегі құзыреттілік; Директорлар кеңесінің отырыстарына қатысу; Директорлар кеңесінің отырыстарындағы белсенділік және шешімдер қабылдау </w:t>
      </w:r>
      <w:r>
        <w:rPr>
          <w:rFonts w:eastAsiaTheme="minorHAnsi"/>
          <w:lang w:val="kk-KZ" w:eastAsia="en-US"/>
        </w:rPr>
        <w:t>үдері</w:t>
      </w:r>
      <w:r w:rsidR="00B16CA6" w:rsidRPr="00326143">
        <w:rPr>
          <w:rFonts w:eastAsiaTheme="minorHAnsi"/>
          <w:lang w:val="kk-KZ" w:eastAsia="en-US"/>
        </w:rPr>
        <w:t xml:space="preserve">сінде дауыс беру сипаты, сондай-ақ Директорлар кеңесінің отырыстарына шығарылатын материалдарды қарау мерзімдерін сақтау( Банктің ішкі құжаттарында белгіленген мерзімдерде материалдарды қарау және Кеңес отырысының хаттамасына қол қою); </w:t>
      </w:r>
      <w:r w:rsidR="00B16CA6" w:rsidRPr="00C1597F">
        <w:rPr>
          <w:rFonts w:eastAsiaTheme="minorHAnsi"/>
          <w:lang w:val="kk-KZ" w:eastAsia="en-US"/>
        </w:rPr>
        <w:t>шешімдер іздестіруге конструктивизм және бағыттылық; Директорлар кеңесі мүшесінің жеке мінездемелері және оның жұмысының тиімділігіне әсері (ұжымда жұмыс істей білу, қарым-қатынас жасау үшін қол жетімділік, өз көзқарасын қорғай білу, өзгенің пікірімен санаса білу, қызметтік әдеп нормаларын сақтау)</w:t>
      </w:r>
      <w:r w:rsidR="000D026B" w:rsidRPr="00C1597F">
        <w:rPr>
          <w:rFonts w:eastAsiaTheme="minorHAnsi"/>
          <w:lang w:val="kk-KZ" w:eastAsia="en-US"/>
        </w:rPr>
        <w:t>.</w:t>
      </w:r>
    </w:p>
    <w:p w:rsidR="00CC1418" w:rsidRPr="00C1597F" w:rsidRDefault="003915FE" w:rsidP="002335FD">
      <w:pPr>
        <w:tabs>
          <w:tab w:val="left" w:pos="993"/>
        </w:tabs>
        <w:spacing w:after="0" w:line="240" w:lineRule="auto"/>
        <w:jc w:val="center"/>
        <w:rPr>
          <w:rFonts w:ascii="Times New Roman" w:hAnsi="Times New Roman" w:cs="Times New Roman"/>
          <w:b/>
          <w:sz w:val="24"/>
          <w:szCs w:val="24"/>
          <w:lang w:val="kk-KZ"/>
        </w:rPr>
      </w:pPr>
      <w:r w:rsidRPr="00C1597F">
        <w:rPr>
          <w:rFonts w:ascii="Times New Roman" w:hAnsi="Times New Roman" w:cs="Times New Roman"/>
          <w:b/>
          <w:sz w:val="24"/>
          <w:szCs w:val="24"/>
          <w:lang w:val="kk-KZ"/>
        </w:rPr>
        <w:t>12</w:t>
      </w:r>
      <w:r w:rsidR="00E7580C" w:rsidRPr="00C1597F">
        <w:rPr>
          <w:rFonts w:ascii="Times New Roman" w:hAnsi="Times New Roman" w:cs="Times New Roman"/>
          <w:b/>
          <w:sz w:val="24"/>
          <w:szCs w:val="24"/>
          <w:lang w:val="kk-KZ"/>
        </w:rPr>
        <w:t>-</w:t>
      </w:r>
      <w:r w:rsidRPr="00C1597F">
        <w:rPr>
          <w:rFonts w:ascii="Times New Roman" w:hAnsi="Times New Roman" w:cs="Times New Roman"/>
          <w:b/>
          <w:sz w:val="24"/>
          <w:szCs w:val="24"/>
          <w:lang w:val="kk-KZ"/>
        </w:rPr>
        <w:t xml:space="preserve">тарау. </w:t>
      </w:r>
      <w:r w:rsidR="00B10503" w:rsidRPr="00C1597F">
        <w:rPr>
          <w:rFonts w:ascii="Times New Roman" w:hAnsi="Times New Roman" w:cs="Times New Roman"/>
          <w:b/>
          <w:sz w:val="24"/>
          <w:szCs w:val="24"/>
          <w:lang w:val="kk-KZ"/>
        </w:rPr>
        <w:t>С</w:t>
      </w:r>
      <w:r w:rsidRPr="00C1597F">
        <w:rPr>
          <w:rFonts w:ascii="Times New Roman" w:hAnsi="Times New Roman" w:cs="Times New Roman"/>
          <w:b/>
          <w:sz w:val="24"/>
          <w:szCs w:val="24"/>
          <w:lang w:val="kk-KZ"/>
        </w:rPr>
        <w:t>ыртқы сарапшыларды тарту тәртібі</w:t>
      </w:r>
    </w:p>
    <w:p w:rsidR="008F4F74" w:rsidRPr="00C1597F" w:rsidRDefault="00B10503" w:rsidP="008F4F74">
      <w:pPr>
        <w:spacing w:after="120" w:line="240" w:lineRule="auto"/>
        <w:ind w:firstLine="709"/>
        <w:jc w:val="center"/>
        <w:rPr>
          <w:rFonts w:ascii="Times New Roman" w:hAnsi="Times New Roman"/>
          <w:sz w:val="24"/>
          <w:szCs w:val="24"/>
          <w:lang w:val="kk-KZ"/>
        </w:rPr>
      </w:pPr>
      <w:r w:rsidRPr="00C1597F">
        <w:rPr>
          <w:rFonts w:ascii="Times New Roman" w:eastAsia="Calibri" w:hAnsi="Times New Roman" w:cs="Times New Roman"/>
          <w:i/>
          <w:color w:val="0000FF"/>
          <w:spacing w:val="-3"/>
          <w:sz w:val="24"/>
          <w:szCs w:val="24"/>
          <w:u w:color="0000FF"/>
          <w:lang w:val="kk-KZ" w:eastAsia="ar-SA"/>
        </w:rPr>
        <w:t>(</w:t>
      </w:r>
      <w:r w:rsidR="008F4F74" w:rsidRPr="00C1597F">
        <w:rPr>
          <w:rFonts w:ascii="Times New Roman" w:hAnsi="Times New Roman" w:cs="Times New Roman"/>
          <w:i/>
          <w:color w:val="0000FF"/>
          <w:sz w:val="24"/>
          <w:szCs w:val="24"/>
          <w:lang w:val="kk-KZ"/>
        </w:rPr>
        <w:t xml:space="preserve">12-Тараудың атауы </w:t>
      </w:r>
      <w:r w:rsidR="008F4F74" w:rsidRPr="00C1597F">
        <w:rPr>
          <w:rFonts w:ascii="Times New Roman" w:eastAsia="Calibri" w:hAnsi="Times New Roman" w:cs="Times New Roman"/>
          <w:i/>
          <w:color w:val="0000FF"/>
          <w:spacing w:val="-3"/>
          <w:sz w:val="24"/>
          <w:szCs w:val="24"/>
          <w:u w:color="0000FF"/>
          <w:lang w:val="kk-KZ" w:eastAsia="ar-SA"/>
        </w:rPr>
        <w:t xml:space="preserve">Жалғыз акционердің 23.12.2020 ж. шешіміне сәйкес </w:t>
      </w:r>
      <w:r w:rsidR="00342A3C" w:rsidRPr="00C1597F">
        <w:rPr>
          <w:rFonts w:ascii="Times New Roman" w:eastAsia="Calibri" w:hAnsi="Times New Roman" w:cs="Times New Roman"/>
          <w:i/>
          <w:color w:val="0000FF"/>
          <w:spacing w:val="-3"/>
          <w:sz w:val="24"/>
          <w:szCs w:val="24"/>
          <w:u w:color="0000FF"/>
          <w:lang w:val="kk-KZ" w:eastAsia="ar-SA"/>
        </w:rPr>
        <w:t>жазылған</w:t>
      </w:r>
      <w:r w:rsidR="008F4F74" w:rsidRPr="00C1597F">
        <w:rPr>
          <w:rFonts w:ascii="Times New Roman" w:eastAsia="Calibri" w:hAnsi="Times New Roman" w:cs="Times New Roman"/>
          <w:i/>
          <w:color w:val="0000FF"/>
          <w:spacing w:val="-3"/>
          <w:sz w:val="24"/>
          <w:szCs w:val="24"/>
          <w:u w:color="0000FF"/>
          <w:lang w:val="kk-KZ" w:eastAsia="ar-SA"/>
        </w:rPr>
        <w:t xml:space="preserve"> (№61/20 хаттама)</w:t>
      </w:r>
      <w:r w:rsidR="008F4F74" w:rsidRPr="00C1597F">
        <w:rPr>
          <w:sz w:val="24"/>
          <w:szCs w:val="24"/>
          <w:lang w:val="kk-KZ"/>
        </w:rPr>
        <w:t>.</w:t>
      </w:r>
    </w:p>
    <w:p w:rsidR="00CC1418" w:rsidRPr="00C1597F" w:rsidRDefault="00CC1418" w:rsidP="0032351F">
      <w:pPr>
        <w:pStyle w:val="a5"/>
        <w:rPr>
          <w:b/>
          <w:lang w:val="kk-KZ"/>
        </w:rPr>
      </w:pPr>
    </w:p>
    <w:p w:rsidR="00606ACB" w:rsidRPr="00351387" w:rsidRDefault="001E1BD7" w:rsidP="001E1BD7">
      <w:pPr>
        <w:pStyle w:val="a5"/>
        <w:tabs>
          <w:tab w:val="left" w:pos="851"/>
        </w:tabs>
        <w:spacing w:after="120"/>
        <w:ind w:firstLine="709"/>
        <w:jc w:val="both"/>
        <w:rPr>
          <w:rFonts w:eastAsiaTheme="minorHAnsi"/>
          <w:lang w:val="kk-KZ" w:eastAsia="en-US"/>
        </w:rPr>
      </w:pPr>
      <w:r w:rsidRPr="00C1597F">
        <w:rPr>
          <w:rFonts w:eastAsia="Calibri"/>
          <w:spacing w:val="-3"/>
          <w:u w:color="0000FF"/>
          <w:lang w:val="kk-KZ" w:eastAsia="ar-SA"/>
        </w:rPr>
        <w:t>107.</w:t>
      </w:r>
      <w:r w:rsidRPr="00C1597F">
        <w:rPr>
          <w:rFonts w:eastAsia="Calibri"/>
          <w:i/>
          <w:spacing w:val="-3"/>
          <w:u w:color="0000FF"/>
          <w:lang w:val="kk-KZ" w:eastAsia="ar-SA"/>
        </w:rPr>
        <w:t xml:space="preserve"> </w:t>
      </w:r>
      <w:r w:rsidR="005F54CD" w:rsidRPr="00C1597F">
        <w:rPr>
          <w:rFonts w:eastAsia="Calibri"/>
          <w:i/>
          <w:spacing w:val="-3"/>
          <w:u w:color="0000FF"/>
          <w:lang w:val="kk-KZ" w:eastAsia="ar-SA"/>
        </w:rPr>
        <w:t>(</w:t>
      </w:r>
      <w:r w:rsidR="001964DA" w:rsidRPr="00C1597F">
        <w:rPr>
          <w:rFonts w:eastAsia="Calibri"/>
          <w:i/>
          <w:color w:val="0000FF"/>
          <w:spacing w:val="-3"/>
          <w:u w:color="0000FF"/>
          <w:lang w:val="kk-KZ" w:eastAsia="ar-SA"/>
        </w:rPr>
        <w:t>107-тармақ жалғыз акционердің 07.10.2020 ж. шешімімен алынып тасталды (№47/20 хаттама</w:t>
      </w:r>
      <w:r w:rsidR="00606ACB" w:rsidRPr="00C1597F">
        <w:rPr>
          <w:rFonts w:eastAsia="Calibri"/>
          <w:i/>
          <w:color w:val="0000FF"/>
          <w:spacing w:val="-3"/>
          <w:u w:color="0000FF"/>
          <w:lang w:val="kk-KZ" w:eastAsia="ar-SA"/>
        </w:rPr>
        <w:t>)</w:t>
      </w:r>
      <w:r w:rsidR="005F54CD" w:rsidRPr="00C1597F">
        <w:rPr>
          <w:rFonts w:eastAsia="Calibri"/>
          <w:i/>
          <w:color w:val="0000FF"/>
          <w:spacing w:val="-3"/>
          <w:u w:color="0000FF"/>
          <w:lang w:val="kk-KZ" w:eastAsia="ar-SA"/>
        </w:rPr>
        <w:t>);</w:t>
      </w:r>
    </w:p>
    <w:p w:rsidR="001964DA" w:rsidRPr="00C2733C" w:rsidRDefault="009D0AFB" w:rsidP="001964DA">
      <w:pPr>
        <w:tabs>
          <w:tab w:val="left" w:pos="993"/>
        </w:tabs>
        <w:autoSpaceDE w:val="0"/>
        <w:autoSpaceDN w:val="0"/>
        <w:spacing w:after="120" w:line="240" w:lineRule="auto"/>
        <w:ind w:firstLine="709"/>
        <w:jc w:val="both"/>
        <w:rPr>
          <w:rFonts w:ascii="Times New Roman" w:eastAsia="Times New Roman" w:hAnsi="Times New Roman" w:cs="Times New Roman"/>
          <w:sz w:val="24"/>
          <w:szCs w:val="24"/>
          <w:lang w:val="kk-KZ" w:eastAsia="ru-RU"/>
        </w:rPr>
      </w:pPr>
      <w:r w:rsidRPr="00C2733C">
        <w:rPr>
          <w:rFonts w:ascii="Times New Roman" w:eastAsia="Times New Roman" w:hAnsi="Times New Roman" w:cs="Times New Roman"/>
          <w:sz w:val="24"/>
          <w:szCs w:val="24"/>
          <w:lang w:val="kk-KZ" w:eastAsia="ru-RU"/>
        </w:rPr>
        <w:lastRenderedPageBreak/>
        <w:t>10</w:t>
      </w:r>
      <w:r w:rsidR="00CD0ADB" w:rsidRPr="00C2733C">
        <w:rPr>
          <w:rFonts w:ascii="Times New Roman" w:eastAsia="Times New Roman" w:hAnsi="Times New Roman" w:cs="Times New Roman"/>
          <w:sz w:val="24"/>
          <w:szCs w:val="24"/>
          <w:lang w:val="kk-KZ" w:eastAsia="ru-RU"/>
        </w:rPr>
        <w:t>8</w:t>
      </w:r>
      <w:r w:rsidR="009267A0" w:rsidRPr="00C2733C">
        <w:rPr>
          <w:rFonts w:ascii="Times New Roman" w:eastAsia="Times New Roman" w:hAnsi="Times New Roman" w:cs="Times New Roman"/>
          <w:sz w:val="24"/>
          <w:szCs w:val="24"/>
          <w:lang w:val="kk-KZ" w:eastAsia="ru-RU"/>
        </w:rPr>
        <w:t xml:space="preserve">. </w:t>
      </w:r>
      <w:r w:rsidR="001964DA" w:rsidRPr="00C2733C">
        <w:rPr>
          <w:rFonts w:ascii="Times New Roman" w:eastAsia="Times New Roman" w:hAnsi="Times New Roman" w:cs="Times New Roman"/>
          <w:sz w:val="24"/>
          <w:szCs w:val="24"/>
          <w:lang w:val="kk-KZ" w:eastAsia="ru-RU"/>
        </w:rPr>
        <w:t xml:space="preserve">Негіздеме болған жағдайда, Банктің Директорлар кеңесі Банктің Директорлар кеңесі мен Директорлар кеңесі комитеттерінің құзыретіндегі жекелеген мәселелер бойынша </w:t>
      </w:r>
      <w:r w:rsidR="001964DA">
        <w:rPr>
          <w:rFonts w:ascii="Times New Roman" w:eastAsia="Times New Roman" w:hAnsi="Times New Roman" w:cs="Times New Roman"/>
          <w:sz w:val="24"/>
          <w:szCs w:val="24"/>
          <w:lang w:val="kk-KZ" w:eastAsia="ru-RU"/>
        </w:rPr>
        <w:t>кеңестер</w:t>
      </w:r>
      <w:r w:rsidR="001964DA" w:rsidRPr="00C2733C">
        <w:rPr>
          <w:rFonts w:ascii="Times New Roman" w:eastAsia="Times New Roman" w:hAnsi="Times New Roman" w:cs="Times New Roman"/>
          <w:sz w:val="24"/>
          <w:szCs w:val="24"/>
          <w:lang w:val="kk-KZ" w:eastAsia="ru-RU"/>
        </w:rPr>
        <w:t xml:space="preserve"> үшін Банктің Директорлар кеңесінің кез келген мүшесінің сұрау салуы бойынша немесе Банктің Директорлар кеңесі қарайтын мәселе Сыртқы кәсіби және тәуелсіз сараптаманы талап еткен жағдайда Банктің Директорлар кеңесі комитетінің ұсынымы бойынша сыртқы сарапшыларды тарту туралы шешім қабылдайды.</w:t>
      </w:r>
    </w:p>
    <w:p w:rsidR="001964DA" w:rsidRPr="00C2733C" w:rsidRDefault="001964DA" w:rsidP="001964DA">
      <w:pPr>
        <w:tabs>
          <w:tab w:val="left" w:pos="993"/>
        </w:tabs>
        <w:autoSpaceDE w:val="0"/>
        <w:autoSpaceDN w:val="0"/>
        <w:spacing w:after="120" w:line="240" w:lineRule="auto"/>
        <w:ind w:firstLine="709"/>
        <w:jc w:val="both"/>
        <w:rPr>
          <w:rFonts w:ascii="Times New Roman" w:eastAsia="Times New Roman" w:hAnsi="Times New Roman" w:cs="Times New Roman"/>
          <w:sz w:val="24"/>
          <w:szCs w:val="24"/>
          <w:lang w:val="kk-KZ" w:eastAsia="ru-RU"/>
        </w:rPr>
      </w:pPr>
      <w:r w:rsidRPr="00C2733C">
        <w:rPr>
          <w:rFonts w:ascii="Times New Roman" w:eastAsia="Times New Roman" w:hAnsi="Times New Roman" w:cs="Times New Roman"/>
          <w:sz w:val="24"/>
          <w:szCs w:val="24"/>
          <w:lang w:val="kk-KZ" w:eastAsia="ru-RU"/>
        </w:rPr>
        <w:t xml:space="preserve">109. Банктің Директорлар кеңесі мүшесінің тиісті сұрау салуында немесе Банктің Директорлар кеңесі комитетінің ұсынымында </w:t>
      </w:r>
      <w:r>
        <w:rPr>
          <w:rFonts w:ascii="Times New Roman" w:eastAsia="Times New Roman" w:hAnsi="Times New Roman" w:cs="Times New Roman"/>
          <w:sz w:val="24"/>
          <w:szCs w:val="24"/>
          <w:lang w:val="kk-KZ" w:eastAsia="ru-RU"/>
        </w:rPr>
        <w:t>кеңес</w:t>
      </w:r>
      <w:r w:rsidRPr="00C2733C">
        <w:rPr>
          <w:rFonts w:ascii="Times New Roman" w:eastAsia="Times New Roman" w:hAnsi="Times New Roman" w:cs="Times New Roman"/>
          <w:sz w:val="24"/>
          <w:szCs w:val="24"/>
          <w:lang w:val="kk-KZ" w:eastAsia="ru-RU"/>
        </w:rPr>
        <w:t xml:space="preserve"> қажет болатын мәселе көрсетілуге тиіс.</w:t>
      </w:r>
    </w:p>
    <w:p w:rsidR="001964DA" w:rsidRPr="00C2733C" w:rsidRDefault="001964DA" w:rsidP="001964DA">
      <w:pPr>
        <w:tabs>
          <w:tab w:val="left" w:pos="993"/>
        </w:tabs>
        <w:autoSpaceDE w:val="0"/>
        <w:autoSpaceDN w:val="0"/>
        <w:spacing w:after="120" w:line="240" w:lineRule="auto"/>
        <w:ind w:firstLine="709"/>
        <w:jc w:val="both"/>
        <w:rPr>
          <w:rFonts w:ascii="Times New Roman" w:eastAsia="Times New Roman" w:hAnsi="Times New Roman" w:cs="Times New Roman"/>
          <w:sz w:val="24"/>
          <w:szCs w:val="24"/>
          <w:lang w:val="kk-KZ" w:eastAsia="ru-RU"/>
        </w:rPr>
      </w:pPr>
      <w:r w:rsidRPr="00C2733C">
        <w:rPr>
          <w:rFonts w:ascii="Times New Roman" w:eastAsia="Times New Roman" w:hAnsi="Times New Roman" w:cs="Times New Roman"/>
          <w:sz w:val="24"/>
          <w:szCs w:val="24"/>
          <w:lang w:val="kk-KZ" w:eastAsia="ru-RU"/>
        </w:rPr>
        <w:t>110. Банктің Директорлар кеңесі мүшелерінің сыртқы сарапшыларды тарту құқығын іске асыру мақсатында банктің жылдық бюджетінде Банктің Директорлар кеңесі үшін сыртқы сарапшыларды тартуға арналған жеке бап көзделуге тиіс. Сыртқы сарапшыларды тартуға арналған баптың шеңберінде Банктің Директорлар кеңесі үшін Банктің Директорлар кеңесінің комитеттері (комитеттер болған кезде) үшін сыртқы сарапшыларды тартуға арналған кіші бөліктер бөлінуге тиіс.</w:t>
      </w:r>
    </w:p>
    <w:p w:rsidR="001964DA" w:rsidRPr="00C2733C" w:rsidRDefault="001964DA" w:rsidP="001964DA">
      <w:pPr>
        <w:tabs>
          <w:tab w:val="left" w:pos="993"/>
        </w:tabs>
        <w:autoSpaceDE w:val="0"/>
        <w:autoSpaceDN w:val="0"/>
        <w:spacing w:after="120" w:line="240" w:lineRule="auto"/>
        <w:ind w:firstLine="709"/>
        <w:jc w:val="both"/>
        <w:rPr>
          <w:rFonts w:ascii="Times New Roman" w:eastAsia="Times New Roman" w:hAnsi="Times New Roman" w:cs="Times New Roman"/>
          <w:sz w:val="24"/>
          <w:szCs w:val="24"/>
          <w:lang w:val="kk-KZ" w:eastAsia="ru-RU"/>
        </w:rPr>
      </w:pPr>
      <w:r w:rsidRPr="00C2733C">
        <w:rPr>
          <w:rFonts w:ascii="Times New Roman" w:eastAsia="Times New Roman" w:hAnsi="Times New Roman" w:cs="Times New Roman"/>
          <w:sz w:val="24"/>
          <w:szCs w:val="24"/>
          <w:lang w:val="kk-KZ" w:eastAsia="ru-RU"/>
        </w:rPr>
        <w:t>Банктің корпоративтік хатшысы Банктің ішкі құжаттарына сәйкес Банктің жылдық бюджетін қалыптастыру кезінде Банктің Директорлар кеңесі үшін сыртқы сарапшыларды тартуға арналған қаражатты жоспарлау үшін өтінім жібереді.</w:t>
      </w:r>
    </w:p>
    <w:p w:rsidR="009267A0" w:rsidRPr="00C2733C" w:rsidRDefault="001964DA" w:rsidP="001964DA">
      <w:pPr>
        <w:tabs>
          <w:tab w:val="left" w:pos="993"/>
        </w:tabs>
        <w:autoSpaceDE w:val="0"/>
        <w:autoSpaceDN w:val="0"/>
        <w:spacing w:after="120" w:line="240" w:lineRule="auto"/>
        <w:ind w:firstLine="709"/>
        <w:jc w:val="both"/>
        <w:rPr>
          <w:rFonts w:ascii="Times New Roman" w:eastAsia="Times New Roman" w:hAnsi="Times New Roman" w:cs="Times New Roman"/>
          <w:sz w:val="24"/>
          <w:szCs w:val="24"/>
          <w:lang w:val="kk-KZ" w:eastAsia="ru-RU"/>
        </w:rPr>
      </w:pPr>
      <w:r w:rsidRPr="00C2733C">
        <w:rPr>
          <w:rFonts w:ascii="Times New Roman" w:eastAsia="Times New Roman" w:hAnsi="Times New Roman" w:cs="Times New Roman"/>
          <w:sz w:val="24"/>
          <w:szCs w:val="24"/>
          <w:lang w:val="kk-KZ" w:eastAsia="ru-RU"/>
        </w:rPr>
        <w:t xml:space="preserve">111. Банктің қаражаты есебінен </w:t>
      </w:r>
      <w:r>
        <w:rPr>
          <w:rFonts w:ascii="Times New Roman" w:eastAsia="Times New Roman" w:hAnsi="Times New Roman" w:cs="Times New Roman"/>
          <w:sz w:val="24"/>
          <w:szCs w:val="24"/>
          <w:lang w:val="kk-KZ" w:eastAsia="ru-RU"/>
        </w:rPr>
        <w:t>Б</w:t>
      </w:r>
      <w:r w:rsidRPr="00C2733C">
        <w:rPr>
          <w:rFonts w:ascii="Times New Roman" w:eastAsia="Times New Roman" w:hAnsi="Times New Roman" w:cs="Times New Roman"/>
          <w:sz w:val="24"/>
          <w:szCs w:val="24"/>
          <w:lang w:val="kk-KZ" w:eastAsia="ru-RU"/>
        </w:rPr>
        <w:t xml:space="preserve">анктің директорлар кеңесі құзыретінің жекелеген мәселелері бойынша </w:t>
      </w:r>
      <w:r>
        <w:rPr>
          <w:rFonts w:ascii="Times New Roman" w:eastAsia="Times New Roman" w:hAnsi="Times New Roman" w:cs="Times New Roman"/>
          <w:sz w:val="24"/>
          <w:szCs w:val="24"/>
          <w:lang w:val="kk-KZ" w:eastAsia="ru-RU"/>
        </w:rPr>
        <w:t>кеңестер</w:t>
      </w:r>
      <w:r w:rsidRPr="00C2733C">
        <w:rPr>
          <w:rFonts w:ascii="Times New Roman" w:eastAsia="Times New Roman" w:hAnsi="Times New Roman" w:cs="Times New Roman"/>
          <w:sz w:val="24"/>
          <w:szCs w:val="24"/>
          <w:lang w:val="kk-KZ" w:eastAsia="ru-RU"/>
        </w:rPr>
        <w:t xml:space="preserve"> үшін сыртқы сарапшыларды тарту Банктің Директорлар кеңесі мүшелерінің жеке мүдделеріне қатысты мәселелер бойынша жүзеге асырыла алмайды</w:t>
      </w:r>
      <w:r w:rsidR="009267A0" w:rsidRPr="00C2733C">
        <w:rPr>
          <w:rFonts w:ascii="Times New Roman" w:eastAsia="Times New Roman" w:hAnsi="Times New Roman" w:cs="Times New Roman"/>
          <w:sz w:val="24"/>
          <w:szCs w:val="24"/>
          <w:lang w:val="kk-KZ" w:eastAsia="ru-RU"/>
        </w:rPr>
        <w:t>.</w:t>
      </w:r>
    </w:p>
    <w:p w:rsidR="009267A0" w:rsidRPr="00C2733C" w:rsidRDefault="009267A0" w:rsidP="0032351F">
      <w:pPr>
        <w:pStyle w:val="a5"/>
        <w:rPr>
          <w:b/>
          <w:lang w:val="kk-KZ"/>
        </w:rPr>
      </w:pPr>
    </w:p>
    <w:p w:rsidR="0009783C" w:rsidRPr="00A4663E" w:rsidRDefault="00C6279D" w:rsidP="002335FD">
      <w:pPr>
        <w:tabs>
          <w:tab w:val="left" w:pos="993"/>
        </w:tabs>
        <w:spacing w:after="0" w:line="240" w:lineRule="auto"/>
        <w:jc w:val="center"/>
        <w:rPr>
          <w:rFonts w:ascii="Times New Roman" w:hAnsi="Times New Roman" w:cs="Times New Roman"/>
          <w:b/>
          <w:sz w:val="24"/>
          <w:szCs w:val="24"/>
          <w:lang w:val="kk-KZ"/>
        </w:rPr>
      </w:pPr>
      <w:bookmarkStart w:id="22" w:name="Глава13"/>
      <w:r w:rsidRPr="00A4663E">
        <w:rPr>
          <w:rFonts w:ascii="Times New Roman" w:hAnsi="Times New Roman" w:cs="Times New Roman"/>
          <w:b/>
          <w:sz w:val="24"/>
          <w:szCs w:val="24"/>
          <w:lang w:val="kk-KZ"/>
        </w:rPr>
        <w:t>13-</w:t>
      </w:r>
      <w:r w:rsidR="001964DA" w:rsidRPr="00A4663E">
        <w:rPr>
          <w:rFonts w:ascii="Times New Roman" w:hAnsi="Times New Roman" w:cs="Times New Roman"/>
          <w:b/>
          <w:sz w:val="24"/>
          <w:szCs w:val="24"/>
          <w:lang w:val="kk-KZ"/>
        </w:rPr>
        <w:t>тарау. Қорытынды ережелер</w:t>
      </w:r>
    </w:p>
    <w:bookmarkEnd w:id="22"/>
    <w:p w:rsidR="0009783C" w:rsidRPr="00A4663E" w:rsidRDefault="0009783C" w:rsidP="002335FD">
      <w:pPr>
        <w:pStyle w:val="21"/>
        <w:ind w:firstLine="709"/>
        <w:rPr>
          <w:color w:val="auto"/>
          <w:sz w:val="24"/>
          <w:szCs w:val="24"/>
          <w:lang w:val="kk-KZ"/>
        </w:rPr>
      </w:pPr>
    </w:p>
    <w:p w:rsidR="001964DA" w:rsidRPr="00A4663E" w:rsidRDefault="009D0AFB" w:rsidP="001964DA">
      <w:pPr>
        <w:pStyle w:val="21"/>
        <w:spacing w:after="120"/>
        <w:ind w:firstLine="709"/>
        <w:rPr>
          <w:color w:val="auto"/>
          <w:sz w:val="24"/>
          <w:szCs w:val="24"/>
          <w:lang w:val="kk-KZ"/>
        </w:rPr>
      </w:pPr>
      <w:r w:rsidRPr="00A4663E">
        <w:rPr>
          <w:color w:val="auto"/>
          <w:sz w:val="24"/>
          <w:szCs w:val="24"/>
          <w:lang w:val="kk-KZ"/>
        </w:rPr>
        <w:t>11</w:t>
      </w:r>
      <w:r w:rsidR="00CD0ADB" w:rsidRPr="00A4663E">
        <w:rPr>
          <w:color w:val="auto"/>
          <w:sz w:val="24"/>
          <w:szCs w:val="24"/>
          <w:lang w:val="kk-KZ"/>
        </w:rPr>
        <w:t>2</w:t>
      </w:r>
      <w:r w:rsidR="0009783C" w:rsidRPr="00A4663E">
        <w:rPr>
          <w:color w:val="auto"/>
          <w:sz w:val="24"/>
          <w:szCs w:val="24"/>
          <w:lang w:val="kk-KZ"/>
        </w:rPr>
        <w:t xml:space="preserve">. </w:t>
      </w:r>
      <w:r w:rsidR="001964DA" w:rsidRPr="00A4663E">
        <w:rPr>
          <w:color w:val="auto"/>
          <w:sz w:val="24"/>
          <w:szCs w:val="24"/>
          <w:lang w:val="kk-KZ"/>
        </w:rPr>
        <w:t>Қазақстан Республикасының заңнамасына өзгерістер мен толықтырулар енгізілген жағдайда, Банктің Жарғысы осы ереже осындай өзгерістер мен толықтыруларға қайшы келмейтін бөлігінде қолданылады.</w:t>
      </w:r>
    </w:p>
    <w:p w:rsidR="0009783C" w:rsidRPr="00A4663E" w:rsidRDefault="001964DA" w:rsidP="001964DA">
      <w:pPr>
        <w:pStyle w:val="21"/>
        <w:spacing w:after="120"/>
        <w:ind w:firstLine="709"/>
        <w:rPr>
          <w:sz w:val="24"/>
          <w:szCs w:val="24"/>
          <w:lang w:val="kk-KZ"/>
        </w:rPr>
        <w:sectPr w:rsidR="0009783C" w:rsidRPr="00A4663E" w:rsidSect="004911CD">
          <w:footerReference w:type="default" r:id="rId9"/>
          <w:pgSz w:w="11906" w:h="16838"/>
          <w:pgMar w:top="993" w:right="1134" w:bottom="1418" w:left="1418" w:header="567" w:footer="365" w:gutter="0"/>
          <w:cols w:space="720"/>
          <w:titlePg/>
          <w:docGrid w:linePitch="299"/>
        </w:sectPr>
      </w:pPr>
      <w:r w:rsidRPr="00A4663E">
        <w:rPr>
          <w:color w:val="auto"/>
          <w:sz w:val="24"/>
          <w:szCs w:val="24"/>
          <w:lang w:val="kk-KZ"/>
        </w:rPr>
        <w:t>113. Осы Ережеге өзгерістер мен толықтырулар ережені бекітуге ұқсас тәртіппен енгізіледі</w:t>
      </w:r>
      <w:r w:rsidR="0009783C" w:rsidRPr="00A4663E">
        <w:rPr>
          <w:color w:val="auto"/>
          <w:sz w:val="24"/>
          <w:szCs w:val="24"/>
          <w:lang w:val="kk-KZ"/>
        </w:rPr>
        <w:t>.</w:t>
      </w:r>
      <w:r w:rsidR="0009783C" w:rsidRPr="00A4663E">
        <w:rPr>
          <w:sz w:val="24"/>
          <w:szCs w:val="24"/>
          <w:lang w:val="kk-KZ"/>
        </w:rPr>
        <w:br w:type="page"/>
      </w:r>
    </w:p>
    <w:p w:rsidR="008B6605" w:rsidRPr="00A4663E" w:rsidRDefault="008B6605" w:rsidP="008B6605">
      <w:pPr>
        <w:pStyle w:val="11"/>
        <w:jc w:val="right"/>
        <w:outlineLvl w:val="0"/>
        <w:rPr>
          <w:rFonts w:ascii="Times New Roman" w:hAnsi="Times New Roman" w:cs="Times New Roman"/>
          <w:color w:val="auto"/>
          <w:sz w:val="24"/>
          <w:szCs w:val="24"/>
          <w:lang w:val="kk-KZ"/>
        </w:rPr>
      </w:pPr>
      <w:r w:rsidRPr="00A4663E">
        <w:rPr>
          <w:rFonts w:ascii="Times New Roman" w:hAnsi="Times New Roman" w:cs="Times New Roman"/>
          <w:color w:val="auto"/>
          <w:sz w:val="24"/>
          <w:szCs w:val="24"/>
          <w:lang w:val="kk-KZ"/>
        </w:rPr>
        <w:lastRenderedPageBreak/>
        <w:t xml:space="preserve">"Бәйтерек "Ұлттық басқарушы холдингі" акционерлік қоғамы </w:t>
      </w:r>
    </w:p>
    <w:p w:rsidR="008B6605" w:rsidRPr="00A4663E" w:rsidRDefault="008B6605" w:rsidP="008B6605">
      <w:pPr>
        <w:pStyle w:val="11"/>
        <w:jc w:val="right"/>
        <w:outlineLvl w:val="0"/>
        <w:rPr>
          <w:rFonts w:ascii="Times New Roman" w:hAnsi="Times New Roman" w:cs="Times New Roman"/>
          <w:color w:val="auto"/>
          <w:sz w:val="24"/>
          <w:szCs w:val="24"/>
          <w:lang w:val="kk-KZ"/>
        </w:rPr>
      </w:pPr>
      <w:r w:rsidRPr="00A4663E">
        <w:rPr>
          <w:rFonts w:ascii="Times New Roman" w:hAnsi="Times New Roman" w:cs="Times New Roman"/>
          <w:color w:val="auto"/>
          <w:sz w:val="24"/>
          <w:szCs w:val="24"/>
          <w:lang w:val="kk-KZ"/>
        </w:rPr>
        <w:t xml:space="preserve">Басқармасының 2018 жылғы 28 қарашадағы </w:t>
      </w:r>
    </w:p>
    <w:p w:rsidR="008B6605" w:rsidRPr="00A4663E" w:rsidRDefault="008B6605" w:rsidP="008B6605">
      <w:pPr>
        <w:pStyle w:val="11"/>
        <w:jc w:val="right"/>
        <w:outlineLvl w:val="0"/>
        <w:rPr>
          <w:rFonts w:ascii="Times New Roman" w:hAnsi="Times New Roman" w:cs="Times New Roman"/>
          <w:color w:val="auto"/>
          <w:sz w:val="24"/>
          <w:szCs w:val="24"/>
          <w:lang w:val="kk-KZ"/>
        </w:rPr>
      </w:pPr>
      <w:r w:rsidRPr="00A4663E">
        <w:rPr>
          <w:rFonts w:ascii="Times New Roman" w:hAnsi="Times New Roman" w:cs="Times New Roman"/>
          <w:color w:val="auto"/>
          <w:sz w:val="24"/>
          <w:szCs w:val="24"/>
          <w:lang w:val="kk-KZ"/>
        </w:rPr>
        <w:t>шешімімен (№53/18 хаттама) бекітілген</w:t>
      </w:r>
    </w:p>
    <w:p w:rsidR="008B6605" w:rsidRPr="00A4663E" w:rsidRDefault="00425C69" w:rsidP="008B6605">
      <w:pPr>
        <w:pStyle w:val="11"/>
        <w:jc w:val="right"/>
        <w:outlineLvl w:val="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"Отбасы банк"</w:t>
      </w:r>
      <w:r w:rsidR="008B6605" w:rsidRPr="00A4663E">
        <w:rPr>
          <w:rFonts w:ascii="Times New Roman" w:hAnsi="Times New Roman" w:cs="Times New Roman"/>
          <w:color w:val="auto"/>
          <w:sz w:val="24"/>
          <w:szCs w:val="24"/>
          <w:lang w:val="kk-KZ"/>
        </w:rPr>
        <w:t xml:space="preserve"> тұрғын үй құрылыс жинақ банкі</w:t>
      </w:r>
      <w:r>
        <w:rPr>
          <w:rFonts w:ascii="Times New Roman" w:hAnsi="Times New Roman" w:cs="Times New Roman"/>
          <w:color w:val="auto"/>
          <w:sz w:val="24"/>
          <w:szCs w:val="24"/>
          <w:lang w:val="kk-KZ"/>
        </w:rPr>
        <w:t>"</w:t>
      </w:r>
      <w:r w:rsidR="008B6605" w:rsidRPr="00A4663E">
        <w:rPr>
          <w:rFonts w:ascii="Times New Roman" w:hAnsi="Times New Roman" w:cs="Times New Roman"/>
          <w:color w:val="auto"/>
          <w:sz w:val="24"/>
          <w:szCs w:val="24"/>
          <w:lang w:val="kk-KZ"/>
        </w:rPr>
        <w:t xml:space="preserve"> </w:t>
      </w:r>
    </w:p>
    <w:p w:rsidR="008B6605" w:rsidRPr="00A4663E" w:rsidRDefault="008B6605" w:rsidP="008B6605">
      <w:pPr>
        <w:pStyle w:val="11"/>
        <w:jc w:val="right"/>
        <w:outlineLvl w:val="0"/>
        <w:rPr>
          <w:rFonts w:ascii="Times New Roman" w:hAnsi="Times New Roman" w:cs="Times New Roman"/>
          <w:color w:val="auto"/>
          <w:sz w:val="24"/>
          <w:szCs w:val="24"/>
          <w:lang w:val="kk-KZ"/>
        </w:rPr>
      </w:pPr>
      <w:r w:rsidRPr="00A4663E">
        <w:rPr>
          <w:rFonts w:ascii="Times New Roman" w:hAnsi="Times New Roman" w:cs="Times New Roman"/>
          <w:color w:val="auto"/>
          <w:sz w:val="24"/>
          <w:szCs w:val="24"/>
          <w:lang w:val="kk-KZ"/>
        </w:rPr>
        <w:t>акционерлік қоғамының Директорлар кеңесі туралы</w:t>
      </w:r>
    </w:p>
    <w:p w:rsidR="000B5E1F" w:rsidRPr="00C1597F" w:rsidRDefault="008B6605" w:rsidP="008B6605">
      <w:pPr>
        <w:spacing w:after="0" w:line="0" w:lineRule="atLeast"/>
        <w:ind w:left="9781"/>
        <w:jc w:val="right"/>
        <w:rPr>
          <w:rFonts w:ascii="Times New Roman" w:hAnsi="Times New Roman"/>
          <w:sz w:val="24"/>
          <w:szCs w:val="24"/>
          <w:lang w:val="kk-KZ"/>
        </w:rPr>
      </w:pPr>
      <w:r w:rsidRPr="00C1597F">
        <w:rPr>
          <w:rFonts w:ascii="Times New Roman" w:hAnsi="Times New Roman" w:cs="Times New Roman"/>
          <w:sz w:val="24"/>
          <w:szCs w:val="24"/>
          <w:lang w:val="kk-KZ"/>
        </w:rPr>
        <w:t xml:space="preserve">ережеге </w:t>
      </w:r>
      <w:r w:rsidRPr="00C1597F">
        <w:rPr>
          <w:rFonts w:ascii="Times New Roman" w:eastAsia="Times New Roman" w:hAnsi="Times New Roman"/>
          <w:sz w:val="24"/>
          <w:szCs w:val="24"/>
          <w:lang w:val="kk-KZ" w:eastAsia="ru-RU"/>
        </w:rPr>
        <w:t>1-қосымша</w:t>
      </w:r>
      <w:r w:rsidR="000B5E1F" w:rsidRPr="00C1597F">
        <w:rPr>
          <w:rFonts w:ascii="Times New Roman" w:hAnsi="Times New Roman"/>
          <w:sz w:val="24"/>
          <w:szCs w:val="24"/>
          <w:lang w:val="kk-KZ"/>
        </w:rPr>
        <w:t xml:space="preserve"> </w:t>
      </w:r>
    </w:p>
    <w:p w:rsidR="0009783C" w:rsidRPr="00C1597F" w:rsidRDefault="0009783C" w:rsidP="0009783C">
      <w:pPr>
        <w:jc w:val="center"/>
        <w:rPr>
          <w:rFonts w:ascii="Times New Roman" w:hAnsi="Times New Roman" w:cs="Times New Roman"/>
          <w:lang w:val="kk-KZ"/>
        </w:rPr>
      </w:pPr>
    </w:p>
    <w:p w:rsidR="00654B6A" w:rsidRPr="00C1597F" w:rsidRDefault="00654B6A" w:rsidP="00A60F3A">
      <w:pPr>
        <w:pStyle w:val="a5"/>
        <w:rPr>
          <w:b/>
          <w:lang w:val="kk-KZ"/>
        </w:rPr>
      </w:pPr>
      <w:bookmarkStart w:id="23" w:name="Приложение1"/>
      <w:r w:rsidRPr="00C1597F">
        <w:rPr>
          <w:b/>
          <w:lang w:val="kk-KZ"/>
        </w:rPr>
        <w:t>"</w:t>
      </w:r>
      <w:r w:rsidR="00425C69">
        <w:rPr>
          <w:b/>
          <w:lang w:val="kk-KZ"/>
        </w:rPr>
        <w:t>Отбасы</w:t>
      </w:r>
      <w:r w:rsidRPr="00C1597F">
        <w:rPr>
          <w:b/>
          <w:lang w:val="kk-KZ"/>
        </w:rPr>
        <w:t xml:space="preserve"> банк</w:t>
      </w:r>
      <w:r w:rsidR="00A60F3A" w:rsidRPr="00C1597F">
        <w:rPr>
          <w:b/>
          <w:lang w:val="kk-KZ"/>
        </w:rPr>
        <w:t>"</w:t>
      </w:r>
      <w:r w:rsidRPr="00C1597F">
        <w:rPr>
          <w:b/>
          <w:lang w:val="kk-KZ"/>
        </w:rPr>
        <w:t xml:space="preserve"> АҚ </w:t>
      </w:r>
    </w:p>
    <w:p w:rsidR="00654B6A" w:rsidRPr="00C1597F" w:rsidRDefault="00654B6A" w:rsidP="00A60F3A">
      <w:pPr>
        <w:pStyle w:val="a5"/>
        <w:rPr>
          <w:b/>
          <w:lang w:val="kk-KZ"/>
        </w:rPr>
      </w:pPr>
      <w:r w:rsidRPr="00C1597F">
        <w:rPr>
          <w:b/>
          <w:lang w:val="kk-KZ"/>
        </w:rPr>
        <w:t xml:space="preserve">Директорлар кеңесінің </w:t>
      </w:r>
      <w:bookmarkEnd w:id="23"/>
      <w:r w:rsidRPr="00C1597F">
        <w:rPr>
          <w:b/>
          <w:lang w:val="kk-KZ"/>
        </w:rPr>
        <w:t xml:space="preserve"> </w:t>
      </w:r>
      <w:r w:rsidR="00A60F3A" w:rsidRPr="00C1597F">
        <w:rPr>
          <w:b/>
          <w:lang w:val="kk-KZ"/>
        </w:rPr>
        <w:t xml:space="preserve">________ </w:t>
      </w:r>
      <w:r w:rsidRPr="00C1597F">
        <w:rPr>
          <w:b/>
          <w:lang w:val="kk-KZ"/>
        </w:rPr>
        <w:t xml:space="preserve">жылға арналған </w:t>
      </w:r>
    </w:p>
    <w:p w:rsidR="00A60F3A" w:rsidRPr="00C1597F" w:rsidRDefault="00654B6A" w:rsidP="00A60F3A">
      <w:pPr>
        <w:pStyle w:val="a5"/>
        <w:rPr>
          <w:b/>
          <w:lang w:val="kk-KZ"/>
        </w:rPr>
      </w:pPr>
      <w:r w:rsidRPr="00C1597F">
        <w:rPr>
          <w:b/>
          <w:lang w:val="kk-KZ"/>
        </w:rPr>
        <w:t>жұмыс жоспары</w:t>
      </w:r>
    </w:p>
    <w:p w:rsidR="00A60F3A" w:rsidRPr="00C1597F" w:rsidRDefault="00A60F3A" w:rsidP="00A60F3A">
      <w:pPr>
        <w:pStyle w:val="a5"/>
        <w:rPr>
          <w:b/>
          <w:lang w:val="kk-KZ"/>
        </w:rPr>
      </w:pPr>
    </w:p>
    <w:tbl>
      <w:tblPr>
        <w:tblW w:w="1558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1781"/>
        <w:gridCol w:w="3784"/>
        <w:gridCol w:w="2227"/>
        <w:gridCol w:w="2903"/>
        <w:gridCol w:w="4230"/>
      </w:tblGrid>
      <w:tr w:rsidR="00A60F3A" w:rsidRPr="00C1597F" w:rsidTr="00B3612E">
        <w:trPr>
          <w:trHeight w:val="383"/>
        </w:trPr>
        <w:tc>
          <w:tcPr>
            <w:tcW w:w="661" w:type="dxa"/>
          </w:tcPr>
          <w:p w:rsidR="00A60F3A" w:rsidRPr="00C1597F" w:rsidRDefault="00654B6A" w:rsidP="00B3612E">
            <w:pPr>
              <w:spacing w:after="0" w:line="240" w:lineRule="auto"/>
              <w:jc w:val="center"/>
              <w:rPr>
                <w:rFonts w:ascii="Times New Roman" w:eastAsia="Times New Roman" w:hAnsi="Times New Roman" w:cs="Times New Roman"/>
                <w:color w:val="000000" w:themeColor="text1"/>
                <w:sz w:val="24"/>
                <w:szCs w:val="24"/>
                <w:lang w:val="kk-KZ" w:eastAsia="ru-RU"/>
              </w:rPr>
            </w:pPr>
            <w:r w:rsidRPr="00C1597F">
              <w:rPr>
                <w:rFonts w:ascii="Times New Roman" w:eastAsia="Times New Roman" w:hAnsi="Times New Roman" w:cs="Times New Roman"/>
                <w:color w:val="000000" w:themeColor="text1"/>
                <w:sz w:val="24"/>
                <w:szCs w:val="24"/>
                <w:lang w:val="kk-KZ" w:eastAsia="ru-RU"/>
              </w:rPr>
              <w:t>№</w:t>
            </w:r>
          </w:p>
        </w:tc>
        <w:tc>
          <w:tcPr>
            <w:tcW w:w="1781" w:type="dxa"/>
          </w:tcPr>
          <w:p w:rsidR="00A60F3A" w:rsidRPr="00C1597F" w:rsidRDefault="00654B6A" w:rsidP="00654B6A">
            <w:pPr>
              <w:spacing w:after="0" w:line="240" w:lineRule="auto"/>
              <w:jc w:val="center"/>
              <w:rPr>
                <w:rFonts w:ascii="Times New Roman" w:eastAsia="Times New Roman" w:hAnsi="Times New Roman" w:cs="Times New Roman"/>
                <w:b/>
                <w:color w:val="000000" w:themeColor="text1"/>
                <w:sz w:val="24"/>
                <w:szCs w:val="24"/>
                <w:lang w:eastAsia="ru-RU"/>
              </w:rPr>
            </w:pPr>
            <w:r w:rsidRPr="00C1597F">
              <w:rPr>
                <w:rFonts w:ascii="Times New Roman" w:eastAsia="Times New Roman" w:hAnsi="Times New Roman" w:cs="Times New Roman"/>
                <w:b/>
                <w:color w:val="000000" w:themeColor="text1"/>
                <w:sz w:val="24"/>
                <w:szCs w:val="24"/>
                <w:lang w:val="kk-KZ" w:eastAsia="ru-RU"/>
              </w:rPr>
              <w:t>Сұрақтың атауы</w:t>
            </w:r>
          </w:p>
        </w:tc>
        <w:tc>
          <w:tcPr>
            <w:tcW w:w="3784" w:type="dxa"/>
          </w:tcPr>
          <w:p w:rsidR="00A60F3A" w:rsidRPr="00C1597F" w:rsidRDefault="00654B6A" w:rsidP="00654B6A">
            <w:pPr>
              <w:spacing w:after="0" w:line="240" w:lineRule="auto"/>
              <w:jc w:val="center"/>
              <w:rPr>
                <w:rFonts w:ascii="Times New Roman" w:eastAsia="Times New Roman" w:hAnsi="Times New Roman" w:cs="Times New Roman"/>
                <w:b/>
                <w:color w:val="000000" w:themeColor="text1"/>
                <w:sz w:val="24"/>
                <w:szCs w:val="24"/>
                <w:lang w:eastAsia="ru-RU"/>
              </w:rPr>
            </w:pPr>
            <w:r w:rsidRPr="00C1597F">
              <w:rPr>
                <w:rFonts w:ascii="Times New Roman" w:eastAsia="Times New Roman" w:hAnsi="Times New Roman" w:cs="Times New Roman"/>
                <w:b/>
                <w:color w:val="000000" w:themeColor="text1"/>
                <w:sz w:val="24"/>
                <w:szCs w:val="24"/>
                <w:lang w:val="kk-KZ" w:eastAsia="ru-RU"/>
              </w:rPr>
              <w:t xml:space="preserve">Мәселені директорлар кеңесінің қарауына (құзіретіне) </w:t>
            </w:r>
            <w:r w:rsidR="00342A3C" w:rsidRPr="00C1597F">
              <w:rPr>
                <w:rFonts w:ascii="Times New Roman" w:eastAsia="Times New Roman" w:hAnsi="Times New Roman" w:cs="Times New Roman"/>
                <w:b/>
                <w:color w:val="000000" w:themeColor="text1"/>
                <w:sz w:val="24"/>
                <w:szCs w:val="24"/>
                <w:lang w:val="kk-KZ" w:eastAsia="ru-RU"/>
              </w:rPr>
              <w:t>шығарудың негіздемесі</w:t>
            </w:r>
            <w:r w:rsidRPr="00C1597F">
              <w:rPr>
                <w:rFonts w:ascii="Times New Roman" w:eastAsia="Times New Roman" w:hAnsi="Times New Roman" w:cs="Times New Roman"/>
                <w:b/>
                <w:color w:val="000000" w:themeColor="text1"/>
                <w:sz w:val="24"/>
                <w:szCs w:val="24"/>
                <w:lang w:val="kk-KZ" w:eastAsia="ru-RU"/>
              </w:rPr>
              <w:t xml:space="preserve"> </w:t>
            </w:r>
          </w:p>
        </w:tc>
        <w:tc>
          <w:tcPr>
            <w:tcW w:w="2227" w:type="dxa"/>
          </w:tcPr>
          <w:p w:rsidR="00A60F3A" w:rsidRPr="00C1597F" w:rsidRDefault="00342A3C" w:rsidP="00B3612E">
            <w:pPr>
              <w:spacing w:after="0" w:line="240" w:lineRule="auto"/>
              <w:jc w:val="center"/>
              <w:rPr>
                <w:rFonts w:ascii="Times New Roman" w:eastAsia="Times New Roman" w:hAnsi="Times New Roman" w:cs="Times New Roman"/>
                <w:b/>
                <w:color w:val="000000" w:themeColor="text1"/>
                <w:sz w:val="24"/>
                <w:szCs w:val="24"/>
                <w:lang w:eastAsia="ru-RU"/>
              </w:rPr>
            </w:pPr>
            <w:r w:rsidRPr="00C1597F">
              <w:rPr>
                <w:rFonts w:ascii="Times New Roman" w:eastAsia="Times New Roman" w:hAnsi="Times New Roman" w:cs="Times New Roman"/>
                <w:b/>
                <w:color w:val="000000" w:themeColor="text1"/>
                <w:sz w:val="24"/>
                <w:szCs w:val="24"/>
                <w:lang w:val="kk-KZ" w:eastAsia="ru-RU"/>
              </w:rPr>
              <w:t>Қарастыру</w:t>
            </w:r>
            <w:r w:rsidR="00654B6A" w:rsidRPr="00C1597F">
              <w:rPr>
                <w:rFonts w:ascii="Times New Roman" w:eastAsia="Times New Roman" w:hAnsi="Times New Roman" w:cs="Times New Roman"/>
                <w:b/>
                <w:color w:val="000000" w:themeColor="text1"/>
                <w:sz w:val="24"/>
                <w:szCs w:val="24"/>
                <w:lang w:val="kk-KZ" w:eastAsia="ru-RU"/>
              </w:rPr>
              <w:t xml:space="preserve">дың болжанған күні </w:t>
            </w:r>
            <w:r w:rsidR="00A60F3A" w:rsidRPr="00C1597F">
              <w:rPr>
                <w:rFonts w:ascii="Times New Roman" w:eastAsia="Times New Roman" w:hAnsi="Times New Roman" w:cs="Times New Roman"/>
                <w:b/>
                <w:color w:val="000000" w:themeColor="text1"/>
                <w:sz w:val="24"/>
                <w:szCs w:val="24"/>
                <w:lang w:eastAsia="ru-RU"/>
              </w:rPr>
              <w:t>(</w:t>
            </w:r>
            <w:r w:rsidR="00654B6A" w:rsidRPr="00C1597F">
              <w:rPr>
                <w:rFonts w:ascii="Times New Roman" w:eastAsia="Times New Roman" w:hAnsi="Times New Roman" w:cs="Times New Roman"/>
                <w:b/>
                <w:color w:val="000000" w:themeColor="text1"/>
                <w:sz w:val="24"/>
                <w:szCs w:val="24"/>
                <w:lang w:val="kk-KZ" w:eastAsia="ru-RU"/>
              </w:rPr>
              <w:t>ай</w:t>
            </w:r>
            <w:r w:rsidR="00A60F3A" w:rsidRPr="00C1597F">
              <w:rPr>
                <w:rFonts w:ascii="Times New Roman" w:eastAsia="Times New Roman" w:hAnsi="Times New Roman" w:cs="Times New Roman"/>
                <w:b/>
                <w:color w:val="000000" w:themeColor="text1"/>
                <w:sz w:val="24"/>
                <w:szCs w:val="24"/>
                <w:lang w:eastAsia="ru-RU"/>
              </w:rPr>
              <w:t>)</w:t>
            </w:r>
          </w:p>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903" w:type="dxa"/>
          </w:tcPr>
          <w:p w:rsidR="00A60F3A" w:rsidRPr="00C1597F" w:rsidRDefault="00654B6A" w:rsidP="00B3612E">
            <w:pPr>
              <w:spacing w:after="0" w:line="240" w:lineRule="auto"/>
              <w:jc w:val="center"/>
              <w:rPr>
                <w:rFonts w:ascii="Times New Roman" w:eastAsia="Times New Roman" w:hAnsi="Times New Roman" w:cs="Times New Roman"/>
                <w:b/>
                <w:color w:val="000000" w:themeColor="text1"/>
                <w:sz w:val="24"/>
                <w:szCs w:val="24"/>
                <w:lang w:eastAsia="ru-RU"/>
              </w:rPr>
            </w:pPr>
            <w:r w:rsidRPr="00C1597F">
              <w:rPr>
                <w:rFonts w:ascii="Times New Roman" w:eastAsia="Times New Roman" w:hAnsi="Times New Roman" w:cs="Times New Roman"/>
                <w:b/>
                <w:color w:val="000000" w:themeColor="text1"/>
                <w:sz w:val="24"/>
                <w:szCs w:val="24"/>
                <w:lang w:eastAsia="ru-RU"/>
              </w:rPr>
              <w:t>Банктің жуапты құрылымдық бөлімшесі</w:t>
            </w:r>
          </w:p>
        </w:tc>
        <w:tc>
          <w:tcPr>
            <w:tcW w:w="4230" w:type="dxa"/>
          </w:tcPr>
          <w:p w:rsidR="00A60F3A" w:rsidRPr="00C1597F" w:rsidRDefault="00654B6A" w:rsidP="00B3612E">
            <w:pPr>
              <w:spacing w:after="0" w:line="240" w:lineRule="auto"/>
              <w:jc w:val="center"/>
              <w:rPr>
                <w:rFonts w:ascii="Times New Roman" w:eastAsia="Times New Roman" w:hAnsi="Times New Roman" w:cs="Times New Roman"/>
                <w:b/>
                <w:color w:val="000000" w:themeColor="text1"/>
                <w:sz w:val="24"/>
                <w:szCs w:val="24"/>
                <w:lang w:eastAsia="ru-RU"/>
              </w:rPr>
            </w:pPr>
            <w:r w:rsidRPr="00C1597F">
              <w:rPr>
                <w:rFonts w:ascii="Times New Roman" w:eastAsia="Times New Roman" w:hAnsi="Times New Roman" w:cs="Times New Roman"/>
                <w:b/>
                <w:color w:val="000000" w:themeColor="text1"/>
                <w:sz w:val="24"/>
                <w:szCs w:val="24"/>
                <w:lang w:val="kk-KZ" w:eastAsia="ru-RU"/>
              </w:rPr>
              <w:t>Жауапты тұлға</w:t>
            </w:r>
            <w:r w:rsidR="00A60F3A" w:rsidRPr="00C1597F">
              <w:rPr>
                <w:rFonts w:ascii="Times New Roman" w:eastAsia="Times New Roman" w:hAnsi="Times New Roman" w:cs="Times New Roman"/>
                <w:b/>
                <w:color w:val="000000" w:themeColor="text1"/>
                <w:sz w:val="24"/>
                <w:szCs w:val="24"/>
                <w:lang w:eastAsia="ru-RU"/>
              </w:rPr>
              <w:t xml:space="preserve"> </w:t>
            </w:r>
          </w:p>
          <w:p w:rsidR="00A60F3A" w:rsidRPr="00C1597F" w:rsidRDefault="00A60F3A" w:rsidP="00654B6A">
            <w:pPr>
              <w:spacing w:after="0" w:line="240" w:lineRule="auto"/>
              <w:jc w:val="center"/>
              <w:rPr>
                <w:rFonts w:ascii="Times New Roman" w:eastAsia="Times New Roman" w:hAnsi="Times New Roman" w:cs="Times New Roman"/>
                <w:b/>
                <w:color w:val="000000" w:themeColor="text1"/>
                <w:sz w:val="24"/>
                <w:szCs w:val="24"/>
                <w:lang w:eastAsia="ru-RU"/>
              </w:rPr>
            </w:pPr>
            <w:r w:rsidRPr="00C1597F">
              <w:rPr>
                <w:rFonts w:ascii="Times New Roman" w:eastAsia="Times New Roman" w:hAnsi="Times New Roman" w:cs="Times New Roman"/>
                <w:b/>
                <w:color w:val="000000" w:themeColor="text1"/>
                <w:sz w:val="24"/>
                <w:szCs w:val="24"/>
                <w:lang w:eastAsia="ru-RU"/>
              </w:rPr>
              <w:t>(</w:t>
            </w:r>
            <w:r w:rsidR="00654B6A" w:rsidRPr="00C1597F">
              <w:rPr>
                <w:rFonts w:ascii="Times New Roman" w:eastAsia="Times New Roman" w:hAnsi="Times New Roman" w:cs="Times New Roman"/>
                <w:b/>
                <w:color w:val="000000" w:themeColor="text1"/>
                <w:sz w:val="24"/>
                <w:szCs w:val="24"/>
                <w:lang w:val="kk-KZ" w:eastAsia="ru-RU"/>
              </w:rPr>
              <w:t xml:space="preserve">басқарушы директор және/немесе Басқарма мүшесі деңгейінде және/немесе тікелей директорлар кеңесіне есеп беретін </w:t>
            </w:r>
            <w:r w:rsidR="00654B6A" w:rsidRPr="00C1597F">
              <w:rPr>
                <w:rFonts w:ascii="Times New Roman" w:eastAsia="Times New Roman" w:hAnsi="Times New Roman" w:cs="Times New Roman"/>
                <w:b/>
                <w:color w:val="000000" w:themeColor="text1"/>
                <w:sz w:val="24"/>
                <w:szCs w:val="24"/>
                <w:lang w:eastAsia="ru-RU"/>
              </w:rPr>
              <w:t>тұлға (</w:t>
            </w:r>
            <w:r w:rsidR="00654B6A" w:rsidRPr="00C1597F">
              <w:rPr>
                <w:rFonts w:ascii="Times New Roman" w:eastAsia="Times New Roman" w:hAnsi="Times New Roman" w:cs="Times New Roman"/>
                <w:b/>
                <w:color w:val="000000" w:themeColor="text1"/>
                <w:sz w:val="24"/>
                <w:szCs w:val="24"/>
                <w:lang w:val="kk-KZ" w:eastAsia="ru-RU"/>
              </w:rPr>
              <w:t>орган</w:t>
            </w:r>
            <w:r w:rsidR="00654B6A" w:rsidRPr="00C1597F">
              <w:rPr>
                <w:rFonts w:ascii="Times New Roman" w:eastAsia="Times New Roman" w:hAnsi="Times New Roman" w:cs="Times New Roman"/>
                <w:b/>
                <w:color w:val="000000" w:themeColor="text1"/>
                <w:sz w:val="24"/>
                <w:szCs w:val="24"/>
                <w:lang w:eastAsia="ru-RU"/>
              </w:rPr>
              <w:t>)</w:t>
            </w:r>
          </w:p>
        </w:tc>
      </w:tr>
      <w:tr w:rsidR="00A60F3A" w:rsidRPr="00C1597F" w:rsidTr="00B3612E">
        <w:trPr>
          <w:trHeight w:val="70"/>
        </w:trPr>
        <w:tc>
          <w:tcPr>
            <w:tcW w:w="661" w:type="dxa"/>
          </w:tcPr>
          <w:p w:rsidR="00A60F3A" w:rsidRPr="00C1597F" w:rsidRDefault="00A60F3A" w:rsidP="00B3612E">
            <w:pPr>
              <w:spacing w:after="0" w:line="240" w:lineRule="auto"/>
              <w:ind w:left="-79"/>
              <w:jc w:val="center"/>
              <w:rPr>
                <w:rFonts w:ascii="Times New Roman" w:eastAsia="Times New Roman" w:hAnsi="Times New Roman" w:cs="Times New Roman"/>
                <w:color w:val="000000" w:themeColor="text1"/>
                <w:sz w:val="24"/>
                <w:szCs w:val="24"/>
                <w:lang w:eastAsia="ru-RU"/>
              </w:rPr>
            </w:pPr>
            <w:r w:rsidRPr="00C1597F">
              <w:rPr>
                <w:rFonts w:ascii="Times New Roman" w:eastAsia="Times New Roman" w:hAnsi="Times New Roman" w:cs="Times New Roman"/>
                <w:color w:val="000000" w:themeColor="text1"/>
                <w:sz w:val="24"/>
                <w:szCs w:val="24"/>
                <w:lang w:eastAsia="ru-RU"/>
              </w:rPr>
              <w:t>1.</w:t>
            </w:r>
          </w:p>
        </w:tc>
        <w:tc>
          <w:tcPr>
            <w:tcW w:w="1781"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3784"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27"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903"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4230"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r>
      <w:tr w:rsidR="00A60F3A" w:rsidRPr="00C1597F" w:rsidTr="00B3612E">
        <w:trPr>
          <w:trHeight w:val="406"/>
        </w:trPr>
        <w:tc>
          <w:tcPr>
            <w:tcW w:w="661" w:type="dxa"/>
          </w:tcPr>
          <w:p w:rsidR="00A60F3A" w:rsidRPr="00C1597F" w:rsidRDefault="00A60F3A" w:rsidP="00B3612E">
            <w:pPr>
              <w:spacing w:after="0" w:line="240" w:lineRule="auto"/>
              <w:ind w:left="-79"/>
              <w:jc w:val="center"/>
              <w:rPr>
                <w:rFonts w:ascii="Times New Roman" w:eastAsia="Times New Roman" w:hAnsi="Times New Roman" w:cs="Times New Roman"/>
                <w:color w:val="000000" w:themeColor="text1"/>
                <w:sz w:val="24"/>
                <w:szCs w:val="24"/>
                <w:lang w:eastAsia="ru-RU"/>
              </w:rPr>
            </w:pPr>
            <w:r w:rsidRPr="00C1597F">
              <w:rPr>
                <w:rFonts w:ascii="Times New Roman" w:eastAsia="Times New Roman" w:hAnsi="Times New Roman" w:cs="Times New Roman"/>
                <w:color w:val="000000" w:themeColor="text1"/>
                <w:sz w:val="24"/>
                <w:szCs w:val="24"/>
                <w:lang w:eastAsia="ru-RU"/>
              </w:rPr>
              <w:t>2.</w:t>
            </w:r>
          </w:p>
        </w:tc>
        <w:tc>
          <w:tcPr>
            <w:tcW w:w="1781"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3784"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27"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903"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4230"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r>
      <w:tr w:rsidR="00A60F3A" w:rsidRPr="00C1597F" w:rsidTr="00B3612E">
        <w:trPr>
          <w:trHeight w:val="361"/>
        </w:trPr>
        <w:tc>
          <w:tcPr>
            <w:tcW w:w="661" w:type="dxa"/>
          </w:tcPr>
          <w:p w:rsidR="00A60F3A" w:rsidRPr="00C1597F" w:rsidRDefault="00A60F3A" w:rsidP="00B3612E">
            <w:pPr>
              <w:spacing w:after="0" w:line="240" w:lineRule="auto"/>
              <w:ind w:left="-79"/>
              <w:jc w:val="center"/>
              <w:rPr>
                <w:rFonts w:ascii="Times New Roman" w:eastAsia="Times New Roman" w:hAnsi="Times New Roman" w:cs="Times New Roman"/>
                <w:color w:val="000000" w:themeColor="text1"/>
                <w:sz w:val="24"/>
                <w:szCs w:val="24"/>
                <w:lang w:eastAsia="ru-RU"/>
              </w:rPr>
            </w:pPr>
            <w:r w:rsidRPr="00C1597F">
              <w:rPr>
                <w:rFonts w:ascii="Times New Roman" w:eastAsia="Times New Roman" w:hAnsi="Times New Roman" w:cs="Times New Roman"/>
                <w:color w:val="000000" w:themeColor="text1"/>
                <w:sz w:val="24"/>
                <w:szCs w:val="24"/>
                <w:lang w:eastAsia="ru-RU"/>
              </w:rPr>
              <w:t>3.</w:t>
            </w:r>
          </w:p>
        </w:tc>
        <w:tc>
          <w:tcPr>
            <w:tcW w:w="1781"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3784"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27"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903"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4230"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r>
      <w:tr w:rsidR="00A60F3A" w:rsidRPr="00C1597F" w:rsidTr="00B3612E">
        <w:trPr>
          <w:trHeight w:val="406"/>
        </w:trPr>
        <w:tc>
          <w:tcPr>
            <w:tcW w:w="661" w:type="dxa"/>
          </w:tcPr>
          <w:p w:rsidR="00A60F3A" w:rsidRPr="00C1597F" w:rsidRDefault="00A60F3A" w:rsidP="00B3612E">
            <w:pPr>
              <w:spacing w:after="0" w:line="240" w:lineRule="auto"/>
              <w:ind w:left="-79"/>
              <w:jc w:val="center"/>
              <w:rPr>
                <w:rFonts w:ascii="Times New Roman" w:eastAsia="Times New Roman" w:hAnsi="Times New Roman" w:cs="Times New Roman"/>
                <w:color w:val="000000" w:themeColor="text1"/>
                <w:sz w:val="24"/>
                <w:szCs w:val="24"/>
                <w:lang w:eastAsia="ru-RU"/>
              </w:rPr>
            </w:pPr>
            <w:r w:rsidRPr="00C1597F">
              <w:rPr>
                <w:rFonts w:ascii="Times New Roman" w:eastAsia="Times New Roman" w:hAnsi="Times New Roman" w:cs="Times New Roman"/>
                <w:color w:val="000000" w:themeColor="text1"/>
                <w:sz w:val="24"/>
                <w:szCs w:val="24"/>
                <w:lang w:eastAsia="ru-RU"/>
              </w:rPr>
              <w:t>4.</w:t>
            </w:r>
          </w:p>
        </w:tc>
        <w:tc>
          <w:tcPr>
            <w:tcW w:w="1781"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3784"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27"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2903"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c>
          <w:tcPr>
            <w:tcW w:w="4230" w:type="dxa"/>
          </w:tcPr>
          <w:p w:rsidR="00A60F3A" w:rsidRPr="00C1597F" w:rsidRDefault="00A60F3A" w:rsidP="00B3612E">
            <w:pPr>
              <w:spacing w:after="0" w:line="240" w:lineRule="auto"/>
              <w:jc w:val="center"/>
              <w:rPr>
                <w:rFonts w:ascii="Times New Roman" w:eastAsia="Times New Roman" w:hAnsi="Times New Roman" w:cs="Times New Roman"/>
                <w:b/>
                <w:color w:val="000000" w:themeColor="text1"/>
                <w:sz w:val="24"/>
                <w:szCs w:val="24"/>
                <w:lang w:eastAsia="ru-RU"/>
              </w:rPr>
            </w:pPr>
          </w:p>
        </w:tc>
      </w:tr>
    </w:tbl>
    <w:p w:rsidR="00A60F3A" w:rsidRPr="00C1597F" w:rsidRDefault="00A60F3A" w:rsidP="00A60F3A">
      <w:pPr>
        <w:pStyle w:val="a7"/>
        <w:jc w:val="center"/>
      </w:pPr>
      <w:r w:rsidRPr="00C1597F">
        <w:t>___________________________________________</w:t>
      </w:r>
    </w:p>
    <w:p w:rsidR="00A60F3A" w:rsidRDefault="00B93B83" w:rsidP="00A60F3A">
      <w:pPr>
        <w:rPr>
          <w:rFonts w:ascii="Times New Roman" w:hAnsi="Times New Roman" w:cs="Times New Roman"/>
          <w:sz w:val="24"/>
          <w:szCs w:val="24"/>
        </w:rPr>
      </w:pPr>
      <w:r w:rsidRPr="00C1597F">
        <w:rPr>
          <w:rFonts w:ascii="Times New Roman" w:eastAsia="Calibri" w:hAnsi="Times New Roman" w:cs="Times New Roman"/>
          <w:i/>
          <w:color w:val="0000FF"/>
          <w:spacing w:val="-3"/>
          <w:sz w:val="24"/>
          <w:szCs w:val="24"/>
          <w:u w:color="0000FF"/>
          <w:lang w:eastAsia="ar-SA"/>
        </w:rPr>
        <w:t>(</w:t>
      </w:r>
      <w:r w:rsidR="00A60F3A" w:rsidRPr="00C1597F">
        <w:rPr>
          <w:rFonts w:ascii="Times New Roman" w:eastAsia="Calibri" w:hAnsi="Times New Roman" w:cs="Times New Roman"/>
          <w:i/>
          <w:color w:val="0000FF"/>
          <w:spacing w:val="-3"/>
          <w:sz w:val="24"/>
          <w:szCs w:val="24"/>
          <w:u w:color="0000FF"/>
          <w:lang w:eastAsia="ar-SA"/>
        </w:rPr>
        <w:t xml:space="preserve">1 </w:t>
      </w:r>
      <w:r w:rsidRPr="00C1597F">
        <w:rPr>
          <w:rFonts w:ascii="Times New Roman" w:eastAsia="Calibri" w:hAnsi="Times New Roman" w:cs="Times New Roman"/>
          <w:i/>
          <w:color w:val="0000FF"/>
          <w:spacing w:val="-3"/>
          <w:sz w:val="24"/>
          <w:szCs w:val="24"/>
          <w:u w:color="0000FF"/>
          <w:lang w:val="kk-KZ" w:eastAsia="ar-SA"/>
        </w:rPr>
        <w:t xml:space="preserve">Қосымша Жалғыз акционердің 23.12.2020 ж. шешіміне сәйкес </w:t>
      </w:r>
      <w:r w:rsidR="00342A3C" w:rsidRPr="00C1597F">
        <w:rPr>
          <w:rFonts w:ascii="Times New Roman" w:eastAsia="Calibri" w:hAnsi="Times New Roman" w:cs="Times New Roman"/>
          <w:i/>
          <w:color w:val="0000FF"/>
          <w:spacing w:val="-3"/>
          <w:sz w:val="24"/>
          <w:szCs w:val="24"/>
          <w:u w:color="0000FF"/>
          <w:lang w:val="kk-KZ" w:eastAsia="ar-SA"/>
        </w:rPr>
        <w:t>жазылған</w:t>
      </w:r>
      <w:r w:rsidRPr="00C1597F">
        <w:rPr>
          <w:rFonts w:ascii="Times New Roman" w:eastAsia="Calibri" w:hAnsi="Times New Roman" w:cs="Times New Roman"/>
          <w:i/>
          <w:color w:val="0000FF"/>
          <w:spacing w:val="-3"/>
          <w:sz w:val="24"/>
          <w:szCs w:val="24"/>
          <w:u w:color="0000FF"/>
          <w:lang w:val="kk-KZ" w:eastAsia="ar-SA"/>
        </w:rPr>
        <w:t xml:space="preserve"> (№61/20 хаттама</w:t>
      </w:r>
      <w:r w:rsidR="00A60F3A" w:rsidRPr="00C1597F">
        <w:rPr>
          <w:rFonts w:ascii="Times New Roman" w:eastAsia="Calibri" w:hAnsi="Times New Roman" w:cs="Times New Roman"/>
          <w:i/>
          <w:color w:val="0000FF"/>
          <w:spacing w:val="-3"/>
          <w:sz w:val="24"/>
          <w:szCs w:val="24"/>
          <w:u w:color="0000FF"/>
          <w:lang w:eastAsia="ar-SA"/>
        </w:rPr>
        <w:t>).</w:t>
      </w:r>
      <w:r w:rsidR="00A60F3A">
        <w:rPr>
          <w:rFonts w:ascii="Times New Roman" w:eastAsia="Calibri" w:hAnsi="Times New Roman" w:cs="Times New Roman"/>
          <w:i/>
          <w:color w:val="0000FF"/>
          <w:spacing w:val="-3"/>
          <w:sz w:val="24"/>
          <w:szCs w:val="24"/>
          <w:u w:color="0000FF"/>
          <w:lang w:eastAsia="ar-SA"/>
        </w:rPr>
        <w:t xml:space="preserve">  </w:t>
      </w:r>
    </w:p>
    <w:p w:rsidR="00A60F3A" w:rsidRDefault="00A60F3A" w:rsidP="00A60F3A">
      <w:pPr>
        <w:rPr>
          <w:rFonts w:ascii="Times New Roman" w:hAnsi="Times New Roman" w:cs="Times New Roman"/>
          <w:sz w:val="24"/>
          <w:szCs w:val="24"/>
        </w:rPr>
      </w:pPr>
    </w:p>
    <w:p w:rsidR="0009783C" w:rsidRPr="005E04BA" w:rsidRDefault="0009783C" w:rsidP="0009783C">
      <w:pPr>
        <w:rPr>
          <w:rFonts w:ascii="Times New Roman" w:hAnsi="Times New Roman" w:cs="Times New Roman"/>
          <w:sz w:val="24"/>
          <w:szCs w:val="24"/>
        </w:rPr>
        <w:sectPr w:rsidR="0009783C" w:rsidRPr="005E04BA" w:rsidSect="004911CD">
          <w:pgSz w:w="16838" w:h="11906" w:orient="landscape"/>
          <w:pgMar w:top="993" w:right="1134" w:bottom="851" w:left="851" w:header="709" w:footer="709" w:gutter="0"/>
          <w:cols w:space="720"/>
        </w:sectPr>
      </w:pPr>
    </w:p>
    <w:tbl>
      <w:tblPr>
        <w:tblStyle w:val="aff"/>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606ACB" w:rsidRPr="001E58B8" w:rsidTr="00606ACB">
        <w:tc>
          <w:tcPr>
            <w:tcW w:w="1560" w:type="dxa"/>
          </w:tcPr>
          <w:p w:rsidR="00606ACB" w:rsidRPr="001E58B8" w:rsidRDefault="00606ACB" w:rsidP="000B5E1F">
            <w:pPr>
              <w:rPr>
                <w:rFonts w:ascii="Times New Roman" w:hAnsi="Times New Roman"/>
              </w:rPr>
            </w:pPr>
          </w:p>
        </w:tc>
        <w:tc>
          <w:tcPr>
            <w:tcW w:w="8505" w:type="dxa"/>
          </w:tcPr>
          <w:p w:rsidR="006A24B0" w:rsidRPr="008B6605" w:rsidRDefault="006A24B0" w:rsidP="006A24B0">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 xml:space="preserve">"Бәйтерек "Ұлттық басқарушы холдингі" акционерлік қоғамы </w:t>
            </w:r>
          </w:p>
          <w:p w:rsidR="006A24B0" w:rsidRPr="008B6605" w:rsidRDefault="006A24B0" w:rsidP="006A24B0">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 xml:space="preserve">Басқармасының 2018 жылғы 28 қарашадағы </w:t>
            </w:r>
          </w:p>
          <w:p w:rsidR="006A24B0" w:rsidRPr="008B6605" w:rsidRDefault="006A24B0" w:rsidP="006A24B0">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шешімімен (№53/18 хаттама) бекітілген</w:t>
            </w:r>
          </w:p>
          <w:p w:rsidR="006A24B0" w:rsidRPr="008B6605" w:rsidRDefault="00425C69" w:rsidP="006A24B0">
            <w:pPr>
              <w:pStyle w:val="11"/>
              <w:jc w:val="right"/>
              <w:outlineLvl w:val="0"/>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 xml:space="preserve">"Отбасы банк" </w:t>
            </w:r>
            <w:r w:rsidR="006A24B0" w:rsidRPr="008B6605">
              <w:rPr>
                <w:rFonts w:ascii="Times New Roman" w:hAnsi="Times New Roman" w:cs="Times New Roman"/>
                <w:color w:val="auto"/>
                <w:sz w:val="24"/>
                <w:szCs w:val="24"/>
                <w:lang w:val="ru-RU"/>
              </w:rPr>
              <w:t xml:space="preserve">тұрғын үй құрылыс жинақ банкі» </w:t>
            </w:r>
          </w:p>
          <w:p w:rsidR="006A24B0" w:rsidRPr="008B6605" w:rsidRDefault="006A24B0" w:rsidP="006A24B0">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акционерлік қоғамының Директорлар кеңесі туралы</w:t>
            </w:r>
          </w:p>
          <w:p w:rsidR="00E21949" w:rsidRPr="00991E08" w:rsidRDefault="006A24B0" w:rsidP="006A24B0">
            <w:pPr>
              <w:spacing w:line="0" w:lineRule="atLeast"/>
              <w:ind w:left="3294"/>
              <w:jc w:val="both"/>
              <w:rPr>
                <w:rFonts w:ascii="Times New Roman" w:eastAsia="Times New Roman" w:hAnsi="Times New Roman" w:cs="Times New Roman"/>
                <w:i/>
              </w:rPr>
            </w:pPr>
            <w:r w:rsidRPr="008B6605">
              <w:rPr>
                <w:rFonts w:ascii="Times New Roman" w:hAnsi="Times New Roman" w:cs="Times New Roman"/>
              </w:rPr>
              <w:t>ереже</w:t>
            </w:r>
            <w:r w:rsidRPr="008B6605">
              <w:rPr>
                <w:rFonts w:ascii="Times New Roman" w:hAnsi="Times New Roman" w:cs="Times New Roman"/>
                <w:lang w:val="kk-KZ"/>
              </w:rPr>
              <w:t xml:space="preserve">ге </w:t>
            </w:r>
            <w:r w:rsidRPr="001E58B8">
              <w:rPr>
                <w:rFonts w:ascii="Times New Roman" w:eastAsia="Times New Roman" w:hAnsi="Times New Roman"/>
              </w:rPr>
              <w:t>2</w:t>
            </w:r>
            <w:r w:rsidRPr="008B6605">
              <w:rPr>
                <w:rFonts w:ascii="Times New Roman" w:eastAsia="Times New Roman" w:hAnsi="Times New Roman"/>
              </w:rPr>
              <w:t>-</w:t>
            </w:r>
            <w:r>
              <w:rPr>
                <w:rFonts w:ascii="Times New Roman" w:eastAsia="Times New Roman" w:hAnsi="Times New Roman"/>
                <w:lang w:val="kk-KZ"/>
              </w:rPr>
              <w:t>қосымша</w:t>
            </w:r>
            <w:r w:rsidR="00E21949">
              <w:rPr>
                <w:rFonts w:ascii="Times New Roman" w:hAnsi="Times New Roman"/>
              </w:rPr>
              <w:t xml:space="preserve"> </w:t>
            </w:r>
            <w:r w:rsidR="005F54CD">
              <w:rPr>
                <w:rFonts w:ascii="Times New Roman" w:hAnsi="Times New Roman"/>
              </w:rPr>
              <w:t>(</w:t>
            </w:r>
            <w:r w:rsidRPr="006A24B0">
              <w:rPr>
                <w:rFonts w:ascii="Times New Roman" w:eastAsia="Calibri" w:hAnsi="Times New Roman" w:cs="Times New Roman"/>
                <w:i/>
                <w:color w:val="0000FF"/>
                <w:spacing w:val="-3"/>
                <w:u w:color="0000FF"/>
                <w:lang w:eastAsia="ar-SA"/>
              </w:rPr>
              <w:t>Ережеге №2 қосымша Жалғыз акционердің 07.10.2020 ж. шешіміне сәйкес жазылған (№47/20 хаттама)</w:t>
            </w:r>
            <w:r w:rsidR="005F54CD">
              <w:rPr>
                <w:rFonts w:ascii="Times New Roman" w:eastAsia="Calibri" w:hAnsi="Times New Roman" w:cs="Times New Roman"/>
                <w:i/>
                <w:color w:val="0000FF"/>
                <w:spacing w:val="-3"/>
                <w:u w:color="0000FF"/>
                <w:lang w:eastAsia="ar-SA"/>
              </w:rPr>
              <w:t>);</w:t>
            </w:r>
          </w:p>
          <w:p w:rsidR="00606ACB" w:rsidRDefault="00606ACB" w:rsidP="000B5E1F">
            <w:pPr>
              <w:spacing w:line="0" w:lineRule="atLeast"/>
              <w:ind w:left="3294"/>
              <w:jc w:val="both"/>
              <w:rPr>
                <w:rFonts w:ascii="Times New Roman" w:hAnsi="Times New Roman"/>
              </w:rPr>
            </w:pPr>
          </w:p>
          <w:p w:rsidR="00606ACB" w:rsidRPr="001E58B8" w:rsidRDefault="00606ACB" w:rsidP="000B5E1F">
            <w:pPr>
              <w:spacing w:line="0" w:lineRule="atLeast"/>
              <w:jc w:val="both"/>
              <w:rPr>
                <w:rFonts w:ascii="Times New Roman" w:hAnsi="Times New Roman"/>
                <w:i/>
              </w:rPr>
            </w:pPr>
          </w:p>
        </w:tc>
      </w:tr>
    </w:tbl>
    <w:p w:rsidR="006A24B0" w:rsidRDefault="006A24B0" w:rsidP="00606ACB">
      <w:pPr>
        <w:spacing w:after="0" w:line="0" w:lineRule="atLeast"/>
        <w:jc w:val="right"/>
        <w:rPr>
          <w:rFonts w:ascii="Times New Roman" w:hAnsi="Times New Roman"/>
          <w:b/>
          <w:sz w:val="24"/>
          <w:szCs w:val="24"/>
          <w:lang w:val="kk-KZ"/>
        </w:rPr>
      </w:pPr>
      <w:r w:rsidRPr="006A24B0">
        <w:rPr>
          <w:rFonts w:ascii="Times New Roman" w:hAnsi="Times New Roman"/>
          <w:b/>
          <w:sz w:val="24"/>
          <w:szCs w:val="24"/>
        </w:rPr>
        <w:t>"</w:t>
      </w:r>
      <w:r w:rsidR="00425C69">
        <w:rPr>
          <w:rFonts w:ascii="Times New Roman" w:hAnsi="Times New Roman"/>
          <w:b/>
          <w:sz w:val="24"/>
          <w:szCs w:val="24"/>
        </w:rPr>
        <w:t>Отбасы банк</w:t>
      </w:r>
      <w:r w:rsidRPr="006A24B0">
        <w:rPr>
          <w:rFonts w:ascii="Times New Roman" w:hAnsi="Times New Roman"/>
          <w:b/>
          <w:sz w:val="24"/>
          <w:szCs w:val="24"/>
        </w:rPr>
        <w:t>"</w:t>
      </w:r>
      <w:r>
        <w:rPr>
          <w:rFonts w:ascii="Times New Roman" w:hAnsi="Times New Roman"/>
          <w:b/>
          <w:sz w:val="24"/>
          <w:szCs w:val="24"/>
          <w:lang w:val="kk-KZ"/>
        </w:rPr>
        <w:t xml:space="preserve"> </w:t>
      </w:r>
      <w:r w:rsidRPr="006A24B0">
        <w:rPr>
          <w:rFonts w:ascii="Times New Roman" w:hAnsi="Times New Roman"/>
          <w:b/>
          <w:sz w:val="24"/>
          <w:szCs w:val="24"/>
        </w:rPr>
        <w:t xml:space="preserve">АҚ </w:t>
      </w:r>
    </w:p>
    <w:p w:rsidR="00606ACB" w:rsidRPr="006A24B0" w:rsidRDefault="006A24B0" w:rsidP="00606ACB">
      <w:pPr>
        <w:spacing w:after="0" w:line="0" w:lineRule="atLeast"/>
        <w:jc w:val="right"/>
        <w:rPr>
          <w:rFonts w:ascii="Times New Roman" w:hAnsi="Times New Roman"/>
          <w:b/>
          <w:sz w:val="24"/>
          <w:szCs w:val="24"/>
          <w:lang w:val="kk-KZ"/>
        </w:rPr>
      </w:pPr>
      <w:r w:rsidRPr="00351387">
        <w:rPr>
          <w:rFonts w:ascii="Times New Roman" w:hAnsi="Times New Roman"/>
          <w:b/>
          <w:sz w:val="24"/>
          <w:szCs w:val="24"/>
          <w:lang w:val="kk-KZ"/>
        </w:rPr>
        <w:t>Директорлар кеңесінің мүшелеріне</w:t>
      </w:r>
    </w:p>
    <w:p w:rsidR="00606ACB" w:rsidRPr="00351387" w:rsidRDefault="00606ACB" w:rsidP="00606ACB">
      <w:pPr>
        <w:spacing w:after="0" w:line="0" w:lineRule="atLeast"/>
        <w:jc w:val="center"/>
        <w:rPr>
          <w:rFonts w:ascii="Times New Roman" w:hAnsi="Times New Roman"/>
          <w:b/>
          <w:sz w:val="24"/>
          <w:szCs w:val="24"/>
          <w:lang w:val="kk-KZ"/>
        </w:rPr>
      </w:pPr>
    </w:p>
    <w:p w:rsidR="00606ACB" w:rsidRPr="00351387" w:rsidRDefault="00351387" w:rsidP="007476D4">
      <w:pPr>
        <w:spacing w:after="0" w:line="0" w:lineRule="atLeast"/>
        <w:ind w:left="708"/>
        <w:jc w:val="center"/>
        <w:rPr>
          <w:rFonts w:ascii="Times New Roman" w:hAnsi="Times New Roman"/>
          <w:b/>
          <w:sz w:val="24"/>
          <w:szCs w:val="24"/>
          <w:lang w:val="kk-KZ"/>
        </w:rPr>
      </w:pPr>
      <w:r>
        <w:rPr>
          <w:rFonts w:ascii="Times New Roman" w:hAnsi="Times New Roman"/>
          <w:b/>
          <w:sz w:val="24"/>
          <w:szCs w:val="24"/>
          <w:lang w:val="kk-KZ"/>
        </w:rPr>
        <w:t>«</w:t>
      </w:r>
      <w:r w:rsidR="00425C69">
        <w:rPr>
          <w:rFonts w:ascii="Times New Roman" w:hAnsi="Times New Roman"/>
          <w:b/>
          <w:sz w:val="24"/>
          <w:szCs w:val="24"/>
          <w:lang w:val="kk-KZ"/>
        </w:rPr>
        <w:t>Отбасы банк</w:t>
      </w:r>
      <w:r>
        <w:rPr>
          <w:rFonts w:ascii="Times New Roman" w:hAnsi="Times New Roman"/>
          <w:b/>
          <w:sz w:val="24"/>
          <w:szCs w:val="24"/>
          <w:lang w:val="kk-KZ"/>
        </w:rPr>
        <w:t>»</w:t>
      </w:r>
      <w:r w:rsidRPr="00351387">
        <w:rPr>
          <w:rFonts w:ascii="Times New Roman" w:hAnsi="Times New Roman"/>
          <w:b/>
          <w:sz w:val="24"/>
          <w:szCs w:val="24"/>
          <w:lang w:val="kk-KZ"/>
        </w:rPr>
        <w:t xml:space="preserve"> акционерлік қоғамы директорлар кеңесі отырысының күн тәртібі мәселесіне түсіндірме жазба</w:t>
      </w:r>
      <w:r w:rsidR="00606ACB" w:rsidRPr="00351387">
        <w:rPr>
          <w:rFonts w:ascii="Times New Roman" w:hAnsi="Times New Roman"/>
          <w:b/>
          <w:sz w:val="24"/>
          <w:szCs w:val="24"/>
          <w:lang w:val="kk-KZ"/>
        </w:rPr>
        <w:t xml:space="preserve"> </w:t>
      </w:r>
      <w:r>
        <w:rPr>
          <w:rFonts w:ascii="Times New Roman" w:hAnsi="Times New Roman"/>
          <w:b/>
          <w:sz w:val="24"/>
          <w:szCs w:val="24"/>
          <w:lang w:val="kk-KZ"/>
        </w:rPr>
        <w:t xml:space="preserve">                      </w:t>
      </w:r>
      <w:r w:rsidR="00606ACB" w:rsidRPr="00351387">
        <w:rPr>
          <w:rFonts w:ascii="Times New Roman" w:hAnsi="Times New Roman"/>
          <w:b/>
          <w:sz w:val="24"/>
          <w:szCs w:val="24"/>
          <w:lang w:val="kk-KZ"/>
        </w:rPr>
        <w:t>«_________________________________»</w:t>
      </w:r>
    </w:p>
    <w:p w:rsidR="00606ACB" w:rsidRPr="007476D4" w:rsidRDefault="00606ACB" w:rsidP="00606ACB">
      <w:pPr>
        <w:spacing w:after="0" w:line="0" w:lineRule="atLeast"/>
        <w:jc w:val="center"/>
        <w:rPr>
          <w:rFonts w:ascii="Times New Roman" w:hAnsi="Times New Roman"/>
          <w:i/>
          <w:sz w:val="24"/>
          <w:szCs w:val="24"/>
          <w:lang w:val="kk-KZ"/>
        </w:rPr>
      </w:pPr>
      <w:r w:rsidRPr="007476D4">
        <w:rPr>
          <w:rFonts w:ascii="Times New Roman" w:hAnsi="Times New Roman"/>
          <w:i/>
          <w:sz w:val="24"/>
          <w:szCs w:val="24"/>
          <w:lang w:val="kk-KZ"/>
        </w:rPr>
        <w:t>(</w:t>
      </w:r>
      <w:r w:rsidR="007476D4">
        <w:rPr>
          <w:rFonts w:ascii="Times New Roman" w:hAnsi="Times New Roman"/>
          <w:i/>
          <w:sz w:val="24"/>
          <w:szCs w:val="24"/>
          <w:lang w:val="kk-KZ"/>
        </w:rPr>
        <w:t>м</w:t>
      </w:r>
      <w:r w:rsidR="007476D4" w:rsidRPr="007476D4">
        <w:rPr>
          <w:rFonts w:ascii="Times New Roman" w:hAnsi="Times New Roman"/>
          <w:i/>
          <w:sz w:val="24"/>
          <w:szCs w:val="24"/>
          <w:lang w:val="kk-KZ"/>
        </w:rPr>
        <w:t>әселенің атауы</w:t>
      </w:r>
      <w:r w:rsidRPr="007476D4">
        <w:rPr>
          <w:rFonts w:ascii="Times New Roman" w:hAnsi="Times New Roman"/>
          <w:i/>
          <w:sz w:val="24"/>
          <w:szCs w:val="24"/>
          <w:lang w:val="kk-KZ"/>
        </w:rPr>
        <w:t>)</w:t>
      </w:r>
    </w:p>
    <w:p w:rsidR="00606ACB" w:rsidRPr="007476D4" w:rsidRDefault="00606ACB" w:rsidP="00606ACB">
      <w:pPr>
        <w:spacing w:after="0" w:line="0" w:lineRule="atLeast"/>
        <w:ind w:firstLine="709"/>
        <w:jc w:val="both"/>
        <w:rPr>
          <w:rFonts w:ascii="Times New Roman" w:hAnsi="Times New Roman"/>
          <w:sz w:val="24"/>
          <w:szCs w:val="24"/>
          <w:lang w:val="kk-KZ"/>
        </w:rPr>
      </w:pPr>
    </w:p>
    <w:p w:rsidR="00606ACB" w:rsidRPr="007476D4" w:rsidRDefault="007476D4" w:rsidP="00606ACB">
      <w:pPr>
        <w:spacing w:after="0" w:line="0" w:lineRule="atLeast"/>
        <w:ind w:firstLine="709"/>
        <w:jc w:val="both"/>
        <w:rPr>
          <w:rFonts w:ascii="Times New Roman" w:hAnsi="Times New Roman"/>
          <w:sz w:val="24"/>
          <w:szCs w:val="24"/>
          <w:lang w:val="kk-KZ"/>
        </w:rPr>
      </w:pPr>
      <w:r w:rsidRPr="007476D4">
        <w:rPr>
          <w:rFonts w:ascii="Times New Roman" w:hAnsi="Times New Roman"/>
          <w:sz w:val="24"/>
          <w:szCs w:val="24"/>
          <w:lang w:val="kk-KZ"/>
        </w:rPr>
        <w:t xml:space="preserve">Осыған байланысты.../ </w:t>
      </w:r>
      <w:r>
        <w:rPr>
          <w:rFonts w:ascii="Times New Roman" w:hAnsi="Times New Roman"/>
          <w:sz w:val="24"/>
          <w:szCs w:val="24"/>
          <w:lang w:val="kk-KZ"/>
        </w:rPr>
        <w:t>О</w:t>
      </w:r>
      <w:r w:rsidRPr="007476D4">
        <w:rPr>
          <w:rFonts w:ascii="Times New Roman" w:hAnsi="Times New Roman"/>
          <w:sz w:val="24"/>
          <w:szCs w:val="24"/>
          <w:lang w:val="kk-KZ"/>
        </w:rPr>
        <w:t xml:space="preserve">рындау </w:t>
      </w:r>
      <w:r>
        <w:rPr>
          <w:rFonts w:ascii="Times New Roman" w:hAnsi="Times New Roman"/>
          <w:sz w:val="24"/>
          <w:szCs w:val="24"/>
          <w:lang w:val="kk-KZ"/>
        </w:rPr>
        <w:t>мақсатында</w:t>
      </w:r>
      <w:r w:rsidRPr="007476D4">
        <w:rPr>
          <w:rFonts w:ascii="Times New Roman" w:hAnsi="Times New Roman"/>
          <w:sz w:val="24"/>
          <w:szCs w:val="24"/>
          <w:lang w:val="kk-KZ"/>
        </w:rPr>
        <w:t xml:space="preserve"> ... / </w:t>
      </w:r>
      <w:r>
        <w:rPr>
          <w:rFonts w:ascii="Times New Roman" w:hAnsi="Times New Roman"/>
          <w:sz w:val="24"/>
          <w:szCs w:val="24"/>
          <w:lang w:val="kk-KZ"/>
        </w:rPr>
        <w:t>Н</w:t>
      </w:r>
      <w:r w:rsidRPr="007476D4">
        <w:rPr>
          <w:rFonts w:ascii="Times New Roman" w:hAnsi="Times New Roman"/>
          <w:sz w:val="24"/>
          <w:szCs w:val="24"/>
          <w:lang w:val="kk-KZ"/>
        </w:rPr>
        <w:t>азарға ала отырып ... және т. б.</w:t>
      </w:r>
      <w:r w:rsidR="00606ACB" w:rsidRPr="007476D4">
        <w:rPr>
          <w:rFonts w:ascii="Times New Roman" w:hAnsi="Times New Roman"/>
          <w:sz w:val="24"/>
          <w:szCs w:val="24"/>
          <w:lang w:val="kk-KZ"/>
        </w:rPr>
        <w:t xml:space="preserve"> </w:t>
      </w:r>
    </w:p>
    <w:p w:rsidR="007476D4" w:rsidRDefault="00C6279D" w:rsidP="00606ACB">
      <w:pPr>
        <w:spacing w:after="0" w:line="0" w:lineRule="atLeast"/>
        <w:ind w:firstLine="567"/>
        <w:jc w:val="both"/>
        <w:rPr>
          <w:rFonts w:ascii="Times New Roman" w:hAnsi="Times New Roman"/>
          <w:i/>
          <w:sz w:val="24"/>
          <w:szCs w:val="24"/>
          <w:lang w:val="kk-KZ"/>
        </w:rPr>
      </w:pPr>
      <w:r>
        <w:rPr>
          <w:rFonts w:ascii="Times New Roman" w:hAnsi="Times New Roman"/>
          <w:i/>
          <w:sz w:val="24"/>
          <w:szCs w:val="24"/>
          <w:lang w:val="kk-KZ"/>
        </w:rPr>
        <w:t>Мәселенің мәні, оны Д</w:t>
      </w:r>
      <w:r w:rsidR="007476D4" w:rsidRPr="00C2733C">
        <w:rPr>
          <w:rFonts w:ascii="Times New Roman" w:hAnsi="Times New Roman"/>
          <w:i/>
          <w:sz w:val="24"/>
          <w:szCs w:val="24"/>
          <w:lang w:val="kk-KZ"/>
        </w:rPr>
        <w:t>иректорлар кеңесінің қарауына шығару қажеттілігі мен мақсаты</w:t>
      </w:r>
    </w:p>
    <w:p w:rsidR="007476D4" w:rsidRPr="00C1597F" w:rsidRDefault="007476D4" w:rsidP="007476D4">
      <w:pPr>
        <w:spacing w:after="0" w:line="0" w:lineRule="atLeast"/>
        <w:ind w:firstLine="567"/>
        <w:jc w:val="both"/>
        <w:rPr>
          <w:rFonts w:ascii="Times New Roman" w:hAnsi="Times New Roman"/>
          <w:i/>
          <w:sz w:val="24"/>
          <w:szCs w:val="24"/>
          <w:lang w:val="kk-KZ"/>
        </w:rPr>
      </w:pPr>
      <w:r w:rsidRPr="007476D4">
        <w:rPr>
          <w:rFonts w:ascii="Times New Roman" w:hAnsi="Times New Roman"/>
          <w:sz w:val="24"/>
          <w:szCs w:val="24"/>
          <w:lang w:val="kk-KZ"/>
        </w:rPr>
        <w:t xml:space="preserve">Қазақстан </w:t>
      </w:r>
      <w:r w:rsidRPr="00C1597F">
        <w:rPr>
          <w:rFonts w:ascii="Times New Roman" w:hAnsi="Times New Roman"/>
          <w:sz w:val="24"/>
          <w:szCs w:val="24"/>
          <w:lang w:val="kk-KZ"/>
        </w:rPr>
        <w:t>Республикасы "Акционерлік қоғамдар туралы" заңының _ _ _ бабы ___ тармағының ___) тармақшасына және (компанияның атауы) жарғысының _ _ _ тармағы _ _ _ _ _ _ _ _ тармақшасына  сәйкес</w:t>
      </w:r>
      <w:r w:rsidR="00606ACB" w:rsidRPr="00C1597F">
        <w:rPr>
          <w:rFonts w:ascii="Times New Roman" w:hAnsi="Times New Roman"/>
          <w:sz w:val="24"/>
          <w:szCs w:val="24"/>
          <w:lang w:val="kk-KZ"/>
        </w:rPr>
        <w:t xml:space="preserve">, </w:t>
      </w:r>
      <w:r w:rsidRPr="00C1597F">
        <w:rPr>
          <w:rFonts w:ascii="Times New Roman" w:hAnsi="Times New Roman"/>
          <w:i/>
          <w:sz w:val="24"/>
          <w:szCs w:val="24"/>
          <w:lang w:val="kk-KZ"/>
        </w:rPr>
        <w:t>қажет болған жағдайда мұнда қосымша тиісті нормативтік құжатқа сілтеме және оның атауы көрсетілуі мүмкін</w:t>
      </w:r>
      <w:r w:rsidR="00606ACB" w:rsidRPr="00C1597F">
        <w:rPr>
          <w:rFonts w:ascii="Times New Roman" w:hAnsi="Times New Roman"/>
          <w:sz w:val="24"/>
          <w:szCs w:val="24"/>
          <w:lang w:val="kk-KZ"/>
        </w:rPr>
        <w:t xml:space="preserve">, </w:t>
      </w:r>
      <w:r w:rsidRPr="00C1597F">
        <w:rPr>
          <w:rFonts w:ascii="Times New Roman" w:hAnsi="Times New Roman"/>
          <w:sz w:val="24"/>
          <w:szCs w:val="24"/>
          <w:lang w:val="kk-KZ"/>
        </w:rPr>
        <w:t xml:space="preserve">мәселені қарау туралы </w:t>
      </w:r>
      <w:r w:rsidR="00906EC2" w:rsidRPr="00C1597F">
        <w:rPr>
          <w:rFonts w:ascii="Times New Roman" w:hAnsi="Times New Roman"/>
          <w:i/>
          <w:sz w:val="24"/>
          <w:szCs w:val="24"/>
          <w:lang w:val="kk-KZ"/>
        </w:rPr>
        <w:t xml:space="preserve">Директорлар Кеңесінің(компанияның атауы) ерекше құзыретіне жататын </w:t>
      </w:r>
      <w:r w:rsidRPr="00C1597F">
        <w:rPr>
          <w:rFonts w:ascii="Times New Roman" w:hAnsi="Times New Roman"/>
          <w:i/>
          <w:sz w:val="24"/>
          <w:szCs w:val="24"/>
          <w:lang w:val="kk-KZ"/>
        </w:rPr>
        <w:t xml:space="preserve">тиісті мәселе. </w:t>
      </w:r>
    </w:p>
    <w:p w:rsidR="005A370D" w:rsidRPr="00C1597F" w:rsidRDefault="005A370D" w:rsidP="005A370D">
      <w:pPr>
        <w:spacing w:after="0" w:line="0" w:lineRule="atLeast"/>
        <w:ind w:firstLine="709"/>
        <w:jc w:val="both"/>
        <w:rPr>
          <w:rFonts w:ascii="Times New Roman" w:hAnsi="Times New Roman"/>
          <w:sz w:val="24"/>
          <w:szCs w:val="24"/>
          <w:lang w:val="kk-KZ"/>
        </w:rPr>
      </w:pPr>
      <w:r w:rsidRPr="00C1597F">
        <w:rPr>
          <w:rFonts w:ascii="Times New Roman" w:hAnsi="Times New Roman"/>
          <w:sz w:val="24"/>
          <w:szCs w:val="24"/>
          <w:lang w:val="kk-KZ"/>
        </w:rPr>
        <w:t>Директорлар кеңесін</w:t>
      </w:r>
      <w:r w:rsidR="00707070" w:rsidRPr="00C1597F">
        <w:rPr>
          <w:rFonts w:ascii="Times New Roman" w:hAnsi="Times New Roman"/>
          <w:sz w:val="24"/>
          <w:szCs w:val="24"/>
          <w:lang w:val="kk-KZ"/>
        </w:rPr>
        <w:t xml:space="preserve">е қарау/назарға алу/бекіту </w:t>
      </w:r>
      <w:r w:rsidRPr="00C1597F">
        <w:rPr>
          <w:rFonts w:ascii="Times New Roman" w:hAnsi="Times New Roman"/>
          <w:sz w:val="24"/>
          <w:szCs w:val="24"/>
          <w:lang w:val="kk-KZ"/>
        </w:rPr>
        <w:t>ұсынылады ... .</w:t>
      </w:r>
    </w:p>
    <w:p w:rsidR="00B93B83" w:rsidRPr="00C1597F" w:rsidRDefault="005A370D" w:rsidP="00B93B83">
      <w:pPr>
        <w:spacing w:after="0" w:line="0" w:lineRule="atLeast"/>
        <w:ind w:firstLine="708"/>
        <w:jc w:val="both"/>
        <w:rPr>
          <w:rFonts w:ascii="Times New Roman" w:hAnsi="Times New Roman"/>
          <w:sz w:val="24"/>
          <w:szCs w:val="24"/>
          <w:lang w:val="kk-KZ"/>
        </w:rPr>
      </w:pPr>
      <w:r w:rsidRPr="00C1597F">
        <w:rPr>
          <w:rFonts w:ascii="Times New Roman" w:hAnsi="Times New Roman"/>
          <w:sz w:val="24"/>
          <w:szCs w:val="24"/>
          <w:lang w:val="kk-KZ"/>
        </w:rPr>
        <w:t>Директорлар кеңесінің осы мәселе бойы</w:t>
      </w:r>
      <w:r w:rsidR="00E34B96" w:rsidRPr="00C1597F">
        <w:rPr>
          <w:rFonts w:ascii="Times New Roman" w:hAnsi="Times New Roman"/>
          <w:sz w:val="24"/>
          <w:szCs w:val="24"/>
          <w:lang w:val="kk-KZ"/>
        </w:rPr>
        <w:t xml:space="preserve">нша оң шешім қабылдауы мынадай: </w:t>
      </w:r>
      <w:r w:rsidR="00B93B83" w:rsidRPr="00C1597F">
        <w:rPr>
          <w:rFonts w:ascii="Times New Roman" w:hAnsi="Times New Roman"/>
          <w:i/>
          <w:sz w:val="24"/>
          <w:szCs w:val="24"/>
          <w:lang w:val="kk-KZ"/>
        </w:rPr>
        <w:t>"осы тәуекел/тәуекелдер үшін Т</w:t>
      </w:r>
      <w:r w:rsidRPr="00C1597F">
        <w:rPr>
          <w:rFonts w:ascii="Times New Roman" w:hAnsi="Times New Roman"/>
          <w:i/>
          <w:sz w:val="24"/>
          <w:szCs w:val="24"/>
          <w:lang w:val="kk-KZ"/>
        </w:rPr>
        <w:t>әуекел-</w:t>
      </w:r>
      <w:r w:rsidR="00B93B83" w:rsidRPr="00C1597F">
        <w:rPr>
          <w:rFonts w:ascii="Times New Roman" w:hAnsi="Times New Roman"/>
          <w:i/>
          <w:sz w:val="24"/>
          <w:szCs w:val="24"/>
          <w:lang w:val="kk-KZ"/>
        </w:rPr>
        <w:t>тәбет ст</w:t>
      </w:r>
      <w:r w:rsidRPr="00C1597F">
        <w:rPr>
          <w:rFonts w:ascii="Times New Roman" w:hAnsi="Times New Roman"/>
          <w:i/>
          <w:sz w:val="24"/>
          <w:szCs w:val="24"/>
          <w:lang w:val="kk-KZ"/>
        </w:rPr>
        <w:t>ратегиясында көзделген аталған тәуекел/</w:t>
      </w:r>
      <w:r w:rsidR="00B93B83" w:rsidRPr="00C1597F">
        <w:rPr>
          <w:rFonts w:ascii="Times New Roman" w:hAnsi="Times New Roman"/>
          <w:i/>
          <w:sz w:val="24"/>
          <w:szCs w:val="24"/>
          <w:lang w:val="kk-KZ"/>
        </w:rPr>
        <w:t xml:space="preserve">тәуекелдердің туындау себептері көрсетіледі» </w:t>
      </w:r>
      <w:r w:rsidRPr="00C1597F">
        <w:rPr>
          <w:rFonts w:ascii="Times New Roman" w:hAnsi="Times New Roman"/>
          <w:sz w:val="24"/>
          <w:szCs w:val="24"/>
          <w:lang w:val="kk-KZ"/>
        </w:rPr>
        <w:t xml:space="preserve"> </w:t>
      </w:r>
      <w:r w:rsidR="003C2EBC" w:rsidRPr="00C1597F">
        <w:rPr>
          <w:rFonts w:ascii="Times New Roman" w:hAnsi="Times New Roman"/>
          <w:sz w:val="24"/>
          <w:szCs w:val="24"/>
          <w:lang w:val="kk-KZ"/>
        </w:rPr>
        <w:t xml:space="preserve">сияқты жоғарыда аталған тәуекел/тәуекелдердің туындауы себептерін </w:t>
      </w:r>
      <w:r w:rsidR="00707070" w:rsidRPr="00C1597F">
        <w:rPr>
          <w:rFonts w:ascii="Times New Roman" w:hAnsi="Times New Roman"/>
          <w:sz w:val="24"/>
          <w:szCs w:val="24"/>
          <w:lang w:val="kk-KZ"/>
        </w:rPr>
        <w:t>н</w:t>
      </w:r>
      <w:r w:rsidRPr="00C1597F">
        <w:rPr>
          <w:rFonts w:ascii="Times New Roman" w:hAnsi="Times New Roman"/>
          <w:sz w:val="24"/>
          <w:szCs w:val="24"/>
          <w:lang w:val="kk-KZ"/>
        </w:rPr>
        <w:t>іске асыру ықтималдығы</w:t>
      </w:r>
      <w:r w:rsidR="00B93B83" w:rsidRPr="00C1597F">
        <w:rPr>
          <w:rFonts w:ascii="Times New Roman" w:hAnsi="Times New Roman"/>
          <w:sz w:val="24"/>
          <w:szCs w:val="24"/>
          <w:lang w:val="kk-KZ"/>
        </w:rPr>
        <w:t>н азайта отырып, Тәуекел-тәбет с</w:t>
      </w:r>
      <w:r w:rsidRPr="00C1597F">
        <w:rPr>
          <w:rFonts w:ascii="Times New Roman" w:hAnsi="Times New Roman"/>
          <w:sz w:val="24"/>
          <w:szCs w:val="24"/>
          <w:lang w:val="kk-KZ"/>
        </w:rPr>
        <w:t>тратегиясында көзделген</w:t>
      </w:r>
      <w:r w:rsidR="00B93B83" w:rsidRPr="00C1597F">
        <w:rPr>
          <w:rFonts w:ascii="Times New Roman" w:hAnsi="Times New Roman"/>
          <w:sz w:val="24"/>
          <w:szCs w:val="24"/>
          <w:lang w:val="kk-KZ"/>
        </w:rPr>
        <w:t xml:space="preserve"> </w:t>
      </w:r>
      <w:r w:rsidR="00B93B83" w:rsidRPr="00C1597F">
        <w:rPr>
          <w:rFonts w:ascii="Times New Roman" w:hAnsi="Times New Roman"/>
          <w:i/>
          <w:sz w:val="24"/>
          <w:szCs w:val="24"/>
          <w:lang w:val="kk-KZ"/>
        </w:rPr>
        <w:t>"</w:t>
      </w:r>
      <w:r w:rsidRPr="00C1597F">
        <w:rPr>
          <w:rFonts w:ascii="Times New Roman" w:hAnsi="Times New Roman"/>
          <w:i/>
          <w:sz w:val="24"/>
          <w:szCs w:val="24"/>
          <w:lang w:val="kk-KZ"/>
        </w:rPr>
        <w:t>тәуекел мәселесіне сәйкес тәуекелдің коды мен а</w:t>
      </w:r>
      <w:r w:rsidR="00B93B83" w:rsidRPr="00C1597F">
        <w:rPr>
          <w:rFonts w:ascii="Times New Roman" w:hAnsi="Times New Roman"/>
          <w:i/>
          <w:sz w:val="24"/>
          <w:szCs w:val="24"/>
          <w:lang w:val="kk-KZ"/>
        </w:rPr>
        <w:t>тауы көрсетіледі</w:t>
      </w:r>
      <w:r w:rsidR="00B93B83" w:rsidRPr="00C1597F">
        <w:rPr>
          <w:rFonts w:ascii="Times New Roman" w:hAnsi="Times New Roman"/>
          <w:sz w:val="24"/>
          <w:szCs w:val="24"/>
          <w:lang w:val="kk-KZ"/>
        </w:rPr>
        <w:t>" сияқты Т</w:t>
      </w:r>
      <w:r w:rsidRPr="00C1597F">
        <w:rPr>
          <w:rFonts w:ascii="Times New Roman" w:hAnsi="Times New Roman"/>
          <w:sz w:val="24"/>
          <w:szCs w:val="24"/>
          <w:lang w:val="kk-KZ"/>
        </w:rPr>
        <w:t xml:space="preserve">әуекел-тәбет </w:t>
      </w:r>
      <w:r w:rsidR="00B93B83" w:rsidRPr="00C1597F">
        <w:rPr>
          <w:rFonts w:ascii="Times New Roman" w:hAnsi="Times New Roman"/>
          <w:sz w:val="24"/>
          <w:szCs w:val="24"/>
          <w:lang w:val="kk-KZ"/>
        </w:rPr>
        <w:t>с</w:t>
      </w:r>
      <w:r w:rsidRPr="00C1597F">
        <w:rPr>
          <w:rFonts w:ascii="Times New Roman" w:hAnsi="Times New Roman"/>
          <w:sz w:val="24"/>
          <w:szCs w:val="24"/>
          <w:lang w:val="kk-KZ"/>
        </w:rPr>
        <w:t>тратегиясында көзделген жоғарыда аталған тәуекел/тәуекелдердің туындау себептері көрсетіледі.</w:t>
      </w:r>
      <w:r w:rsidR="00B93B83" w:rsidRPr="00C1597F">
        <w:rPr>
          <w:rFonts w:ascii="Times New Roman" w:eastAsia="Calibri" w:hAnsi="Times New Roman" w:cs="Times New Roman"/>
          <w:i/>
          <w:color w:val="0000FF"/>
          <w:spacing w:val="-3"/>
          <w:sz w:val="24"/>
          <w:szCs w:val="24"/>
          <w:u w:color="0000FF"/>
          <w:lang w:val="kk-KZ" w:eastAsia="ar-SA"/>
        </w:rPr>
        <w:t xml:space="preserve"> (2 Қосымшаның төртінші азатжолы Жалғыз акционердің 23.12.2020 ж. шешіміне сәйкес </w:t>
      </w:r>
      <w:r w:rsidR="00342A3C" w:rsidRPr="00C1597F">
        <w:rPr>
          <w:rFonts w:ascii="Times New Roman" w:eastAsia="Calibri" w:hAnsi="Times New Roman" w:cs="Times New Roman"/>
          <w:i/>
          <w:color w:val="0000FF"/>
          <w:spacing w:val="-3"/>
          <w:sz w:val="24"/>
          <w:szCs w:val="24"/>
          <w:u w:color="0000FF"/>
          <w:lang w:val="kk-KZ" w:eastAsia="ar-SA"/>
        </w:rPr>
        <w:t>жазылған</w:t>
      </w:r>
      <w:r w:rsidR="00B93B83" w:rsidRPr="00C1597F">
        <w:rPr>
          <w:rFonts w:ascii="Times New Roman" w:eastAsia="Calibri" w:hAnsi="Times New Roman" w:cs="Times New Roman"/>
          <w:i/>
          <w:color w:val="0000FF"/>
          <w:spacing w:val="-3"/>
          <w:sz w:val="24"/>
          <w:szCs w:val="24"/>
          <w:u w:color="0000FF"/>
          <w:lang w:val="kk-KZ" w:eastAsia="ar-SA"/>
        </w:rPr>
        <w:t xml:space="preserve"> (№61/20 хаттама))</w:t>
      </w:r>
      <w:r w:rsidR="00B93B83" w:rsidRPr="00C1597F">
        <w:rPr>
          <w:rFonts w:ascii="Times New Roman" w:hAnsi="Times New Roman"/>
          <w:sz w:val="24"/>
          <w:szCs w:val="24"/>
          <w:lang w:val="kk-KZ"/>
        </w:rPr>
        <w:t xml:space="preserve">. </w:t>
      </w:r>
    </w:p>
    <w:p w:rsidR="00606ACB" w:rsidRPr="00D1143E" w:rsidRDefault="00906EC2" w:rsidP="00707070">
      <w:pPr>
        <w:spacing w:after="0" w:line="0" w:lineRule="atLeast"/>
        <w:ind w:firstLine="708"/>
        <w:jc w:val="both"/>
        <w:rPr>
          <w:rFonts w:ascii="Times New Roman" w:hAnsi="Times New Roman"/>
          <w:sz w:val="24"/>
          <w:szCs w:val="24"/>
          <w:lang w:val="kk-KZ"/>
        </w:rPr>
      </w:pPr>
      <w:r w:rsidRPr="00C1597F">
        <w:rPr>
          <w:rFonts w:ascii="Times New Roman" w:hAnsi="Times New Roman"/>
          <w:sz w:val="24"/>
          <w:szCs w:val="24"/>
          <w:lang w:val="kk-KZ"/>
        </w:rPr>
        <w:t>Директорлар кеңесінің осы мәселе бойынша оң шешім қабылдауы келесі/олардың тәуекеліне/деріне қатысты оң әсер етуі мүмкін</w:t>
      </w:r>
      <w:r w:rsidR="00606ACB" w:rsidRPr="00C1597F">
        <w:rPr>
          <w:rFonts w:ascii="Times New Roman" w:hAnsi="Times New Roman"/>
          <w:sz w:val="24"/>
          <w:szCs w:val="24"/>
          <w:lang w:val="kk-KZ"/>
        </w:rPr>
        <w:t xml:space="preserve">: </w:t>
      </w:r>
      <w:r w:rsidR="00D1143E" w:rsidRPr="00C1597F">
        <w:rPr>
          <w:rFonts w:ascii="Times New Roman" w:hAnsi="Times New Roman"/>
          <w:sz w:val="24"/>
          <w:szCs w:val="24"/>
          <w:lang w:val="kk-KZ"/>
        </w:rPr>
        <w:t xml:space="preserve">бұл ретте жоғарыда аталған тәуекел/тәуекелдердің туындау себептерін іске асыру ықтималдығын азайта отырып, осы тәуекел/тәуекелдер үшін тәуекел тіркелімінде көзделген жоғарыда аталған тәуекел/тәуекелдердің туындау себептері көрсетіле отырып, тәуекелдердің тіркелімінде (компанияның атауы) көзделген </w:t>
      </w:r>
      <w:r w:rsidR="00606ACB" w:rsidRPr="00C1597F">
        <w:rPr>
          <w:rFonts w:ascii="Times New Roman" w:hAnsi="Times New Roman"/>
          <w:sz w:val="24"/>
          <w:szCs w:val="24"/>
          <w:lang w:val="kk-KZ"/>
        </w:rPr>
        <w:t>«</w:t>
      </w:r>
      <w:r w:rsidRPr="00C1597F">
        <w:rPr>
          <w:rFonts w:ascii="Times New Roman" w:hAnsi="Times New Roman"/>
          <w:i/>
          <w:sz w:val="24"/>
          <w:szCs w:val="24"/>
          <w:lang w:val="kk-KZ"/>
        </w:rPr>
        <w:t>компанияның ағымдағы жылға арналған тәуекелдер тіркелімінде көзделген тәуекел мәселесіне сәйкес келетін коды мен атауы көрсетіледі</w:t>
      </w:r>
      <w:r w:rsidR="00606ACB" w:rsidRPr="00D1143E">
        <w:rPr>
          <w:rFonts w:ascii="Times New Roman" w:hAnsi="Times New Roman"/>
          <w:sz w:val="24"/>
          <w:szCs w:val="24"/>
          <w:lang w:val="kk-KZ"/>
        </w:rPr>
        <w:t>».</w:t>
      </w:r>
    </w:p>
    <w:p w:rsidR="00606ACB" w:rsidRPr="00DE163F" w:rsidRDefault="00DE163F" w:rsidP="00606ACB">
      <w:pPr>
        <w:spacing w:after="0" w:line="0" w:lineRule="atLeast"/>
        <w:ind w:firstLine="709"/>
        <w:jc w:val="both"/>
        <w:rPr>
          <w:rFonts w:ascii="Times New Roman" w:hAnsi="Times New Roman"/>
          <w:sz w:val="24"/>
          <w:szCs w:val="24"/>
          <w:lang w:val="kk-KZ"/>
        </w:rPr>
      </w:pPr>
      <w:r w:rsidRPr="00DE163F">
        <w:rPr>
          <w:rFonts w:ascii="Times New Roman" w:hAnsi="Times New Roman"/>
          <w:sz w:val="24"/>
          <w:szCs w:val="24"/>
          <w:lang w:val="kk-KZ"/>
        </w:rPr>
        <w:t>Директорлар кеңесі (компанияның атауы) аталған мәселе бойынша шешім қабылдаған кезде қандай да бір теріс әлеуметтік-экономикалық және / немесе құқықтық салдарлар болмайды</w:t>
      </w:r>
      <w:r w:rsidR="00606ACB" w:rsidRPr="00DE163F">
        <w:rPr>
          <w:rFonts w:ascii="Times New Roman" w:hAnsi="Times New Roman"/>
          <w:sz w:val="24"/>
          <w:szCs w:val="24"/>
          <w:lang w:val="kk-KZ"/>
        </w:rPr>
        <w:t>.</w:t>
      </w:r>
    </w:p>
    <w:p w:rsidR="00606ACB" w:rsidRPr="00DE163F" w:rsidRDefault="00DE163F" w:rsidP="00606ACB">
      <w:pPr>
        <w:spacing w:after="0" w:line="0" w:lineRule="atLeast"/>
        <w:ind w:firstLine="709"/>
        <w:jc w:val="both"/>
        <w:rPr>
          <w:rFonts w:ascii="Times New Roman" w:hAnsi="Times New Roman"/>
          <w:sz w:val="24"/>
          <w:szCs w:val="24"/>
          <w:lang w:val="kk-KZ"/>
        </w:rPr>
      </w:pPr>
      <w:r w:rsidRPr="00DE163F">
        <w:rPr>
          <w:rFonts w:ascii="Times New Roman" w:hAnsi="Times New Roman"/>
          <w:sz w:val="24"/>
          <w:szCs w:val="24"/>
          <w:lang w:val="kk-KZ"/>
        </w:rPr>
        <w:t xml:space="preserve">Күтілетін нәтижелердің мерзімі </w:t>
      </w:r>
      <w:r w:rsidR="00606ACB" w:rsidRPr="00DE163F">
        <w:rPr>
          <w:rFonts w:ascii="Times New Roman" w:hAnsi="Times New Roman"/>
          <w:sz w:val="24"/>
          <w:szCs w:val="24"/>
          <w:lang w:val="kk-KZ"/>
        </w:rPr>
        <w:t xml:space="preserve">– </w:t>
      </w:r>
      <w:r>
        <w:rPr>
          <w:rFonts w:ascii="Times New Roman" w:hAnsi="Times New Roman"/>
          <w:i/>
          <w:sz w:val="24"/>
          <w:szCs w:val="24"/>
          <w:lang w:val="kk-KZ"/>
        </w:rPr>
        <w:t>мысалы</w:t>
      </w:r>
      <w:r w:rsidR="00606ACB" w:rsidRPr="00DE163F">
        <w:rPr>
          <w:rFonts w:ascii="Times New Roman" w:hAnsi="Times New Roman"/>
          <w:sz w:val="24"/>
          <w:szCs w:val="24"/>
          <w:lang w:val="kk-KZ"/>
        </w:rPr>
        <w:t xml:space="preserve">, </w:t>
      </w:r>
      <w:r w:rsidRPr="00DE163F">
        <w:rPr>
          <w:rFonts w:ascii="Times New Roman" w:hAnsi="Times New Roman"/>
          <w:sz w:val="24"/>
          <w:szCs w:val="24"/>
          <w:lang w:val="kk-KZ"/>
        </w:rPr>
        <w:t>қабылданған шешім шеңберінде 00.00.2000 жылға дейінгі мерзімде мынадай жұмыс жүргізіледі</w:t>
      </w:r>
      <w:r w:rsidR="00606ACB" w:rsidRPr="00DE163F">
        <w:rPr>
          <w:rFonts w:ascii="Times New Roman" w:hAnsi="Times New Roman"/>
          <w:sz w:val="24"/>
          <w:szCs w:val="24"/>
          <w:lang w:val="kk-KZ"/>
        </w:rPr>
        <w:t xml:space="preserve">: …. .  </w:t>
      </w:r>
    </w:p>
    <w:p w:rsidR="00606ACB" w:rsidRPr="00DE163F" w:rsidRDefault="00DE163F" w:rsidP="00606ACB">
      <w:pPr>
        <w:spacing w:after="0" w:line="0" w:lineRule="atLeast"/>
        <w:ind w:firstLine="709"/>
        <w:jc w:val="both"/>
        <w:rPr>
          <w:rFonts w:ascii="Times New Roman" w:hAnsi="Times New Roman"/>
          <w:sz w:val="24"/>
          <w:szCs w:val="24"/>
          <w:lang w:val="kk-KZ"/>
        </w:rPr>
      </w:pPr>
      <w:r w:rsidRPr="00DE163F">
        <w:rPr>
          <w:rFonts w:ascii="Times New Roman" w:hAnsi="Times New Roman"/>
          <w:sz w:val="24"/>
          <w:szCs w:val="24"/>
          <w:lang w:val="kk-KZ"/>
        </w:rPr>
        <w:t>Осы мәселе бойынша оң шешім қабылдау/осы мәселені қарау нәтижесінде (компанияның атауы) үшін болжанатын тиімділік мынадай болып табылады</w:t>
      </w:r>
      <w:r w:rsidR="00606ACB" w:rsidRPr="00DE163F">
        <w:rPr>
          <w:rFonts w:ascii="Times New Roman" w:hAnsi="Times New Roman"/>
          <w:sz w:val="24"/>
          <w:szCs w:val="24"/>
          <w:lang w:val="kk-KZ"/>
        </w:rPr>
        <w:t xml:space="preserve"> …. .</w:t>
      </w:r>
    </w:p>
    <w:p w:rsidR="00606ACB" w:rsidRPr="00DE163F" w:rsidRDefault="00DE163F" w:rsidP="00606ACB">
      <w:pPr>
        <w:spacing w:after="0" w:line="0" w:lineRule="atLeast"/>
        <w:ind w:firstLine="709"/>
        <w:jc w:val="both"/>
        <w:rPr>
          <w:rFonts w:ascii="Times New Roman" w:hAnsi="Times New Roman"/>
          <w:sz w:val="24"/>
          <w:szCs w:val="24"/>
          <w:lang w:val="kk-KZ"/>
        </w:rPr>
      </w:pPr>
      <w:r w:rsidRPr="00DE163F">
        <w:rPr>
          <w:rFonts w:ascii="Times New Roman" w:hAnsi="Times New Roman"/>
          <w:sz w:val="24"/>
          <w:szCs w:val="24"/>
          <w:lang w:val="kk-KZ"/>
        </w:rPr>
        <w:t>Осы мәселе бойынша шешім қабылдау қаржылық шығындарға әкеп соқпайды (компанияның атауы) және ішкі актілер мен нормативтік құжаттарды (компанияның атауы) оған сәйкес келтіруді талап етпейді</w:t>
      </w:r>
      <w:r w:rsidR="00606ACB" w:rsidRPr="00DE163F">
        <w:rPr>
          <w:rFonts w:ascii="Times New Roman" w:hAnsi="Times New Roman"/>
          <w:sz w:val="24"/>
          <w:szCs w:val="24"/>
          <w:lang w:val="kk-KZ"/>
        </w:rPr>
        <w:t xml:space="preserve">. </w:t>
      </w:r>
    </w:p>
    <w:p w:rsidR="00DE163F" w:rsidRDefault="00DE163F" w:rsidP="00606ACB">
      <w:pPr>
        <w:spacing w:after="0" w:line="0" w:lineRule="atLeast"/>
        <w:ind w:firstLine="709"/>
        <w:jc w:val="both"/>
        <w:rPr>
          <w:rFonts w:ascii="Times New Roman" w:hAnsi="Times New Roman"/>
          <w:sz w:val="24"/>
          <w:szCs w:val="24"/>
          <w:lang w:val="kk-KZ"/>
        </w:rPr>
      </w:pPr>
      <w:r w:rsidRPr="00DE163F">
        <w:rPr>
          <w:rFonts w:ascii="Times New Roman" w:hAnsi="Times New Roman"/>
          <w:sz w:val="24"/>
          <w:szCs w:val="24"/>
          <w:lang w:val="kk-KZ"/>
        </w:rPr>
        <w:t>Осы мәселе бойынша шешім қабылдау ағымдағы жылға бекітілген бюджетте және даму жоспарында (компанияның атауы) көзделген/көзделмеген қандай, қан</w:t>
      </w:r>
      <w:r>
        <w:rPr>
          <w:rFonts w:ascii="Times New Roman" w:hAnsi="Times New Roman"/>
          <w:sz w:val="24"/>
          <w:szCs w:val="24"/>
          <w:lang w:val="kk-KZ"/>
        </w:rPr>
        <w:t>ша</w:t>
      </w:r>
      <w:r w:rsidRPr="00DE163F">
        <w:rPr>
          <w:rFonts w:ascii="Times New Roman" w:hAnsi="Times New Roman"/>
          <w:sz w:val="24"/>
          <w:szCs w:val="24"/>
          <w:lang w:val="kk-KZ"/>
        </w:rPr>
        <w:t xml:space="preserve"> мөлшерде ... көрсет</w:t>
      </w:r>
      <w:r>
        <w:rPr>
          <w:rFonts w:ascii="Times New Roman" w:hAnsi="Times New Roman"/>
          <w:sz w:val="24"/>
          <w:szCs w:val="24"/>
          <w:lang w:val="kk-KZ"/>
        </w:rPr>
        <w:t>ілген</w:t>
      </w:r>
      <w:r w:rsidRPr="00DE163F">
        <w:rPr>
          <w:rFonts w:ascii="Times New Roman" w:hAnsi="Times New Roman"/>
          <w:sz w:val="24"/>
          <w:szCs w:val="24"/>
          <w:lang w:val="kk-KZ"/>
        </w:rPr>
        <w:t xml:space="preserve"> мынадай қаржылық шығындарға әкеп соғады</w:t>
      </w:r>
      <w:r w:rsidR="00606ACB" w:rsidRPr="00DE163F">
        <w:rPr>
          <w:rFonts w:ascii="Times New Roman" w:hAnsi="Times New Roman"/>
          <w:sz w:val="24"/>
          <w:szCs w:val="24"/>
          <w:lang w:val="kk-KZ"/>
        </w:rPr>
        <w:t xml:space="preserve">. </w:t>
      </w:r>
    </w:p>
    <w:p w:rsidR="00606ACB" w:rsidRPr="00DE163F" w:rsidRDefault="00DE163F" w:rsidP="00606ACB">
      <w:pPr>
        <w:spacing w:after="0" w:line="0" w:lineRule="atLeast"/>
        <w:ind w:firstLine="709"/>
        <w:jc w:val="both"/>
        <w:rPr>
          <w:rFonts w:ascii="Times New Roman" w:hAnsi="Times New Roman"/>
          <w:sz w:val="24"/>
          <w:szCs w:val="24"/>
          <w:lang w:val="kk-KZ"/>
        </w:rPr>
      </w:pPr>
      <w:r w:rsidRPr="00DE163F">
        <w:rPr>
          <w:rFonts w:ascii="Times New Roman" w:hAnsi="Times New Roman"/>
          <w:sz w:val="24"/>
          <w:szCs w:val="24"/>
          <w:lang w:val="kk-KZ"/>
        </w:rPr>
        <w:lastRenderedPageBreak/>
        <w:t>Осы мәселе бойынша шешім қабылдау ішкі қызметті</w:t>
      </w:r>
      <w:r>
        <w:rPr>
          <w:rFonts w:ascii="Times New Roman" w:hAnsi="Times New Roman"/>
          <w:sz w:val="24"/>
          <w:szCs w:val="24"/>
          <w:lang w:val="kk-KZ"/>
        </w:rPr>
        <w:t xml:space="preserve"> </w:t>
      </w:r>
      <w:r w:rsidRPr="00DE163F">
        <w:rPr>
          <w:rFonts w:ascii="Times New Roman" w:hAnsi="Times New Roman"/>
          <w:sz w:val="24"/>
          <w:szCs w:val="24"/>
          <w:lang w:val="kk-KZ"/>
        </w:rPr>
        <w:t>(компанияның атауы) реттейтін кейбір ішкі актілер мен құжаттарға өзгерістер мен толықтырулар енгізуді талап етеді</w:t>
      </w:r>
      <w:r>
        <w:rPr>
          <w:rFonts w:ascii="Times New Roman" w:hAnsi="Times New Roman"/>
          <w:sz w:val="24"/>
          <w:szCs w:val="24"/>
          <w:lang w:val="kk-KZ"/>
        </w:rPr>
        <w:t>,</w:t>
      </w:r>
      <w:r w:rsidRPr="00DE163F">
        <w:rPr>
          <w:rFonts w:ascii="Times New Roman" w:hAnsi="Times New Roman"/>
          <w:sz w:val="24"/>
          <w:szCs w:val="24"/>
          <w:lang w:val="kk-KZ"/>
        </w:rPr>
        <w:t xml:space="preserve"> оның ішінде </w:t>
      </w:r>
      <w:r>
        <w:rPr>
          <w:rFonts w:ascii="Times New Roman" w:hAnsi="Times New Roman"/>
          <w:sz w:val="24"/>
          <w:szCs w:val="24"/>
          <w:lang w:val="kk-KZ"/>
        </w:rPr>
        <w:t xml:space="preserve">мыналар </w:t>
      </w:r>
      <w:r w:rsidRPr="00DE163F">
        <w:rPr>
          <w:rFonts w:ascii="Times New Roman" w:hAnsi="Times New Roman"/>
          <w:sz w:val="24"/>
          <w:szCs w:val="24"/>
          <w:lang w:val="kk-KZ"/>
        </w:rPr>
        <w:t xml:space="preserve"> </w:t>
      </w:r>
      <w:r w:rsidRPr="00DE163F">
        <w:rPr>
          <w:rFonts w:ascii="Times New Roman" w:hAnsi="Times New Roman"/>
          <w:i/>
          <w:sz w:val="24"/>
          <w:szCs w:val="24"/>
          <w:lang w:val="kk-KZ"/>
        </w:rPr>
        <w:t>олардың атауын көрсету</w:t>
      </w:r>
      <w:r w:rsidR="00606ACB" w:rsidRPr="00DE163F">
        <w:rPr>
          <w:rFonts w:ascii="Times New Roman" w:hAnsi="Times New Roman"/>
          <w:sz w:val="24"/>
          <w:szCs w:val="24"/>
          <w:lang w:val="kk-KZ"/>
        </w:rPr>
        <w:t>.</w:t>
      </w:r>
    </w:p>
    <w:p w:rsidR="00606ACB" w:rsidRPr="00A4663E" w:rsidRDefault="00DE163F" w:rsidP="00606ACB">
      <w:pPr>
        <w:spacing w:after="0" w:line="0" w:lineRule="atLeast"/>
        <w:ind w:firstLine="709"/>
        <w:jc w:val="both"/>
        <w:rPr>
          <w:rFonts w:ascii="Times New Roman" w:hAnsi="Times New Roman"/>
          <w:sz w:val="24"/>
          <w:szCs w:val="24"/>
          <w:lang w:val="kk-KZ"/>
        </w:rPr>
      </w:pPr>
      <w:r w:rsidRPr="00DE163F">
        <w:rPr>
          <w:rFonts w:ascii="Times New Roman" w:hAnsi="Times New Roman"/>
          <w:sz w:val="24"/>
          <w:szCs w:val="24"/>
          <w:lang w:val="kk-KZ"/>
        </w:rPr>
        <w:t>Осы мәселе бойынша қабылданған шешім қор биржасы мен "Астана" халықаралық қаржы орталығының</w:t>
      </w:r>
      <w:r>
        <w:rPr>
          <w:rFonts w:ascii="Times New Roman" w:hAnsi="Times New Roman"/>
          <w:sz w:val="24"/>
          <w:szCs w:val="24"/>
          <w:lang w:val="kk-KZ"/>
        </w:rPr>
        <w:t xml:space="preserve">, </w:t>
      </w:r>
      <w:r w:rsidRPr="00DE163F">
        <w:rPr>
          <w:rFonts w:ascii="Times New Roman" w:hAnsi="Times New Roman"/>
          <w:sz w:val="24"/>
          <w:szCs w:val="24"/>
          <w:lang w:val="kk-KZ"/>
        </w:rPr>
        <w:t>қаржылық есептілік депозитарийінің интернет-сайтында ақпаратты ашуды талап етеді</w:t>
      </w:r>
      <w:r>
        <w:rPr>
          <w:rFonts w:ascii="Times New Roman" w:hAnsi="Times New Roman"/>
          <w:sz w:val="24"/>
          <w:szCs w:val="24"/>
          <w:lang w:val="kk-KZ"/>
        </w:rPr>
        <w:t xml:space="preserve"> </w:t>
      </w:r>
      <w:r w:rsidR="00606ACB" w:rsidRPr="00DE163F">
        <w:rPr>
          <w:rFonts w:ascii="Times New Roman" w:hAnsi="Times New Roman"/>
          <w:sz w:val="24"/>
          <w:szCs w:val="24"/>
          <w:lang w:val="kk-KZ"/>
        </w:rPr>
        <w:t>(</w:t>
      </w:r>
      <w:r w:rsidRPr="00DE163F">
        <w:rPr>
          <w:rFonts w:ascii="Times New Roman" w:hAnsi="Times New Roman"/>
          <w:sz w:val="24"/>
          <w:szCs w:val="24"/>
          <w:lang w:val="kk-KZ"/>
        </w:rPr>
        <w:t>ақпаратты ашу қажеттілігін көздейтін Қазақстан Республикасы заңнамасының және қор биржасының листинг қағидаларының нормаларына сілтемелер көрсетіледі</w:t>
      </w:r>
      <w:r w:rsidR="00606ACB" w:rsidRPr="00DE163F">
        <w:rPr>
          <w:rFonts w:ascii="Times New Roman" w:hAnsi="Times New Roman"/>
          <w:sz w:val="24"/>
          <w:szCs w:val="24"/>
          <w:lang w:val="kk-KZ"/>
        </w:rPr>
        <w:t xml:space="preserve">). </w:t>
      </w:r>
      <w:r w:rsidR="00606ACB" w:rsidRPr="00A4663E">
        <w:rPr>
          <w:rFonts w:ascii="Times New Roman" w:hAnsi="Times New Roman"/>
          <w:sz w:val="24"/>
          <w:szCs w:val="24"/>
          <w:lang w:val="kk-KZ"/>
        </w:rPr>
        <w:t>*</w:t>
      </w:r>
    </w:p>
    <w:p w:rsidR="00606ACB" w:rsidRPr="00A4663E" w:rsidRDefault="00606ACB" w:rsidP="00606ACB">
      <w:pPr>
        <w:spacing w:after="0" w:line="0" w:lineRule="atLeast"/>
        <w:ind w:firstLine="709"/>
        <w:jc w:val="both"/>
        <w:rPr>
          <w:rFonts w:ascii="Times New Roman" w:hAnsi="Times New Roman"/>
          <w:sz w:val="24"/>
          <w:szCs w:val="24"/>
          <w:lang w:val="kk-KZ"/>
        </w:rPr>
      </w:pPr>
    </w:p>
    <w:p w:rsidR="00606ACB" w:rsidRPr="00A4663E" w:rsidRDefault="00622FD0" w:rsidP="00606ACB">
      <w:pPr>
        <w:spacing w:after="0" w:line="0" w:lineRule="atLeast"/>
        <w:ind w:firstLine="709"/>
        <w:jc w:val="both"/>
        <w:rPr>
          <w:rFonts w:ascii="Times New Roman" w:hAnsi="Times New Roman"/>
          <w:sz w:val="24"/>
          <w:szCs w:val="24"/>
          <w:lang w:val="kk-KZ"/>
        </w:rPr>
      </w:pPr>
      <w:r w:rsidRPr="00A4663E">
        <w:rPr>
          <w:rFonts w:ascii="Times New Roman" w:hAnsi="Times New Roman"/>
          <w:sz w:val="24"/>
          <w:szCs w:val="24"/>
          <w:lang w:val="kk-KZ"/>
        </w:rPr>
        <w:t>Жоғарыда баяндалғанды назарға ала отырып, директорлар кеңесінің қарауына (</w:t>
      </w:r>
      <w:r w:rsidRPr="00A4663E">
        <w:rPr>
          <w:rFonts w:ascii="Times New Roman" w:hAnsi="Times New Roman"/>
          <w:i/>
          <w:sz w:val="24"/>
          <w:szCs w:val="24"/>
          <w:lang w:val="kk-KZ"/>
        </w:rPr>
        <w:t>компанияның атауы</w:t>
      </w:r>
      <w:r w:rsidRPr="00A4663E">
        <w:rPr>
          <w:rFonts w:ascii="Times New Roman" w:hAnsi="Times New Roman"/>
          <w:sz w:val="24"/>
          <w:szCs w:val="24"/>
          <w:lang w:val="kk-KZ"/>
        </w:rPr>
        <w:t>) мынадай мәселе шығарылады: "</w:t>
      </w:r>
      <w:r w:rsidRPr="00A4663E">
        <w:rPr>
          <w:rFonts w:ascii="Times New Roman" w:hAnsi="Times New Roman"/>
          <w:i/>
          <w:sz w:val="24"/>
          <w:szCs w:val="24"/>
          <w:lang w:val="kk-KZ"/>
        </w:rPr>
        <w:t>Мәселенің атауы көрсетіледі</w:t>
      </w:r>
      <w:r w:rsidRPr="00A4663E">
        <w:rPr>
          <w:rFonts w:ascii="Times New Roman" w:hAnsi="Times New Roman"/>
          <w:sz w:val="24"/>
          <w:szCs w:val="24"/>
          <w:lang w:val="kk-KZ"/>
        </w:rPr>
        <w:t>»</w:t>
      </w:r>
      <w:r w:rsidR="00606ACB" w:rsidRPr="00A4663E">
        <w:rPr>
          <w:rFonts w:ascii="Times New Roman" w:hAnsi="Times New Roman"/>
          <w:sz w:val="24"/>
          <w:szCs w:val="24"/>
          <w:lang w:val="kk-KZ"/>
        </w:rPr>
        <w:t>.</w:t>
      </w:r>
    </w:p>
    <w:p w:rsidR="00606ACB" w:rsidRPr="001E58B8" w:rsidRDefault="00606ACB" w:rsidP="00606ACB">
      <w:pPr>
        <w:spacing w:after="0" w:line="0" w:lineRule="atLeast"/>
        <w:ind w:firstLine="709"/>
        <w:jc w:val="both"/>
        <w:rPr>
          <w:rFonts w:ascii="Times New Roman" w:hAnsi="Times New Roman"/>
          <w:sz w:val="24"/>
          <w:szCs w:val="24"/>
        </w:rPr>
      </w:pPr>
      <w:r w:rsidRPr="001E58B8">
        <w:rPr>
          <w:rFonts w:ascii="Times New Roman" w:hAnsi="Times New Roman"/>
          <w:sz w:val="24"/>
          <w:szCs w:val="24"/>
        </w:rPr>
        <w:t>…</w:t>
      </w:r>
    </w:p>
    <w:p w:rsidR="00606ACB" w:rsidRPr="001E58B8" w:rsidRDefault="0041790F" w:rsidP="00606ACB">
      <w:pPr>
        <w:spacing w:after="0" w:line="0" w:lineRule="atLeast"/>
        <w:ind w:firstLine="709"/>
        <w:jc w:val="both"/>
        <w:rPr>
          <w:rFonts w:ascii="Times New Roman" w:hAnsi="Times New Roman"/>
          <w:sz w:val="24"/>
          <w:szCs w:val="24"/>
        </w:rPr>
      </w:pPr>
      <w:r>
        <w:rPr>
          <w:rFonts w:ascii="Times New Roman" w:hAnsi="Times New Roman"/>
          <w:sz w:val="24"/>
          <w:szCs w:val="24"/>
        </w:rPr>
        <w:t xml:space="preserve">Осы мәселені </w:t>
      </w:r>
      <w:r>
        <w:rPr>
          <w:rFonts w:ascii="Times New Roman" w:hAnsi="Times New Roman"/>
          <w:sz w:val="24"/>
          <w:szCs w:val="24"/>
          <w:lang w:val="kk-KZ"/>
        </w:rPr>
        <w:t>Б</w:t>
      </w:r>
      <w:r w:rsidR="00622FD0" w:rsidRPr="00622FD0">
        <w:rPr>
          <w:rFonts w:ascii="Times New Roman" w:hAnsi="Times New Roman"/>
          <w:sz w:val="24"/>
          <w:szCs w:val="24"/>
        </w:rPr>
        <w:t>асқарма алдын ала қарады (компания атауы)</w:t>
      </w:r>
      <w:r w:rsidR="00606ACB" w:rsidRPr="001E58B8">
        <w:rPr>
          <w:rFonts w:ascii="Times New Roman" w:hAnsi="Times New Roman"/>
          <w:sz w:val="24"/>
          <w:szCs w:val="24"/>
        </w:rPr>
        <w:t xml:space="preserve"> «_</w:t>
      </w:r>
      <w:proofErr w:type="gramStart"/>
      <w:r w:rsidR="00606ACB" w:rsidRPr="001E58B8">
        <w:rPr>
          <w:rFonts w:ascii="Times New Roman" w:hAnsi="Times New Roman"/>
          <w:sz w:val="24"/>
          <w:szCs w:val="24"/>
        </w:rPr>
        <w:t>_»_</w:t>
      </w:r>
      <w:proofErr w:type="gramEnd"/>
      <w:r w:rsidR="00606ACB" w:rsidRPr="001E58B8">
        <w:rPr>
          <w:rFonts w:ascii="Times New Roman" w:hAnsi="Times New Roman"/>
          <w:sz w:val="24"/>
          <w:szCs w:val="24"/>
        </w:rPr>
        <w:t>___________20____</w:t>
      </w:r>
      <w:r>
        <w:rPr>
          <w:rFonts w:ascii="Times New Roman" w:hAnsi="Times New Roman"/>
          <w:sz w:val="24"/>
          <w:szCs w:val="24"/>
          <w:lang w:val="kk-KZ"/>
        </w:rPr>
        <w:t>жыл</w:t>
      </w:r>
      <w:r w:rsidR="00606ACB" w:rsidRPr="001E58B8">
        <w:rPr>
          <w:rFonts w:ascii="Times New Roman" w:hAnsi="Times New Roman"/>
          <w:sz w:val="24"/>
          <w:szCs w:val="24"/>
        </w:rPr>
        <w:t xml:space="preserve"> (№____</w:t>
      </w:r>
      <w:r>
        <w:rPr>
          <w:rFonts w:ascii="Times New Roman" w:hAnsi="Times New Roman"/>
          <w:sz w:val="24"/>
          <w:szCs w:val="24"/>
          <w:lang w:val="kk-KZ"/>
        </w:rPr>
        <w:t xml:space="preserve"> хаттама</w:t>
      </w:r>
      <w:r w:rsidR="00606ACB" w:rsidRPr="001E58B8">
        <w:rPr>
          <w:rFonts w:ascii="Times New Roman" w:hAnsi="Times New Roman"/>
          <w:sz w:val="24"/>
          <w:szCs w:val="24"/>
        </w:rPr>
        <w:t>)</w:t>
      </w:r>
    </w:p>
    <w:p w:rsidR="00606ACB" w:rsidRPr="001E58B8" w:rsidRDefault="00221C12" w:rsidP="00606ACB">
      <w:pPr>
        <w:spacing w:after="0" w:line="0" w:lineRule="atLeast"/>
        <w:ind w:firstLine="709"/>
        <w:jc w:val="both"/>
        <w:rPr>
          <w:rFonts w:ascii="Times New Roman" w:hAnsi="Times New Roman"/>
          <w:sz w:val="24"/>
          <w:szCs w:val="24"/>
        </w:rPr>
      </w:pPr>
      <w:r w:rsidRPr="00221C12">
        <w:rPr>
          <w:rFonts w:ascii="Times New Roman" w:hAnsi="Times New Roman"/>
          <w:sz w:val="24"/>
          <w:szCs w:val="24"/>
        </w:rPr>
        <w:t>Осы мәселені комитет алдын ала қарайды, Директорлар кеңесі комитетінің толық атауы көрсетіледі (</w:t>
      </w:r>
      <w:r w:rsidRPr="00221C12">
        <w:rPr>
          <w:rFonts w:ascii="Times New Roman" w:hAnsi="Times New Roman"/>
          <w:i/>
          <w:sz w:val="24"/>
          <w:szCs w:val="24"/>
        </w:rPr>
        <w:t>компанияның атауы</w:t>
      </w:r>
      <w:r w:rsidRPr="00221C12">
        <w:rPr>
          <w:rFonts w:ascii="Times New Roman" w:hAnsi="Times New Roman"/>
          <w:sz w:val="24"/>
          <w:szCs w:val="24"/>
        </w:rPr>
        <w:t>)</w:t>
      </w:r>
      <w:r w:rsidR="00606ACB" w:rsidRPr="001E58B8">
        <w:rPr>
          <w:rFonts w:ascii="Times New Roman" w:hAnsi="Times New Roman"/>
          <w:b/>
          <w:sz w:val="24"/>
          <w:szCs w:val="24"/>
        </w:rPr>
        <w:t>.</w:t>
      </w:r>
    </w:p>
    <w:p w:rsidR="00606ACB" w:rsidRPr="001E58B8" w:rsidRDefault="00221C12" w:rsidP="00606ACB">
      <w:pPr>
        <w:tabs>
          <w:tab w:val="left" w:pos="1134"/>
        </w:tabs>
        <w:spacing w:after="0" w:line="0" w:lineRule="atLeast"/>
        <w:ind w:firstLine="709"/>
        <w:rPr>
          <w:rFonts w:ascii="Times New Roman" w:hAnsi="Times New Roman"/>
          <w:sz w:val="24"/>
          <w:szCs w:val="24"/>
        </w:rPr>
      </w:pPr>
      <w:r>
        <w:rPr>
          <w:rFonts w:ascii="Times New Roman" w:hAnsi="Times New Roman"/>
          <w:sz w:val="24"/>
          <w:szCs w:val="24"/>
          <w:lang w:val="kk-KZ"/>
        </w:rPr>
        <w:t>Қосымша</w:t>
      </w:r>
      <w:r w:rsidR="00606ACB" w:rsidRPr="001E58B8">
        <w:rPr>
          <w:rFonts w:ascii="Times New Roman" w:hAnsi="Times New Roman"/>
          <w:sz w:val="24"/>
          <w:szCs w:val="24"/>
        </w:rPr>
        <w:t xml:space="preserve">: </w:t>
      </w:r>
    </w:p>
    <w:p w:rsidR="00606ACB" w:rsidRPr="001E58B8" w:rsidRDefault="00606ACB" w:rsidP="00606ACB">
      <w:pPr>
        <w:tabs>
          <w:tab w:val="left" w:pos="1134"/>
        </w:tabs>
        <w:spacing w:after="0" w:line="0" w:lineRule="atLeast"/>
        <w:ind w:firstLine="709"/>
        <w:rPr>
          <w:rFonts w:ascii="Times New Roman" w:hAnsi="Times New Roman"/>
          <w:sz w:val="24"/>
          <w:szCs w:val="24"/>
        </w:rPr>
      </w:pPr>
      <w:r w:rsidRPr="001E58B8">
        <w:rPr>
          <w:rFonts w:ascii="Times New Roman" w:hAnsi="Times New Roman"/>
          <w:sz w:val="24"/>
          <w:szCs w:val="24"/>
        </w:rPr>
        <w:t>1)</w:t>
      </w:r>
      <w:r w:rsidRPr="001E58B8">
        <w:rPr>
          <w:rFonts w:ascii="Times New Roman" w:hAnsi="Times New Roman"/>
          <w:sz w:val="24"/>
          <w:szCs w:val="24"/>
        </w:rPr>
        <w:tab/>
      </w:r>
      <w:r w:rsidR="00221C12" w:rsidRPr="00221C12">
        <w:rPr>
          <w:rFonts w:ascii="Times New Roman" w:hAnsi="Times New Roman"/>
          <w:sz w:val="24"/>
          <w:szCs w:val="24"/>
        </w:rPr>
        <w:t>Директорлар кеңесі шешімінің жобасы (компания атауы) 1 парақ</w:t>
      </w:r>
      <w:r w:rsidRPr="001E58B8">
        <w:rPr>
          <w:rFonts w:ascii="Times New Roman" w:hAnsi="Times New Roman"/>
          <w:sz w:val="24"/>
          <w:szCs w:val="24"/>
        </w:rPr>
        <w:t>;</w:t>
      </w:r>
    </w:p>
    <w:p w:rsidR="00606ACB" w:rsidRPr="001E58B8" w:rsidRDefault="00606ACB" w:rsidP="00606ACB">
      <w:pPr>
        <w:tabs>
          <w:tab w:val="left" w:pos="1134"/>
        </w:tabs>
        <w:spacing w:after="0" w:line="0" w:lineRule="atLeast"/>
        <w:ind w:firstLine="709"/>
        <w:rPr>
          <w:rFonts w:ascii="Times New Roman" w:hAnsi="Times New Roman"/>
          <w:sz w:val="24"/>
          <w:szCs w:val="24"/>
        </w:rPr>
      </w:pPr>
      <w:r w:rsidRPr="001E58B8">
        <w:rPr>
          <w:rFonts w:ascii="Times New Roman" w:hAnsi="Times New Roman"/>
          <w:sz w:val="24"/>
          <w:szCs w:val="24"/>
        </w:rPr>
        <w:t>2)</w:t>
      </w:r>
      <w:r w:rsidRPr="001E58B8">
        <w:rPr>
          <w:rFonts w:ascii="Times New Roman" w:hAnsi="Times New Roman"/>
          <w:sz w:val="24"/>
          <w:szCs w:val="24"/>
        </w:rPr>
        <w:tab/>
        <w:t>….. ___</w:t>
      </w:r>
      <w:r w:rsidR="00221C12">
        <w:rPr>
          <w:rFonts w:ascii="Times New Roman" w:hAnsi="Times New Roman"/>
          <w:sz w:val="24"/>
          <w:szCs w:val="24"/>
          <w:lang w:val="kk-KZ"/>
        </w:rPr>
        <w:t>парақ</w:t>
      </w:r>
      <w:r w:rsidRPr="001E58B8">
        <w:rPr>
          <w:rFonts w:ascii="Times New Roman" w:hAnsi="Times New Roman"/>
          <w:sz w:val="24"/>
          <w:szCs w:val="24"/>
        </w:rPr>
        <w:t>;</w:t>
      </w:r>
    </w:p>
    <w:p w:rsidR="00606ACB" w:rsidRPr="001E58B8" w:rsidRDefault="00606ACB" w:rsidP="00606ACB">
      <w:pPr>
        <w:tabs>
          <w:tab w:val="left" w:pos="1134"/>
        </w:tabs>
        <w:spacing w:after="0" w:line="0" w:lineRule="atLeast"/>
        <w:ind w:firstLine="709"/>
        <w:rPr>
          <w:rFonts w:ascii="Times New Roman" w:hAnsi="Times New Roman"/>
          <w:sz w:val="24"/>
          <w:szCs w:val="24"/>
        </w:rPr>
      </w:pPr>
      <w:r w:rsidRPr="001E58B8">
        <w:rPr>
          <w:rFonts w:ascii="Times New Roman" w:hAnsi="Times New Roman"/>
          <w:sz w:val="24"/>
          <w:szCs w:val="24"/>
        </w:rPr>
        <w:t>3)</w:t>
      </w:r>
      <w:r w:rsidRPr="001E58B8">
        <w:rPr>
          <w:rFonts w:ascii="Times New Roman" w:hAnsi="Times New Roman"/>
          <w:sz w:val="24"/>
          <w:szCs w:val="24"/>
        </w:rPr>
        <w:tab/>
        <w:t>… ___</w:t>
      </w:r>
      <w:r w:rsidR="00221C12">
        <w:rPr>
          <w:rFonts w:ascii="Times New Roman" w:hAnsi="Times New Roman"/>
          <w:sz w:val="24"/>
          <w:szCs w:val="24"/>
          <w:lang w:val="kk-KZ"/>
        </w:rPr>
        <w:t>парақ</w:t>
      </w:r>
      <w:r w:rsidRPr="001E58B8">
        <w:rPr>
          <w:rFonts w:ascii="Times New Roman" w:hAnsi="Times New Roman"/>
          <w:sz w:val="24"/>
          <w:szCs w:val="24"/>
        </w:rPr>
        <w:t>;</w:t>
      </w:r>
    </w:p>
    <w:p w:rsidR="00606ACB" w:rsidRPr="001E58B8" w:rsidRDefault="00606ACB" w:rsidP="00606ACB">
      <w:pPr>
        <w:tabs>
          <w:tab w:val="left" w:pos="1134"/>
        </w:tabs>
        <w:spacing w:after="0" w:line="0" w:lineRule="atLeast"/>
        <w:ind w:firstLine="709"/>
        <w:jc w:val="both"/>
        <w:rPr>
          <w:rFonts w:ascii="Times New Roman" w:hAnsi="Times New Roman"/>
          <w:sz w:val="24"/>
          <w:szCs w:val="24"/>
        </w:rPr>
      </w:pPr>
      <w:r w:rsidRPr="001E58B8">
        <w:rPr>
          <w:rFonts w:ascii="Times New Roman" w:hAnsi="Times New Roman"/>
          <w:sz w:val="24"/>
          <w:szCs w:val="24"/>
        </w:rPr>
        <w:t>4)</w:t>
      </w:r>
      <w:r w:rsidRPr="001E58B8">
        <w:rPr>
          <w:rFonts w:ascii="Times New Roman" w:hAnsi="Times New Roman"/>
          <w:sz w:val="24"/>
          <w:szCs w:val="24"/>
        </w:rPr>
        <w:tab/>
      </w:r>
      <w:r w:rsidR="00221C12" w:rsidRPr="00221C12">
        <w:rPr>
          <w:rFonts w:ascii="Times New Roman" w:hAnsi="Times New Roman"/>
          <w:sz w:val="24"/>
          <w:szCs w:val="24"/>
        </w:rPr>
        <w:t>Басқарма отырысының хаттамасынан үзінді (</w:t>
      </w:r>
      <w:r w:rsidR="00221C12" w:rsidRPr="00221C12">
        <w:rPr>
          <w:rFonts w:ascii="Times New Roman" w:hAnsi="Times New Roman"/>
          <w:i/>
          <w:sz w:val="24"/>
          <w:szCs w:val="24"/>
        </w:rPr>
        <w:t>компанияның атауы</w:t>
      </w:r>
      <w:r w:rsidR="00221C12" w:rsidRPr="00221C12">
        <w:rPr>
          <w:rFonts w:ascii="Times New Roman" w:hAnsi="Times New Roman"/>
          <w:sz w:val="24"/>
          <w:szCs w:val="24"/>
        </w:rPr>
        <w:t>)</w:t>
      </w:r>
      <w:r w:rsidRPr="001E58B8">
        <w:rPr>
          <w:rFonts w:ascii="Times New Roman" w:hAnsi="Times New Roman"/>
          <w:sz w:val="24"/>
          <w:szCs w:val="24"/>
        </w:rPr>
        <w:t xml:space="preserve"> «_</w:t>
      </w:r>
      <w:proofErr w:type="gramStart"/>
      <w:r w:rsidRPr="001E58B8">
        <w:rPr>
          <w:rFonts w:ascii="Times New Roman" w:hAnsi="Times New Roman"/>
          <w:sz w:val="24"/>
          <w:szCs w:val="24"/>
        </w:rPr>
        <w:t>_»_</w:t>
      </w:r>
      <w:proofErr w:type="gramEnd"/>
      <w:r w:rsidRPr="001E58B8">
        <w:rPr>
          <w:rFonts w:ascii="Times New Roman" w:hAnsi="Times New Roman"/>
          <w:sz w:val="24"/>
          <w:szCs w:val="24"/>
        </w:rPr>
        <w:t xml:space="preserve">___________20__ </w:t>
      </w:r>
      <w:r w:rsidR="00221C12">
        <w:rPr>
          <w:rFonts w:ascii="Times New Roman" w:hAnsi="Times New Roman"/>
          <w:sz w:val="24"/>
          <w:szCs w:val="24"/>
          <w:lang w:val="kk-KZ"/>
        </w:rPr>
        <w:t>жыл</w:t>
      </w:r>
      <w:r w:rsidRPr="001E58B8">
        <w:rPr>
          <w:rFonts w:ascii="Times New Roman" w:hAnsi="Times New Roman"/>
          <w:sz w:val="24"/>
          <w:szCs w:val="24"/>
        </w:rPr>
        <w:t xml:space="preserve"> (№____</w:t>
      </w:r>
      <w:r w:rsidR="00221C12">
        <w:rPr>
          <w:rFonts w:ascii="Times New Roman" w:hAnsi="Times New Roman"/>
          <w:sz w:val="24"/>
          <w:szCs w:val="24"/>
          <w:lang w:val="kk-KZ"/>
        </w:rPr>
        <w:t xml:space="preserve"> хаттама</w:t>
      </w:r>
      <w:r w:rsidRPr="001E58B8">
        <w:rPr>
          <w:rFonts w:ascii="Times New Roman" w:hAnsi="Times New Roman"/>
          <w:sz w:val="24"/>
          <w:szCs w:val="24"/>
        </w:rPr>
        <w:t>) ___</w:t>
      </w:r>
      <w:r w:rsidR="00221C12">
        <w:rPr>
          <w:rFonts w:ascii="Times New Roman" w:hAnsi="Times New Roman"/>
          <w:sz w:val="24"/>
          <w:szCs w:val="24"/>
          <w:lang w:val="kk-KZ"/>
        </w:rPr>
        <w:t>парақ</w:t>
      </w:r>
      <w:r w:rsidRPr="001E58B8">
        <w:rPr>
          <w:rFonts w:ascii="Times New Roman" w:hAnsi="Times New Roman"/>
          <w:sz w:val="24"/>
          <w:szCs w:val="24"/>
        </w:rPr>
        <w:t>/</w:t>
      </w:r>
      <w:r w:rsidR="00221C12">
        <w:rPr>
          <w:rFonts w:ascii="Times New Roman" w:hAnsi="Times New Roman"/>
          <w:sz w:val="24"/>
          <w:szCs w:val="24"/>
          <w:lang w:val="kk-KZ"/>
        </w:rPr>
        <w:t>тар</w:t>
      </w:r>
      <w:r w:rsidRPr="001E58B8">
        <w:rPr>
          <w:rFonts w:ascii="Times New Roman" w:hAnsi="Times New Roman"/>
          <w:sz w:val="24"/>
          <w:szCs w:val="24"/>
        </w:rPr>
        <w:t>.</w:t>
      </w:r>
    </w:p>
    <w:p w:rsidR="00606ACB" w:rsidRPr="001E58B8" w:rsidRDefault="00606ACB" w:rsidP="00606ACB">
      <w:pPr>
        <w:spacing w:after="0" w:line="0" w:lineRule="atLeast"/>
        <w:rPr>
          <w:rFonts w:ascii="Times New Roman" w:hAnsi="Times New Roman"/>
          <w:sz w:val="24"/>
          <w:szCs w:val="24"/>
        </w:rPr>
      </w:pPr>
    </w:p>
    <w:p w:rsidR="00145874" w:rsidRDefault="00145874" w:rsidP="00145874">
      <w:pPr>
        <w:spacing w:after="0" w:line="0" w:lineRule="atLeast"/>
        <w:rPr>
          <w:rFonts w:ascii="Times New Roman" w:hAnsi="Times New Roman"/>
          <w:b/>
          <w:sz w:val="24"/>
          <w:szCs w:val="24"/>
          <w:lang w:val="kk-KZ"/>
        </w:rPr>
      </w:pPr>
      <w:r>
        <w:rPr>
          <w:rFonts w:ascii="Times New Roman" w:hAnsi="Times New Roman"/>
          <w:b/>
          <w:sz w:val="24"/>
          <w:szCs w:val="24"/>
          <w:lang w:val="kk-KZ"/>
        </w:rPr>
        <w:t xml:space="preserve">Мәселені қарауға </w:t>
      </w:r>
    </w:p>
    <w:p w:rsidR="00145874" w:rsidRPr="00145874" w:rsidRDefault="00145874" w:rsidP="00145874">
      <w:pPr>
        <w:spacing w:after="0" w:line="0" w:lineRule="atLeast"/>
        <w:rPr>
          <w:rFonts w:ascii="Times New Roman" w:hAnsi="Times New Roman"/>
          <w:b/>
          <w:sz w:val="24"/>
          <w:szCs w:val="24"/>
        </w:rPr>
      </w:pPr>
      <w:r>
        <w:rPr>
          <w:rFonts w:ascii="Times New Roman" w:hAnsi="Times New Roman"/>
          <w:b/>
          <w:sz w:val="24"/>
          <w:szCs w:val="24"/>
          <w:lang w:val="kk-KZ"/>
        </w:rPr>
        <w:t>ш</w:t>
      </w:r>
      <w:r w:rsidRPr="00145874">
        <w:rPr>
          <w:rFonts w:ascii="Times New Roman" w:hAnsi="Times New Roman"/>
          <w:b/>
          <w:sz w:val="24"/>
          <w:szCs w:val="24"/>
        </w:rPr>
        <w:t>ығар</w:t>
      </w:r>
      <w:r>
        <w:rPr>
          <w:rFonts w:ascii="Times New Roman" w:hAnsi="Times New Roman"/>
          <w:b/>
          <w:sz w:val="24"/>
          <w:szCs w:val="24"/>
          <w:lang w:val="kk-KZ"/>
        </w:rPr>
        <w:t>атын</w:t>
      </w:r>
      <w:r w:rsidRPr="00145874">
        <w:rPr>
          <w:rFonts w:ascii="Times New Roman" w:hAnsi="Times New Roman"/>
          <w:b/>
          <w:sz w:val="24"/>
          <w:szCs w:val="24"/>
        </w:rPr>
        <w:t xml:space="preserve"> тұлғаның лауазымы және т. а. ә.</w:t>
      </w:r>
    </w:p>
    <w:p w:rsidR="00606ACB" w:rsidRPr="001E58B8" w:rsidRDefault="00606ACB" w:rsidP="00145874">
      <w:pPr>
        <w:spacing w:after="0" w:line="0" w:lineRule="atLeast"/>
        <w:rPr>
          <w:rFonts w:ascii="Times New Roman" w:hAnsi="Times New Roman"/>
          <w:b/>
          <w:sz w:val="24"/>
          <w:szCs w:val="24"/>
        </w:rPr>
      </w:pPr>
      <w:r w:rsidRPr="001E58B8">
        <w:rPr>
          <w:rFonts w:ascii="Times New Roman" w:hAnsi="Times New Roman"/>
          <w:b/>
          <w:sz w:val="24"/>
          <w:szCs w:val="24"/>
        </w:rPr>
        <w:t xml:space="preserve">                       </w:t>
      </w:r>
    </w:p>
    <w:p w:rsidR="00606ACB" w:rsidRPr="001E58B8" w:rsidRDefault="00606ACB" w:rsidP="00606ACB">
      <w:pPr>
        <w:spacing w:after="0" w:line="0" w:lineRule="atLeast"/>
        <w:jc w:val="center"/>
        <w:rPr>
          <w:rFonts w:ascii="Times New Roman" w:hAnsi="Times New Roman"/>
          <w:sz w:val="24"/>
          <w:szCs w:val="24"/>
        </w:rPr>
      </w:pPr>
      <w:r w:rsidRPr="001E58B8">
        <w:rPr>
          <w:rFonts w:ascii="Times New Roman" w:hAnsi="Times New Roman"/>
          <w:sz w:val="24"/>
          <w:szCs w:val="24"/>
        </w:rPr>
        <w:t>______________________</w:t>
      </w:r>
    </w:p>
    <w:p w:rsidR="00145874" w:rsidRPr="00145874" w:rsidRDefault="00145874" w:rsidP="00145874">
      <w:pPr>
        <w:spacing w:after="0" w:line="0" w:lineRule="atLeast"/>
        <w:jc w:val="both"/>
        <w:rPr>
          <w:rFonts w:ascii="Times New Roman" w:hAnsi="Times New Roman"/>
          <w:i/>
          <w:sz w:val="24"/>
          <w:szCs w:val="24"/>
        </w:rPr>
      </w:pPr>
      <w:r w:rsidRPr="00145874">
        <w:rPr>
          <w:rFonts w:ascii="Times New Roman" w:hAnsi="Times New Roman"/>
          <w:i/>
          <w:sz w:val="24"/>
          <w:szCs w:val="24"/>
        </w:rPr>
        <w:t>Мәселені отырыстың күн тәртібіне енгізуге бастамашы болған Банктің атқарушы органы басшысының немесе мүшелерінің не тұлғаның қолы</w:t>
      </w:r>
    </w:p>
    <w:p w:rsidR="00606ACB" w:rsidRPr="001E58B8" w:rsidRDefault="00145874" w:rsidP="00145874">
      <w:pPr>
        <w:spacing w:after="0" w:line="0" w:lineRule="atLeast"/>
        <w:jc w:val="both"/>
        <w:rPr>
          <w:rFonts w:ascii="Times New Roman" w:eastAsia="Times New Roman" w:hAnsi="Times New Roman"/>
          <w:i/>
          <w:sz w:val="24"/>
          <w:szCs w:val="24"/>
          <w:lang w:eastAsia="ru-RU"/>
        </w:rPr>
      </w:pPr>
      <w:r w:rsidRPr="00145874">
        <w:rPr>
          <w:rFonts w:ascii="Times New Roman" w:hAnsi="Times New Roman"/>
          <w:i/>
          <w:sz w:val="24"/>
          <w:szCs w:val="24"/>
        </w:rPr>
        <w:t>Орындаушының, материалдарды дайындауға (әзірлеуге) жауапты құрылымдық бөлімше басшысының бұрыштамалары</w:t>
      </w:r>
      <w:r w:rsidR="00606ACB" w:rsidRPr="001E58B8">
        <w:rPr>
          <w:rFonts w:ascii="Times New Roman" w:eastAsia="Times New Roman" w:hAnsi="Times New Roman"/>
          <w:i/>
          <w:sz w:val="24"/>
          <w:szCs w:val="24"/>
          <w:lang w:eastAsia="ru-RU"/>
        </w:rPr>
        <w:t>.</w:t>
      </w:r>
    </w:p>
    <w:p w:rsidR="00606ACB" w:rsidRPr="001E58B8" w:rsidRDefault="00606ACB" w:rsidP="00606ACB">
      <w:pPr>
        <w:spacing w:after="0" w:line="0" w:lineRule="atLeast"/>
        <w:jc w:val="both"/>
        <w:rPr>
          <w:rFonts w:ascii="Times New Roman" w:eastAsia="Times New Roman" w:hAnsi="Times New Roman"/>
          <w:i/>
          <w:sz w:val="24"/>
          <w:szCs w:val="24"/>
          <w:lang w:eastAsia="ru-RU"/>
        </w:rPr>
      </w:pPr>
    </w:p>
    <w:p w:rsidR="00606ACB" w:rsidRPr="001E58B8" w:rsidRDefault="00606ACB" w:rsidP="00606ACB">
      <w:pPr>
        <w:spacing w:after="0" w:line="0" w:lineRule="atLeast"/>
        <w:jc w:val="both"/>
        <w:rPr>
          <w:rFonts w:ascii="Times New Roman" w:eastAsia="Times New Roman" w:hAnsi="Times New Roman"/>
          <w:i/>
          <w:sz w:val="24"/>
          <w:szCs w:val="24"/>
          <w:lang w:eastAsia="ru-RU"/>
        </w:rPr>
      </w:pPr>
    </w:p>
    <w:p w:rsidR="00606ACB" w:rsidRPr="001E58B8" w:rsidRDefault="00606ACB" w:rsidP="00606ACB">
      <w:pPr>
        <w:spacing w:after="0" w:line="0" w:lineRule="atLeast"/>
        <w:jc w:val="both"/>
        <w:rPr>
          <w:rFonts w:ascii="Times New Roman" w:eastAsia="Times New Roman" w:hAnsi="Times New Roman"/>
          <w:i/>
          <w:sz w:val="24"/>
          <w:szCs w:val="24"/>
          <w:lang w:eastAsia="ru-RU"/>
        </w:rPr>
      </w:pPr>
    </w:p>
    <w:p w:rsidR="00606ACB" w:rsidRPr="001E58B8" w:rsidRDefault="00606ACB" w:rsidP="00606ACB">
      <w:pPr>
        <w:spacing w:after="0" w:line="0" w:lineRule="atLeast"/>
        <w:jc w:val="both"/>
        <w:rPr>
          <w:rFonts w:ascii="Times New Roman" w:eastAsia="Times New Roman" w:hAnsi="Times New Roman"/>
          <w:i/>
          <w:sz w:val="24"/>
          <w:szCs w:val="24"/>
          <w:lang w:eastAsia="ru-RU"/>
        </w:rPr>
      </w:pPr>
    </w:p>
    <w:p w:rsidR="00606ACB" w:rsidRPr="001E58B8" w:rsidRDefault="00606ACB" w:rsidP="00606ACB">
      <w:pPr>
        <w:spacing w:after="0" w:line="0" w:lineRule="atLeast"/>
        <w:jc w:val="both"/>
        <w:rPr>
          <w:rFonts w:ascii="Times New Roman" w:eastAsia="Times New Roman" w:hAnsi="Times New Roman"/>
          <w:i/>
          <w:sz w:val="24"/>
          <w:szCs w:val="24"/>
          <w:lang w:eastAsia="ru-RU"/>
        </w:rPr>
      </w:pPr>
    </w:p>
    <w:p w:rsidR="000B5E1F" w:rsidRDefault="00606ACB" w:rsidP="00606ACB">
      <w:pPr>
        <w:spacing w:after="0" w:line="0" w:lineRule="atLeast"/>
        <w:jc w:val="both"/>
        <w:rPr>
          <w:rFonts w:eastAsia="Calibri"/>
          <w:i/>
          <w:color w:val="0000FF"/>
          <w:spacing w:val="-3"/>
          <w:u w:color="0000FF"/>
          <w:lang w:eastAsia="ar-SA"/>
        </w:rPr>
      </w:pPr>
      <w:proofErr w:type="gramStart"/>
      <w:r w:rsidRPr="001E58B8">
        <w:rPr>
          <w:rFonts w:ascii="Times New Roman" w:eastAsia="Times New Roman" w:hAnsi="Times New Roman"/>
          <w:i/>
          <w:sz w:val="24"/>
          <w:szCs w:val="24"/>
          <w:lang w:eastAsia="ru-RU"/>
        </w:rPr>
        <w:t>*(</w:t>
      </w:r>
      <w:r w:rsidR="00145874" w:rsidRPr="00145874">
        <w:t xml:space="preserve"> </w:t>
      </w:r>
      <w:r w:rsidR="00145874" w:rsidRPr="00145874">
        <w:rPr>
          <w:rFonts w:ascii="Times New Roman" w:eastAsia="Times New Roman" w:hAnsi="Times New Roman"/>
          <w:i/>
          <w:sz w:val="24"/>
          <w:szCs w:val="24"/>
          <w:lang w:eastAsia="ru-RU"/>
        </w:rPr>
        <w:t>Егер</w:t>
      </w:r>
      <w:proofErr w:type="gramEnd"/>
      <w:r w:rsidR="00145874" w:rsidRPr="00145874">
        <w:rPr>
          <w:rFonts w:ascii="Times New Roman" w:eastAsia="Times New Roman" w:hAnsi="Times New Roman"/>
          <w:i/>
          <w:sz w:val="24"/>
          <w:szCs w:val="24"/>
          <w:lang w:eastAsia="ru-RU"/>
        </w:rPr>
        <w:t xml:space="preserve"> осы мәселе бойынша шешім ашуды талап етпесе, көрсетілген абзац алынып тасталуы керек</w:t>
      </w:r>
      <w:r w:rsidRPr="001E58B8">
        <w:rPr>
          <w:rFonts w:ascii="Times New Roman" w:eastAsia="Times New Roman" w:hAnsi="Times New Roman"/>
          <w:i/>
          <w:sz w:val="24"/>
          <w:szCs w:val="24"/>
          <w:lang w:eastAsia="ru-RU"/>
        </w:rPr>
        <w:t>).</w:t>
      </w:r>
      <w:r w:rsidR="00991E08" w:rsidRPr="00991E08">
        <w:rPr>
          <w:rFonts w:eastAsia="Calibri"/>
          <w:i/>
          <w:color w:val="0000FF"/>
          <w:spacing w:val="-3"/>
          <w:u w:color="0000FF"/>
          <w:lang w:eastAsia="ar-SA"/>
        </w:rPr>
        <w:t xml:space="preserve"> </w:t>
      </w:r>
    </w:p>
    <w:p w:rsidR="00606ACB" w:rsidRDefault="00606ACB" w:rsidP="0009783C">
      <w:pPr>
        <w:pStyle w:val="21"/>
        <w:ind w:firstLine="4962"/>
        <w:jc w:val="right"/>
        <w:rPr>
          <w:color w:val="auto"/>
          <w:sz w:val="24"/>
          <w:szCs w:val="24"/>
        </w:rPr>
      </w:pPr>
    </w:p>
    <w:p w:rsidR="00606ACB" w:rsidRDefault="00606ACB" w:rsidP="0009783C">
      <w:pPr>
        <w:pStyle w:val="21"/>
        <w:ind w:firstLine="4962"/>
        <w:jc w:val="right"/>
        <w:rPr>
          <w:color w:val="auto"/>
          <w:sz w:val="24"/>
          <w:szCs w:val="24"/>
        </w:rPr>
      </w:pPr>
    </w:p>
    <w:p w:rsidR="00606ACB" w:rsidRDefault="00606ACB" w:rsidP="0009783C">
      <w:pPr>
        <w:pStyle w:val="21"/>
        <w:ind w:firstLine="4962"/>
        <w:jc w:val="right"/>
        <w:rPr>
          <w:color w:val="auto"/>
          <w:sz w:val="24"/>
          <w:szCs w:val="24"/>
        </w:rPr>
      </w:pPr>
    </w:p>
    <w:p w:rsidR="00606ACB" w:rsidRDefault="00606ACB" w:rsidP="0009783C">
      <w:pPr>
        <w:pStyle w:val="21"/>
        <w:ind w:firstLine="4962"/>
        <w:jc w:val="right"/>
        <w:rPr>
          <w:color w:val="auto"/>
          <w:sz w:val="24"/>
          <w:szCs w:val="24"/>
        </w:rPr>
      </w:pPr>
    </w:p>
    <w:p w:rsidR="00606ACB" w:rsidRDefault="00606ACB" w:rsidP="0009783C">
      <w:pPr>
        <w:pStyle w:val="21"/>
        <w:ind w:firstLine="4962"/>
        <w:jc w:val="right"/>
        <w:rPr>
          <w:color w:val="auto"/>
          <w:sz w:val="24"/>
          <w:szCs w:val="24"/>
        </w:rPr>
      </w:pPr>
    </w:p>
    <w:p w:rsidR="00606ACB" w:rsidRDefault="00606ACB" w:rsidP="0009783C">
      <w:pPr>
        <w:pStyle w:val="21"/>
        <w:ind w:firstLine="4962"/>
        <w:jc w:val="right"/>
        <w:rPr>
          <w:color w:val="auto"/>
          <w:sz w:val="24"/>
          <w:szCs w:val="24"/>
        </w:rPr>
      </w:pPr>
    </w:p>
    <w:p w:rsidR="00606ACB" w:rsidRDefault="00606ACB" w:rsidP="0009783C">
      <w:pPr>
        <w:pStyle w:val="21"/>
        <w:ind w:firstLine="4962"/>
        <w:jc w:val="right"/>
        <w:rPr>
          <w:color w:val="auto"/>
          <w:sz w:val="24"/>
          <w:szCs w:val="24"/>
        </w:rPr>
      </w:pPr>
    </w:p>
    <w:p w:rsidR="00606ACB" w:rsidRDefault="00606ACB" w:rsidP="0009783C">
      <w:pPr>
        <w:pStyle w:val="21"/>
        <w:ind w:firstLine="4962"/>
        <w:jc w:val="right"/>
        <w:rPr>
          <w:color w:val="auto"/>
          <w:sz w:val="24"/>
          <w:szCs w:val="24"/>
        </w:rPr>
      </w:pPr>
    </w:p>
    <w:p w:rsidR="00606ACB" w:rsidRDefault="00606ACB" w:rsidP="0009783C">
      <w:pPr>
        <w:pStyle w:val="21"/>
        <w:ind w:firstLine="4962"/>
        <w:jc w:val="right"/>
        <w:rPr>
          <w:color w:val="auto"/>
          <w:sz w:val="24"/>
          <w:szCs w:val="24"/>
        </w:rPr>
      </w:pPr>
    </w:p>
    <w:p w:rsidR="00606ACB" w:rsidRDefault="00606ACB" w:rsidP="0009783C">
      <w:pPr>
        <w:pStyle w:val="21"/>
        <w:ind w:firstLine="4962"/>
        <w:jc w:val="right"/>
        <w:rPr>
          <w:color w:val="auto"/>
          <w:sz w:val="24"/>
          <w:szCs w:val="24"/>
        </w:rPr>
      </w:pPr>
    </w:p>
    <w:p w:rsidR="00606ACB" w:rsidRDefault="00606ACB" w:rsidP="0009783C">
      <w:pPr>
        <w:pStyle w:val="21"/>
        <w:ind w:firstLine="4962"/>
        <w:jc w:val="right"/>
        <w:rPr>
          <w:color w:val="auto"/>
          <w:sz w:val="24"/>
          <w:szCs w:val="24"/>
          <w:lang w:val="kk-KZ"/>
        </w:rPr>
      </w:pPr>
    </w:p>
    <w:p w:rsidR="00A97345" w:rsidRDefault="00A97345" w:rsidP="0009783C">
      <w:pPr>
        <w:pStyle w:val="21"/>
        <w:ind w:firstLine="4962"/>
        <w:jc w:val="right"/>
        <w:rPr>
          <w:color w:val="auto"/>
          <w:sz w:val="24"/>
          <w:szCs w:val="24"/>
          <w:lang w:val="kk-KZ"/>
        </w:rPr>
      </w:pPr>
    </w:p>
    <w:p w:rsidR="00A97345" w:rsidRDefault="00A97345" w:rsidP="0009783C">
      <w:pPr>
        <w:pStyle w:val="21"/>
        <w:ind w:firstLine="4962"/>
        <w:jc w:val="right"/>
        <w:rPr>
          <w:color w:val="auto"/>
          <w:sz w:val="24"/>
          <w:szCs w:val="24"/>
          <w:lang w:val="kk-KZ"/>
        </w:rPr>
      </w:pPr>
    </w:p>
    <w:p w:rsidR="00A97345" w:rsidRPr="00A97345" w:rsidRDefault="00A97345" w:rsidP="0009783C">
      <w:pPr>
        <w:pStyle w:val="21"/>
        <w:ind w:firstLine="4962"/>
        <w:jc w:val="right"/>
        <w:rPr>
          <w:color w:val="auto"/>
          <w:sz w:val="24"/>
          <w:szCs w:val="24"/>
          <w:lang w:val="kk-KZ"/>
        </w:rPr>
      </w:pPr>
    </w:p>
    <w:tbl>
      <w:tblPr>
        <w:tblStyle w:val="aff"/>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8766"/>
      </w:tblGrid>
      <w:tr w:rsidR="00991E08" w:rsidRPr="001E58B8" w:rsidTr="00991E08">
        <w:tc>
          <w:tcPr>
            <w:tcW w:w="1157" w:type="dxa"/>
          </w:tcPr>
          <w:p w:rsidR="00991E08" w:rsidRPr="001E58B8" w:rsidRDefault="00991E08" w:rsidP="000B5E1F">
            <w:pPr>
              <w:rPr>
                <w:rFonts w:ascii="Times New Roman" w:hAnsi="Times New Roman"/>
              </w:rPr>
            </w:pPr>
          </w:p>
        </w:tc>
        <w:tc>
          <w:tcPr>
            <w:tcW w:w="8766" w:type="dxa"/>
          </w:tcPr>
          <w:p w:rsidR="00A97345" w:rsidRPr="008B6605" w:rsidRDefault="00857A8D" w:rsidP="00857A8D">
            <w:pPr>
              <w:pStyle w:val="11"/>
              <w:jc w:val="center"/>
              <w:outlineLvl w:val="0"/>
              <w:rPr>
                <w:rFonts w:ascii="Times New Roman" w:hAnsi="Times New Roman" w:cs="Times New Roman"/>
                <w:color w:val="auto"/>
                <w:sz w:val="24"/>
                <w:szCs w:val="24"/>
                <w:lang w:val="ru-RU"/>
              </w:rPr>
            </w:pPr>
            <w:r>
              <w:rPr>
                <w:rFonts w:ascii="Times New Roman" w:hAnsi="Times New Roman"/>
                <w:lang w:val="ru-RU"/>
              </w:rPr>
              <w:t xml:space="preserve">                              </w:t>
            </w:r>
            <w:r w:rsidR="00991E08" w:rsidRPr="00A97345">
              <w:rPr>
                <w:rFonts w:ascii="Times New Roman" w:hAnsi="Times New Roman"/>
                <w:lang w:val="ru-RU"/>
              </w:rPr>
              <w:t xml:space="preserve"> </w:t>
            </w:r>
            <w:r w:rsidR="00A97345" w:rsidRPr="008B6605">
              <w:rPr>
                <w:rFonts w:ascii="Times New Roman" w:hAnsi="Times New Roman" w:cs="Times New Roman"/>
                <w:color w:val="auto"/>
                <w:sz w:val="24"/>
                <w:szCs w:val="24"/>
                <w:lang w:val="ru-RU"/>
              </w:rPr>
              <w:t>"Бәйтерек "Ұлттық басқарушы холдингі"</w:t>
            </w:r>
            <w:r>
              <w:rPr>
                <w:rFonts w:ascii="Times New Roman" w:hAnsi="Times New Roman" w:cs="Times New Roman"/>
                <w:color w:val="auto"/>
                <w:sz w:val="24"/>
                <w:szCs w:val="24"/>
                <w:lang w:val="ru-RU"/>
              </w:rPr>
              <w:t xml:space="preserve"> </w:t>
            </w:r>
            <w:r w:rsidR="00A97345" w:rsidRPr="008B6605">
              <w:rPr>
                <w:rFonts w:ascii="Times New Roman" w:hAnsi="Times New Roman" w:cs="Times New Roman"/>
                <w:color w:val="auto"/>
                <w:sz w:val="24"/>
                <w:szCs w:val="24"/>
                <w:lang w:val="ru-RU"/>
              </w:rPr>
              <w:t xml:space="preserve">акционерлік қоғамы </w:t>
            </w:r>
          </w:p>
          <w:p w:rsidR="00A97345" w:rsidRPr="008B6605" w:rsidRDefault="00A97345" w:rsidP="00A97345">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 xml:space="preserve">Басқармасының 2018 жылғы 28 қарашадағы </w:t>
            </w:r>
          </w:p>
          <w:p w:rsidR="00A97345" w:rsidRPr="008B6605" w:rsidRDefault="00A97345" w:rsidP="00A97345">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шешімімен (№53/18 хаттама) бекітілген</w:t>
            </w:r>
          </w:p>
          <w:p w:rsidR="00A97345" w:rsidRPr="008B6605" w:rsidRDefault="00425C69" w:rsidP="00A97345">
            <w:pPr>
              <w:pStyle w:val="11"/>
              <w:jc w:val="right"/>
              <w:outlineLvl w:val="0"/>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"Отбасы банк"</w:t>
            </w:r>
            <w:r w:rsidR="00A97345" w:rsidRPr="008B6605">
              <w:rPr>
                <w:rFonts w:ascii="Times New Roman" w:hAnsi="Times New Roman" w:cs="Times New Roman"/>
                <w:color w:val="auto"/>
                <w:sz w:val="24"/>
                <w:szCs w:val="24"/>
                <w:lang w:val="ru-RU"/>
              </w:rPr>
              <w:t xml:space="preserve"> тұрғын үй құрылыс жинақ банкі</w:t>
            </w:r>
            <w:r>
              <w:rPr>
                <w:rFonts w:ascii="Times New Roman" w:hAnsi="Times New Roman" w:cs="Times New Roman"/>
                <w:color w:val="auto"/>
                <w:sz w:val="24"/>
                <w:szCs w:val="24"/>
                <w:lang w:val="ru-RU"/>
              </w:rPr>
              <w:t>"</w:t>
            </w:r>
            <w:r w:rsidR="00A97345" w:rsidRPr="008B6605">
              <w:rPr>
                <w:rFonts w:ascii="Times New Roman" w:hAnsi="Times New Roman" w:cs="Times New Roman"/>
                <w:color w:val="auto"/>
                <w:sz w:val="24"/>
                <w:szCs w:val="24"/>
                <w:lang w:val="ru-RU"/>
              </w:rPr>
              <w:t xml:space="preserve"> </w:t>
            </w:r>
          </w:p>
          <w:p w:rsidR="00A97345" w:rsidRPr="008B6605" w:rsidRDefault="00A97345" w:rsidP="00A97345">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акционерлік қоғамының Директорлар кеңесі туралы</w:t>
            </w:r>
          </w:p>
          <w:p w:rsidR="00E21949" w:rsidRPr="001E58B8" w:rsidRDefault="00A97345" w:rsidP="00A97345">
            <w:pPr>
              <w:ind w:left="3436"/>
              <w:jc w:val="both"/>
              <w:rPr>
                <w:rFonts w:ascii="Times New Roman" w:hAnsi="Times New Roman"/>
                <w:i/>
              </w:rPr>
            </w:pPr>
            <w:r w:rsidRPr="008B6605">
              <w:rPr>
                <w:rFonts w:ascii="Times New Roman" w:hAnsi="Times New Roman" w:cs="Times New Roman"/>
              </w:rPr>
              <w:t>ереже</w:t>
            </w:r>
            <w:r w:rsidRPr="008B6605">
              <w:rPr>
                <w:rFonts w:ascii="Times New Roman" w:hAnsi="Times New Roman" w:cs="Times New Roman"/>
                <w:lang w:val="kk-KZ"/>
              </w:rPr>
              <w:t xml:space="preserve">ге </w:t>
            </w:r>
            <w:r w:rsidRPr="001E58B8">
              <w:rPr>
                <w:rFonts w:ascii="Times New Roman" w:eastAsia="Times New Roman" w:hAnsi="Times New Roman"/>
              </w:rPr>
              <w:t>3</w:t>
            </w:r>
            <w:r w:rsidRPr="008B6605">
              <w:rPr>
                <w:rFonts w:ascii="Times New Roman" w:eastAsia="Times New Roman" w:hAnsi="Times New Roman"/>
              </w:rPr>
              <w:t>-</w:t>
            </w:r>
            <w:r>
              <w:rPr>
                <w:rFonts w:ascii="Times New Roman" w:eastAsia="Times New Roman" w:hAnsi="Times New Roman"/>
                <w:lang w:val="kk-KZ"/>
              </w:rPr>
              <w:t>қосымша</w:t>
            </w:r>
            <w:r w:rsidR="00E21949">
              <w:rPr>
                <w:rFonts w:ascii="Times New Roman" w:hAnsi="Times New Roman"/>
              </w:rPr>
              <w:t xml:space="preserve"> </w:t>
            </w:r>
            <w:r w:rsidR="005F54CD">
              <w:rPr>
                <w:rFonts w:ascii="Times New Roman" w:hAnsi="Times New Roman"/>
              </w:rPr>
              <w:t>(</w:t>
            </w:r>
            <w:r w:rsidRPr="00A97345">
              <w:rPr>
                <w:rFonts w:ascii="Times New Roman" w:eastAsia="Calibri" w:hAnsi="Times New Roman" w:cs="Times New Roman"/>
                <w:i/>
                <w:color w:val="0000FF"/>
                <w:spacing w:val="-3"/>
                <w:u w:color="0000FF"/>
                <w:lang w:eastAsia="ar-SA"/>
              </w:rPr>
              <w:t>Ережеге №3 қосымша Жалғыз акционердің 07.10.2020 ж. шешіміне сәйкес жазылған (№47/20 хаттама)</w:t>
            </w:r>
            <w:r w:rsidR="005F54CD">
              <w:rPr>
                <w:rFonts w:ascii="Times New Roman" w:eastAsia="Calibri" w:hAnsi="Times New Roman" w:cs="Times New Roman"/>
                <w:i/>
                <w:color w:val="0000FF"/>
                <w:spacing w:val="-3"/>
                <w:u w:color="0000FF"/>
                <w:lang w:eastAsia="ar-SA"/>
              </w:rPr>
              <w:t>);</w:t>
            </w:r>
          </w:p>
          <w:p w:rsidR="00991E08" w:rsidRPr="001E58B8" w:rsidRDefault="00991E08" w:rsidP="00991E08">
            <w:pPr>
              <w:spacing w:line="0" w:lineRule="atLeast"/>
              <w:ind w:left="3436"/>
              <w:jc w:val="both"/>
              <w:rPr>
                <w:rFonts w:ascii="Times New Roman" w:hAnsi="Times New Roman"/>
                <w:i/>
              </w:rPr>
            </w:pPr>
          </w:p>
        </w:tc>
      </w:tr>
      <w:tr w:rsidR="00A97345" w:rsidRPr="001E58B8" w:rsidTr="00991E08">
        <w:tc>
          <w:tcPr>
            <w:tcW w:w="1157" w:type="dxa"/>
          </w:tcPr>
          <w:p w:rsidR="00A97345" w:rsidRPr="001E58B8" w:rsidRDefault="00A97345" w:rsidP="000B5E1F">
            <w:pPr>
              <w:rPr>
                <w:rFonts w:ascii="Times New Roman" w:hAnsi="Times New Roman"/>
              </w:rPr>
            </w:pPr>
          </w:p>
        </w:tc>
        <w:tc>
          <w:tcPr>
            <w:tcW w:w="8766" w:type="dxa"/>
          </w:tcPr>
          <w:p w:rsidR="00A97345" w:rsidRPr="001E58B8" w:rsidRDefault="00A97345" w:rsidP="00E21949">
            <w:pPr>
              <w:autoSpaceDE w:val="0"/>
              <w:autoSpaceDN w:val="0"/>
              <w:spacing w:line="0" w:lineRule="atLeast"/>
              <w:ind w:left="3436"/>
              <w:jc w:val="both"/>
              <w:rPr>
                <w:rFonts w:ascii="Times New Roman" w:eastAsia="Times New Roman" w:hAnsi="Times New Roman"/>
              </w:rPr>
            </w:pPr>
          </w:p>
        </w:tc>
      </w:tr>
    </w:tbl>
    <w:p w:rsidR="00991E08" w:rsidRPr="001E58B8" w:rsidRDefault="00991E08" w:rsidP="00991E08">
      <w:pPr>
        <w:pStyle w:val="af8"/>
        <w:rPr>
          <w:rFonts w:cs="Times New Roman"/>
          <w:szCs w:val="24"/>
          <w:lang w:eastAsia="ru-RU"/>
        </w:rPr>
      </w:pPr>
    </w:p>
    <w:p w:rsidR="00991E08" w:rsidRPr="001E58B8" w:rsidRDefault="00991E08" w:rsidP="00991E08">
      <w:pPr>
        <w:pStyle w:val="af8"/>
        <w:rPr>
          <w:rFonts w:cs="Times New Roman"/>
          <w:szCs w:val="24"/>
          <w:lang w:eastAsia="ru-RU"/>
        </w:rPr>
      </w:pPr>
    </w:p>
    <w:p w:rsidR="00991E08" w:rsidRPr="00A97345" w:rsidRDefault="00A97345" w:rsidP="00991E08">
      <w:pPr>
        <w:pStyle w:val="af8"/>
        <w:jc w:val="right"/>
        <w:rPr>
          <w:rFonts w:cs="Times New Roman"/>
          <w:szCs w:val="24"/>
          <w:lang w:val="kk-KZ"/>
        </w:rPr>
      </w:pPr>
      <w:r>
        <w:rPr>
          <w:rFonts w:cs="Times New Roman"/>
          <w:szCs w:val="24"/>
          <w:lang w:val="kk-KZ"/>
        </w:rPr>
        <w:t>Жоба</w:t>
      </w:r>
    </w:p>
    <w:p w:rsidR="00991E08" w:rsidRPr="001E58B8" w:rsidRDefault="00991E08" w:rsidP="00991E08">
      <w:pPr>
        <w:pStyle w:val="af8"/>
        <w:jc w:val="right"/>
        <w:rPr>
          <w:rFonts w:cs="Times New Roman"/>
          <w:szCs w:val="24"/>
        </w:rPr>
      </w:pPr>
    </w:p>
    <w:p w:rsidR="00782F94" w:rsidRPr="00425C69" w:rsidRDefault="00425C69" w:rsidP="00782F94">
      <w:pPr>
        <w:pStyle w:val="af8"/>
        <w:jc w:val="center"/>
        <w:rPr>
          <w:rFonts w:cs="Times New Roman"/>
          <w:b/>
          <w:bCs/>
          <w:szCs w:val="24"/>
          <w:lang w:val="kk-KZ"/>
        </w:rPr>
      </w:pPr>
      <w:r w:rsidRPr="00425C69">
        <w:rPr>
          <w:rFonts w:cs="Times New Roman"/>
          <w:b/>
          <w:szCs w:val="24"/>
        </w:rPr>
        <w:t>"Отбасы банк" тұрғын үй құрылыс жинақ банкі"</w:t>
      </w:r>
      <w:r w:rsidR="00782F94" w:rsidRPr="00425C69">
        <w:rPr>
          <w:rFonts w:cs="Times New Roman"/>
          <w:b/>
          <w:bCs/>
          <w:szCs w:val="24"/>
        </w:rPr>
        <w:t xml:space="preserve"> акционерлік қоғамы директорлар кеңесінің</w:t>
      </w:r>
      <w:r w:rsidR="00782F94" w:rsidRPr="00425C69">
        <w:rPr>
          <w:rFonts w:cs="Times New Roman"/>
          <w:b/>
          <w:bCs/>
          <w:szCs w:val="24"/>
          <w:lang w:val="kk-KZ"/>
        </w:rPr>
        <w:t xml:space="preserve"> шешімі</w:t>
      </w:r>
      <w:r w:rsidR="00991E08" w:rsidRPr="00425C69">
        <w:rPr>
          <w:rFonts w:cs="Times New Roman"/>
          <w:b/>
          <w:bCs/>
          <w:szCs w:val="24"/>
        </w:rPr>
        <w:t>:</w:t>
      </w:r>
    </w:p>
    <w:p w:rsidR="00991E08" w:rsidRPr="00782F94" w:rsidRDefault="00991E08" w:rsidP="00782F94">
      <w:pPr>
        <w:pStyle w:val="af8"/>
        <w:jc w:val="center"/>
        <w:rPr>
          <w:rFonts w:cs="Times New Roman"/>
          <w:b/>
          <w:bCs/>
          <w:szCs w:val="24"/>
          <w:lang w:val="kk-KZ"/>
        </w:rPr>
      </w:pPr>
      <w:r w:rsidRPr="001E58B8">
        <w:rPr>
          <w:rFonts w:cs="Times New Roman"/>
          <w:b/>
          <w:bCs/>
          <w:szCs w:val="24"/>
        </w:rPr>
        <w:t xml:space="preserve"> «_________________________________________»</w:t>
      </w:r>
    </w:p>
    <w:p w:rsidR="00991E08" w:rsidRPr="00782F94" w:rsidRDefault="00991E08" w:rsidP="00991E08">
      <w:pPr>
        <w:pStyle w:val="af8"/>
        <w:jc w:val="center"/>
        <w:rPr>
          <w:rFonts w:cs="Times New Roman"/>
          <w:i/>
          <w:iCs/>
          <w:szCs w:val="24"/>
          <w:lang w:val="kk-KZ"/>
        </w:rPr>
      </w:pPr>
      <w:r w:rsidRPr="00782F94">
        <w:rPr>
          <w:rFonts w:cs="Times New Roman"/>
          <w:i/>
          <w:iCs/>
          <w:szCs w:val="24"/>
          <w:lang w:val="kk-KZ"/>
        </w:rPr>
        <w:t>(</w:t>
      </w:r>
      <w:r w:rsidR="00782F94" w:rsidRPr="00782F94">
        <w:rPr>
          <w:rFonts w:cs="Times New Roman"/>
          <w:i/>
          <w:iCs/>
          <w:szCs w:val="24"/>
          <w:lang w:val="kk-KZ"/>
        </w:rPr>
        <w:t>мәселені тұжырымдау</w:t>
      </w:r>
      <w:r w:rsidRPr="00782F94">
        <w:rPr>
          <w:rFonts w:cs="Times New Roman"/>
          <w:i/>
          <w:iCs/>
          <w:szCs w:val="24"/>
          <w:lang w:val="kk-KZ"/>
        </w:rPr>
        <w:t>)</w:t>
      </w:r>
    </w:p>
    <w:p w:rsidR="00991E08" w:rsidRPr="00782F94" w:rsidRDefault="00991E08" w:rsidP="00991E08">
      <w:pPr>
        <w:pStyle w:val="af8"/>
        <w:jc w:val="center"/>
        <w:rPr>
          <w:rFonts w:cs="Times New Roman"/>
          <w:i/>
          <w:szCs w:val="24"/>
          <w:lang w:val="kk-KZ"/>
        </w:rPr>
      </w:pPr>
    </w:p>
    <w:p w:rsidR="00991E08" w:rsidRPr="00782F94" w:rsidRDefault="00857A8D" w:rsidP="00991E08">
      <w:pPr>
        <w:pStyle w:val="af8"/>
        <w:ind w:firstLine="709"/>
        <w:rPr>
          <w:rFonts w:cs="Times New Roman"/>
          <w:b/>
          <w:szCs w:val="24"/>
          <w:lang w:val="kk-KZ"/>
        </w:rPr>
      </w:pPr>
      <w:r w:rsidRPr="00782F94">
        <w:rPr>
          <w:rFonts w:cs="Times New Roman"/>
          <w:szCs w:val="24"/>
          <w:lang w:val="kk-KZ"/>
        </w:rPr>
        <w:t xml:space="preserve">Қазақстан Республикасы </w:t>
      </w:r>
      <w:r w:rsidR="00782F94" w:rsidRPr="00782F94">
        <w:rPr>
          <w:rFonts w:cs="Times New Roman"/>
          <w:szCs w:val="24"/>
          <w:lang w:val="kk-KZ"/>
        </w:rPr>
        <w:t xml:space="preserve">"Акционерлік қоғамдар туралы" </w:t>
      </w:r>
      <w:r>
        <w:rPr>
          <w:rFonts w:cs="Times New Roman"/>
          <w:szCs w:val="24"/>
          <w:lang w:val="kk-KZ"/>
        </w:rPr>
        <w:t>з</w:t>
      </w:r>
      <w:r w:rsidR="00782F94" w:rsidRPr="00782F94">
        <w:rPr>
          <w:rFonts w:cs="Times New Roman"/>
          <w:szCs w:val="24"/>
          <w:lang w:val="kk-KZ"/>
        </w:rPr>
        <w:t>аңының _ _ – бабы _ _ - тармағының</w:t>
      </w:r>
      <w:r>
        <w:rPr>
          <w:rFonts w:cs="Times New Roman"/>
          <w:szCs w:val="24"/>
          <w:lang w:val="kk-KZ"/>
        </w:rPr>
        <w:t xml:space="preserve"> </w:t>
      </w:r>
      <w:r w:rsidR="00782F94" w:rsidRPr="00782F94">
        <w:rPr>
          <w:rFonts w:cs="Times New Roman"/>
          <w:szCs w:val="24"/>
          <w:lang w:val="kk-KZ"/>
        </w:rPr>
        <w:t xml:space="preserve">__) тармақшасына, </w:t>
      </w:r>
      <w:r>
        <w:rPr>
          <w:rFonts w:cs="Times New Roman"/>
          <w:szCs w:val="24"/>
          <w:lang w:val="kk-KZ"/>
        </w:rPr>
        <w:t xml:space="preserve">  </w:t>
      </w:r>
      <w:r w:rsidRPr="00782F94">
        <w:rPr>
          <w:rFonts w:cs="Times New Roman"/>
          <w:szCs w:val="24"/>
          <w:lang w:val="kk-KZ"/>
        </w:rPr>
        <w:t>__</w:t>
      </w:r>
      <w:r>
        <w:rPr>
          <w:rFonts w:cs="Times New Roman"/>
          <w:szCs w:val="24"/>
          <w:lang w:val="kk-KZ"/>
        </w:rPr>
        <w:t xml:space="preserve">   </w:t>
      </w:r>
      <w:r w:rsidR="00782F94" w:rsidRPr="00782F94">
        <w:rPr>
          <w:rFonts w:cs="Times New Roman"/>
          <w:szCs w:val="24"/>
          <w:lang w:val="kk-KZ"/>
        </w:rPr>
        <w:t xml:space="preserve">акционерлік қоғам </w:t>
      </w:r>
      <w:r w:rsidR="00782F94">
        <w:rPr>
          <w:rFonts w:cs="Times New Roman"/>
          <w:szCs w:val="24"/>
          <w:lang w:val="kk-KZ"/>
        </w:rPr>
        <w:t>(</w:t>
      </w:r>
      <w:r w:rsidR="00782F94" w:rsidRPr="00782F94">
        <w:rPr>
          <w:rFonts w:cs="Times New Roman"/>
          <w:szCs w:val="24"/>
          <w:lang w:val="kk-KZ"/>
        </w:rPr>
        <w:t>компанияның атауы) (бұдан әрі-компанияның атауы)</w:t>
      </w:r>
      <w:r w:rsidR="00782F94">
        <w:rPr>
          <w:rFonts w:cs="Times New Roman"/>
          <w:szCs w:val="24"/>
          <w:lang w:val="kk-KZ"/>
        </w:rPr>
        <w:t xml:space="preserve"> </w:t>
      </w:r>
      <w:r w:rsidR="00782F94" w:rsidRPr="00782F94">
        <w:rPr>
          <w:rFonts w:cs="Times New Roman"/>
          <w:szCs w:val="24"/>
          <w:lang w:val="kk-KZ"/>
        </w:rPr>
        <w:t>жарғысының _ _ _ - бабы __ - тармағының</w:t>
      </w:r>
      <w:r>
        <w:rPr>
          <w:rFonts w:cs="Times New Roman"/>
          <w:szCs w:val="24"/>
          <w:lang w:val="kk-KZ"/>
        </w:rPr>
        <w:t xml:space="preserve"> </w:t>
      </w:r>
      <w:r w:rsidR="00782F94" w:rsidRPr="00782F94">
        <w:rPr>
          <w:rFonts w:cs="Times New Roman"/>
          <w:szCs w:val="24"/>
          <w:lang w:val="kk-KZ"/>
        </w:rPr>
        <w:t>__) тармақшасына  сәйкес)</w:t>
      </w:r>
      <w:r w:rsidR="00991E08" w:rsidRPr="00782F94">
        <w:rPr>
          <w:rFonts w:cs="Times New Roman"/>
          <w:szCs w:val="24"/>
          <w:lang w:val="kk-KZ"/>
        </w:rPr>
        <w:t xml:space="preserve">, </w:t>
      </w:r>
      <w:r w:rsidR="00782F94" w:rsidRPr="00782F94">
        <w:rPr>
          <w:rFonts w:cs="Times New Roman"/>
          <w:szCs w:val="24"/>
          <w:lang w:val="kk-KZ"/>
        </w:rPr>
        <w:t xml:space="preserve">Директорлар кеңесі (компания атауы) </w:t>
      </w:r>
      <w:r w:rsidR="00782F94" w:rsidRPr="00782F94">
        <w:rPr>
          <w:rFonts w:cs="Times New Roman"/>
          <w:b/>
          <w:szCs w:val="24"/>
          <w:lang w:val="kk-KZ"/>
        </w:rPr>
        <w:t>ШЕШТІ</w:t>
      </w:r>
      <w:r w:rsidR="00991E08" w:rsidRPr="00782F94">
        <w:rPr>
          <w:rFonts w:cs="Times New Roman"/>
          <w:b/>
          <w:szCs w:val="24"/>
          <w:lang w:val="kk-KZ"/>
        </w:rPr>
        <w:t xml:space="preserve">: </w:t>
      </w:r>
    </w:p>
    <w:p w:rsidR="00991E08" w:rsidRPr="00782F94" w:rsidRDefault="00991E08" w:rsidP="00991E08">
      <w:pPr>
        <w:pStyle w:val="af8"/>
        <w:rPr>
          <w:rFonts w:cs="Times New Roman"/>
          <w:szCs w:val="24"/>
          <w:lang w:val="kk-KZ"/>
        </w:rPr>
      </w:pPr>
    </w:p>
    <w:p w:rsidR="00991E08" w:rsidRPr="00A4663E" w:rsidRDefault="00991E08" w:rsidP="00991E08">
      <w:pPr>
        <w:pStyle w:val="af8"/>
        <w:ind w:firstLine="709"/>
        <w:rPr>
          <w:rFonts w:cs="Times New Roman"/>
          <w:szCs w:val="24"/>
          <w:lang w:val="kk-KZ"/>
        </w:rPr>
      </w:pPr>
      <w:r w:rsidRPr="00A4663E">
        <w:rPr>
          <w:rFonts w:cs="Times New Roman"/>
          <w:szCs w:val="24"/>
          <w:lang w:val="kk-KZ"/>
        </w:rPr>
        <w:t xml:space="preserve">1. …. </w:t>
      </w:r>
    </w:p>
    <w:p w:rsidR="00991E08" w:rsidRPr="00A4663E" w:rsidRDefault="00991E08" w:rsidP="00991E08">
      <w:pPr>
        <w:pStyle w:val="af8"/>
        <w:ind w:firstLine="709"/>
        <w:rPr>
          <w:rFonts w:cs="Times New Roman"/>
          <w:szCs w:val="24"/>
          <w:lang w:val="kk-KZ"/>
        </w:rPr>
      </w:pPr>
      <w:r w:rsidRPr="00A4663E">
        <w:rPr>
          <w:rFonts w:cs="Times New Roman"/>
          <w:szCs w:val="24"/>
          <w:lang w:val="kk-KZ"/>
        </w:rPr>
        <w:t xml:space="preserve">2. … </w:t>
      </w:r>
    </w:p>
    <w:p w:rsidR="00991E08" w:rsidRPr="00A4663E" w:rsidRDefault="00991E08" w:rsidP="00991E08">
      <w:pPr>
        <w:pStyle w:val="af8"/>
        <w:rPr>
          <w:rFonts w:cs="Times New Roman"/>
          <w:szCs w:val="24"/>
          <w:lang w:val="kk-KZ"/>
        </w:rPr>
      </w:pPr>
    </w:p>
    <w:p w:rsidR="00991E08" w:rsidRPr="00A4663E" w:rsidRDefault="00991E08" w:rsidP="00991E08">
      <w:pPr>
        <w:pStyle w:val="af8"/>
        <w:rPr>
          <w:rFonts w:cs="Times New Roman"/>
          <w:szCs w:val="24"/>
          <w:lang w:val="kk-KZ"/>
        </w:rPr>
      </w:pPr>
    </w:p>
    <w:p w:rsidR="00991E08" w:rsidRPr="00A4663E" w:rsidRDefault="00991E08" w:rsidP="00991E08">
      <w:pPr>
        <w:pStyle w:val="af8"/>
        <w:rPr>
          <w:rFonts w:cs="Times New Roman"/>
          <w:szCs w:val="24"/>
          <w:lang w:val="kk-KZ"/>
        </w:rPr>
      </w:pPr>
    </w:p>
    <w:p w:rsidR="00991E08" w:rsidRPr="00A4663E" w:rsidRDefault="00991E08" w:rsidP="00991E08">
      <w:pPr>
        <w:pStyle w:val="af8"/>
        <w:rPr>
          <w:rFonts w:cs="Times New Roman"/>
          <w:szCs w:val="24"/>
          <w:lang w:val="kk-KZ"/>
        </w:rPr>
      </w:pPr>
    </w:p>
    <w:p w:rsidR="00991E08" w:rsidRPr="00A4663E" w:rsidRDefault="00991E08" w:rsidP="00991E08">
      <w:pPr>
        <w:pStyle w:val="af8"/>
        <w:rPr>
          <w:rFonts w:cs="Times New Roman"/>
          <w:szCs w:val="24"/>
          <w:lang w:val="kk-KZ"/>
        </w:rPr>
      </w:pPr>
    </w:p>
    <w:p w:rsidR="00991E08" w:rsidRPr="00A4663E" w:rsidRDefault="00991E08" w:rsidP="00991E08">
      <w:pPr>
        <w:pStyle w:val="af8"/>
        <w:rPr>
          <w:rFonts w:cs="Times New Roman"/>
          <w:szCs w:val="24"/>
          <w:lang w:val="kk-KZ"/>
        </w:rPr>
      </w:pPr>
    </w:p>
    <w:p w:rsidR="00991E08" w:rsidRPr="00A4663E" w:rsidRDefault="00782F94" w:rsidP="00991E08">
      <w:pPr>
        <w:spacing w:line="240" w:lineRule="auto"/>
        <w:jc w:val="both"/>
        <w:rPr>
          <w:rFonts w:ascii="Times New Roman" w:hAnsi="Times New Roman"/>
          <w:i/>
          <w:sz w:val="24"/>
          <w:szCs w:val="24"/>
          <w:lang w:val="kk-KZ"/>
        </w:rPr>
      </w:pPr>
      <w:r w:rsidRPr="00A4663E">
        <w:rPr>
          <w:rFonts w:ascii="Times New Roman" w:hAnsi="Times New Roman"/>
          <w:i/>
          <w:sz w:val="24"/>
          <w:szCs w:val="24"/>
          <w:lang w:val="kk-KZ"/>
        </w:rPr>
        <w:t>Бастамашылық жасаған құрылымдық бөлімшенің тікелей орындаушысының, бастамашылық жасаған құрылымдық бөлімше басшысының, жетекшілік ететін басқарушы директордың (бар болса) немесе Басқарма Төрағасы орынбасарының (бар болса), құқықтық қамтамасыз ету мәселелеріне жауапты құрылымдық бөлімше басшысының, атқарушы органның жетекшілік ететін мүшесінің, Банктің атқарушы органы басшысының немесе мүшелерінің не мәселені отырыстың күн тәртібіне енгізуге бастамашылық жасаған тұлғаның бұрыштамалары</w:t>
      </w:r>
    </w:p>
    <w:p w:rsidR="008A1DF0" w:rsidRPr="00A4663E" w:rsidRDefault="0009783C" w:rsidP="008A1DF0">
      <w:pPr>
        <w:autoSpaceDE w:val="0"/>
        <w:autoSpaceDN w:val="0"/>
        <w:spacing w:after="0" w:line="0" w:lineRule="atLeast"/>
        <w:ind w:left="4678"/>
        <w:jc w:val="both"/>
        <w:rPr>
          <w:rFonts w:ascii="Times New Roman" w:eastAsia="Times New Roman" w:hAnsi="Times New Roman"/>
          <w:sz w:val="24"/>
          <w:szCs w:val="24"/>
          <w:lang w:val="kk-KZ" w:eastAsia="ru-RU"/>
        </w:rPr>
      </w:pPr>
      <w:r w:rsidRPr="00A4663E">
        <w:rPr>
          <w:rFonts w:ascii="Times New Roman" w:hAnsi="Times New Roman" w:cs="Times New Roman"/>
          <w:b/>
          <w:sz w:val="24"/>
          <w:szCs w:val="24"/>
          <w:lang w:val="kk-KZ"/>
        </w:rPr>
        <w:br w:type="page"/>
      </w:r>
    </w:p>
    <w:p w:rsidR="00857A8D" w:rsidRPr="00A4663E" w:rsidRDefault="008A1DF0" w:rsidP="00857A8D">
      <w:pPr>
        <w:pStyle w:val="11"/>
        <w:jc w:val="center"/>
        <w:outlineLvl w:val="0"/>
        <w:rPr>
          <w:rFonts w:ascii="Times New Roman" w:hAnsi="Times New Roman" w:cs="Times New Roman"/>
          <w:color w:val="auto"/>
          <w:sz w:val="24"/>
          <w:szCs w:val="24"/>
          <w:lang w:val="kk-KZ"/>
        </w:rPr>
      </w:pPr>
      <w:r w:rsidRPr="00A4663E">
        <w:rPr>
          <w:rFonts w:ascii="Times New Roman" w:hAnsi="Times New Roman"/>
          <w:sz w:val="24"/>
          <w:szCs w:val="24"/>
          <w:lang w:val="kk-KZ"/>
        </w:rPr>
        <w:lastRenderedPageBreak/>
        <w:t xml:space="preserve"> </w:t>
      </w:r>
      <w:r w:rsidR="00857A8D" w:rsidRPr="00A4663E">
        <w:rPr>
          <w:rFonts w:ascii="Times New Roman" w:hAnsi="Times New Roman"/>
          <w:lang w:val="kk-KZ"/>
        </w:rPr>
        <w:t xml:space="preserve">                                                 </w:t>
      </w:r>
      <w:r w:rsidR="00857A8D" w:rsidRPr="00A4663E">
        <w:rPr>
          <w:rFonts w:ascii="Times New Roman" w:hAnsi="Times New Roman" w:cs="Times New Roman"/>
          <w:color w:val="auto"/>
          <w:sz w:val="24"/>
          <w:szCs w:val="24"/>
          <w:lang w:val="kk-KZ"/>
        </w:rPr>
        <w:t xml:space="preserve">"Бәйтерек "Ұлттық басқарушы холдингі" акционерлік қоғамы </w:t>
      </w:r>
    </w:p>
    <w:p w:rsidR="00857A8D" w:rsidRPr="00A4663E" w:rsidRDefault="00857A8D" w:rsidP="00857A8D">
      <w:pPr>
        <w:pStyle w:val="11"/>
        <w:jc w:val="right"/>
        <w:outlineLvl w:val="0"/>
        <w:rPr>
          <w:rFonts w:ascii="Times New Roman" w:hAnsi="Times New Roman" w:cs="Times New Roman"/>
          <w:color w:val="auto"/>
          <w:sz w:val="24"/>
          <w:szCs w:val="24"/>
          <w:lang w:val="kk-KZ"/>
        </w:rPr>
      </w:pPr>
      <w:r w:rsidRPr="00A4663E">
        <w:rPr>
          <w:rFonts w:ascii="Times New Roman" w:hAnsi="Times New Roman" w:cs="Times New Roman"/>
          <w:color w:val="auto"/>
          <w:sz w:val="24"/>
          <w:szCs w:val="24"/>
          <w:lang w:val="kk-KZ"/>
        </w:rPr>
        <w:t xml:space="preserve">Басқармасының 2018 жылғы 28 қарашадағы </w:t>
      </w:r>
    </w:p>
    <w:p w:rsidR="00857A8D" w:rsidRPr="00A4663E" w:rsidRDefault="00857A8D" w:rsidP="00857A8D">
      <w:pPr>
        <w:pStyle w:val="11"/>
        <w:jc w:val="right"/>
        <w:outlineLvl w:val="0"/>
        <w:rPr>
          <w:rFonts w:ascii="Times New Roman" w:hAnsi="Times New Roman" w:cs="Times New Roman"/>
          <w:color w:val="auto"/>
          <w:sz w:val="24"/>
          <w:szCs w:val="24"/>
          <w:lang w:val="kk-KZ"/>
        </w:rPr>
      </w:pPr>
      <w:r w:rsidRPr="00A4663E">
        <w:rPr>
          <w:rFonts w:ascii="Times New Roman" w:hAnsi="Times New Roman" w:cs="Times New Roman"/>
          <w:color w:val="auto"/>
          <w:sz w:val="24"/>
          <w:szCs w:val="24"/>
          <w:lang w:val="kk-KZ"/>
        </w:rPr>
        <w:t>шешімімен (№53/18 хаттама) бекітілген</w:t>
      </w:r>
    </w:p>
    <w:p w:rsidR="00857A8D" w:rsidRPr="00A4663E" w:rsidRDefault="00425C69" w:rsidP="00857A8D">
      <w:pPr>
        <w:pStyle w:val="11"/>
        <w:jc w:val="right"/>
        <w:outlineLvl w:val="0"/>
        <w:rPr>
          <w:rFonts w:ascii="Times New Roman" w:hAnsi="Times New Roman" w:cs="Times New Roman"/>
          <w:color w:val="auto"/>
          <w:sz w:val="24"/>
          <w:szCs w:val="24"/>
          <w:lang w:val="kk-KZ"/>
        </w:rPr>
      </w:pPr>
      <w:r w:rsidRPr="00425C69">
        <w:rPr>
          <w:rFonts w:ascii="Times New Roman" w:hAnsi="Times New Roman" w:cs="Times New Roman"/>
          <w:color w:val="auto"/>
          <w:sz w:val="24"/>
          <w:szCs w:val="24"/>
          <w:lang w:val="kk-KZ"/>
        </w:rPr>
        <w:t>"Отбасы банк" тұрғын үй құрылыс жинақ банкі"</w:t>
      </w:r>
      <w:r w:rsidR="00857A8D" w:rsidRPr="00A4663E">
        <w:rPr>
          <w:rFonts w:ascii="Times New Roman" w:hAnsi="Times New Roman" w:cs="Times New Roman"/>
          <w:color w:val="auto"/>
          <w:sz w:val="24"/>
          <w:szCs w:val="24"/>
          <w:lang w:val="kk-KZ"/>
        </w:rPr>
        <w:t xml:space="preserve"> </w:t>
      </w:r>
    </w:p>
    <w:p w:rsidR="00857A8D" w:rsidRPr="00A4663E" w:rsidRDefault="00857A8D" w:rsidP="00857A8D">
      <w:pPr>
        <w:pStyle w:val="11"/>
        <w:jc w:val="right"/>
        <w:outlineLvl w:val="0"/>
        <w:rPr>
          <w:rFonts w:ascii="Times New Roman" w:hAnsi="Times New Roman" w:cs="Times New Roman"/>
          <w:color w:val="auto"/>
          <w:sz w:val="24"/>
          <w:szCs w:val="24"/>
          <w:lang w:val="kk-KZ"/>
        </w:rPr>
      </w:pPr>
      <w:r w:rsidRPr="00A4663E">
        <w:rPr>
          <w:rFonts w:ascii="Times New Roman" w:hAnsi="Times New Roman" w:cs="Times New Roman"/>
          <w:color w:val="auto"/>
          <w:sz w:val="24"/>
          <w:szCs w:val="24"/>
          <w:lang w:val="kk-KZ"/>
        </w:rPr>
        <w:t>акционерлік қоғамының Директорлар кеңесі туралы</w:t>
      </w:r>
    </w:p>
    <w:p w:rsidR="00646597" w:rsidRPr="00A4663E" w:rsidRDefault="00857A8D" w:rsidP="00857A8D">
      <w:pPr>
        <w:pStyle w:val="11"/>
        <w:jc w:val="right"/>
        <w:outlineLvl w:val="0"/>
        <w:rPr>
          <w:rFonts w:ascii="Times New Roman" w:hAnsi="Times New Roman" w:cs="Times New Roman"/>
          <w:color w:val="auto"/>
          <w:sz w:val="24"/>
          <w:szCs w:val="24"/>
          <w:lang w:val="kk-KZ"/>
        </w:rPr>
      </w:pPr>
      <w:r w:rsidRPr="00A4663E">
        <w:rPr>
          <w:rFonts w:ascii="Times New Roman" w:hAnsi="Times New Roman" w:cs="Times New Roman"/>
          <w:color w:val="auto"/>
          <w:sz w:val="24"/>
          <w:szCs w:val="24"/>
          <w:lang w:val="kk-KZ"/>
        </w:rPr>
        <w:t>ережеге 4-қосымша</w:t>
      </w:r>
    </w:p>
    <w:p w:rsidR="0009783C" w:rsidRPr="00A4663E" w:rsidRDefault="0009783C" w:rsidP="009E4DD7">
      <w:pPr>
        <w:pStyle w:val="21"/>
        <w:ind w:firstLine="4962"/>
        <w:jc w:val="center"/>
        <w:rPr>
          <w:color w:val="auto"/>
          <w:sz w:val="24"/>
          <w:szCs w:val="24"/>
          <w:lang w:val="kk-KZ"/>
        </w:rPr>
      </w:pPr>
    </w:p>
    <w:p w:rsidR="00857A8D" w:rsidRDefault="00425C69" w:rsidP="009E4DD7">
      <w:pPr>
        <w:spacing w:after="0" w:line="240" w:lineRule="auto"/>
        <w:jc w:val="center"/>
        <w:rPr>
          <w:rFonts w:ascii="Times New Roman" w:hAnsi="Times New Roman" w:cs="Times New Roman"/>
          <w:b/>
          <w:sz w:val="24"/>
          <w:szCs w:val="24"/>
          <w:lang w:val="kk-KZ"/>
        </w:rPr>
      </w:pPr>
      <w:bookmarkStart w:id="24" w:name="Приложение4"/>
      <w:r w:rsidRPr="00425C69">
        <w:rPr>
          <w:rFonts w:ascii="Times New Roman" w:hAnsi="Times New Roman" w:cs="Times New Roman"/>
          <w:b/>
          <w:sz w:val="24"/>
          <w:szCs w:val="24"/>
          <w:lang w:val="kk-KZ"/>
        </w:rPr>
        <w:t>"Отбасы банк" тұрғын үй құрылыс жинақ банкі"</w:t>
      </w:r>
      <w:r w:rsidR="00857A8D" w:rsidRPr="00425C69">
        <w:rPr>
          <w:rFonts w:ascii="Times New Roman" w:hAnsi="Times New Roman" w:cs="Times New Roman"/>
          <w:b/>
          <w:sz w:val="24"/>
          <w:szCs w:val="24"/>
          <w:lang w:val="kk-KZ"/>
        </w:rPr>
        <w:t xml:space="preserve"> АҚ</w:t>
      </w:r>
      <w:r w:rsidR="00857A8D" w:rsidRPr="00A4663E">
        <w:rPr>
          <w:rFonts w:ascii="Times New Roman" w:hAnsi="Times New Roman" w:cs="Times New Roman"/>
          <w:b/>
          <w:sz w:val="24"/>
          <w:szCs w:val="24"/>
          <w:lang w:val="kk-KZ"/>
        </w:rPr>
        <w:t xml:space="preserve"> Д</w:t>
      </w:r>
      <w:r w:rsidR="00857A8D" w:rsidRPr="00857A8D">
        <w:rPr>
          <w:rFonts w:ascii="Times New Roman" w:hAnsi="Times New Roman" w:cs="Times New Roman"/>
          <w:b/>
          <w:sz w:val="24"/>
          <w:szCs w:val="24"/>
          <w:lang w:val="kk-KZ"/>
        </w:rPr>
        <w:t xml:space="preserve">иректорлар кеңесінің </w:t>
      </w:r>
      <w:r w:rsidR="00857A8D">
        <w:rPr>
          <w:rFonts w:ascii="Times New Roman" w:hAnsi="Times New Roman" w:cs="Times New Roman"/>
          <w:b/>
          <w:sz w:val="24"/>
          <w:szCs w:val="24"/>
          <w:lang w:val="kk-KZ"/>
        </w:rPr>
        <w:t xml:space="preserve">күндізгі </w:t>
      </w:r>
      <w:r w:rsidR="00857A8D" w:rsidRPr="00857A8D">
        <w:rPr>
          <w:rFonts w:ascii="Times New Roman" w:hAnsi="Times New Roman" w:cs="Times New Roman"/>
          <w:b/>
          <w:sz w:val="24"/>
          <w:szCs w:val="24"/>
          <w:lang w:val="kk-KZ"/>
        </w:rPr>
        <w:t xml:space="preserve">отырысының күн тәртібіндегі мәселелер бойынша </w:t>
      </w:r>
    </w:p>
    <w:p w:rsidR="0009783C" w:rsidRPr="00857A8D" w:rsidRDefault="00857A8D" w:rsidP="009E4DD7">
      <w:pPr>
        <w:spacing w:after="0" w:line="240" w:lineRule="auto"/>
        <w:jc w:val="center"/>
        <w:rPr>
          <w:rFonts w:ascii="Times New Roman" w:hAnsi="Times New Roman" w:cs="Times New Roman"/>
          <w:b/>
          <w:sz w:val="24"/>
          <w:szCs w:val="24"/>
          <w:lang w:val="kk-KZ"/>
        </w:rPr>
      </w:pPr>
      <w:r w:rsidRPr="00857A8D">
        <w:rPr>
          <w:rFonts w:ascii="Times New Roman" w:hAnsi="Times New Roman" w:cs="Times New Roman"/>
          <w:b/>
          <w:sz w:val="24"/>
          <w:szCs w:val="24"/>
          <w:lang w:val="kk-KZ"/>
        </w:rPr>
        <w:t>дауыс беру парағы</w:t>
      </w:r>
    </w:p>
    <w:p w:rsidR="0009783C" w:rsidRPr="00857A8D" w:rsidRDefault="00B032B6" w:rsidP="009E4DD7">
      <w:pPr>
        <w:spacing w:after="0" w:line="240" w:lineRule="auto"/>
        <w:jc w:val="center"/>
        <w:rPr>
          <w:rFonts w:ascii="Times New Roman" w:hAnsi="Times New Roman" w:cs="Times New Roman"/>
          <w:b/>
          <w:sz w:val="24"/>
          <w:szCs w:val="24"/>
          <w:lang w:val="kk-KZ"/>
        </w:rPr>
      </w:pPr>
      <w:r w:rsidRPr="00857A8D">
        <w:rPr>
          <w:rFonts w:ascii="Times New Roman" w:hAnsi="Times New Roman" w:cs="Times New Roman"/>
          <w:b/>
          <w:sz w:val="24"/>
          <w:szCs w:val="24"/>
          <w:lang w:val="kk-KZ"/>
        </w:rPr>
        <w:t>(</w:t>
      </w:r>
      <w:r w:rsidR="00443550" w:rsidRPr="00857A8D">
        <w:rPr>
          <w:rFonts w:ascii="Times New Roman" w:hAnsi="Times New Roman" w:cs="Times New Roman"/>
          <w:b/>
          <w:sz w:val="24"/>
          <w:szCs w:val="24"/>
          <w:lang w:val="kk-KZ"/>
        </w:rPr>
        <w:t>"</w:t>
      </w:r>
      <w:r w:rsidR="0009783C" w:rsidRPr="00857A8D">
        <w:rPr>
          <w:rFonts w:ascii="Times New Roman" w:hAnsi="Times New Roman" w:cs="Times New Roman"/>
          <w:b/>
          <w:sz w:val="24"/>
          <w:szCs w:val="24"/>
          <w:lang w:val="kk-KZ"/>
        </w:rPr>
        <w:t>___</w:t>
      </w:r>
      <w:r w:rsidR="00443550" w:rsidRPr="00857A8D">
        <w:rPr>
          <w:rFonts w:ascii="Times New Roman" w:hAnsi="Times New Roman" w:cs="Times New Roman"/>
          <w:b/>
          <w:sz w:val="24"/>
          <w:szCs w:val="24"/>
          <w:lang w:val="kk-KZ"/>
        </w:rPr>
        <w:t>"</w:t>
      </w:r>
      <w:r w:rsidR="0009783C" w:rsidRPr="00857A8D">
        <w:rPr>
          <w:rFonts w:ascii="Times New Roman" w:hAnsi="Times New Roman" w:cs="Times New Roman"/>
          <w:b/>
          <w:sz w:val="24"/>
          <w:szCs w:val="24"/>
          <w:lang w:val="kk-KZ"/>
        </w:rPr>
        <w:t xml:space="preserve"> __________</w:t>
      </w:r>
      <w:r w:rsidR="00857A8D">
        <w:rPr>
          <w:rFonts w:ascii="Times New Roman" w:hAnsi="Times New Roman" w:cs="Times New Roman"/>
          <w:b/>
          <w:sz w:val="24"/>
          <w:szCs w:val="24"/>
          <w:lang w:val="kk-KZ"/>
        </w:rPr>
        <w:t xml:space="preserve"> жылғы</w:t>
      </w:r>
      <w:r w:rsidR="0009783C" w:rsidRPr="00857A8D">
        <w:rPr>
          <w:rFonts w:ascii="Times New Roman" w:hAnsi="Times New Roman" w:cs="Times New Roman"/>
          <w:b/>
          <w:sz w:val="24"/>
          <w:szCs w:val="24"/>
          <w:lang w:val="kk-KZ"/>
        </w:rPr>
        <w:t xml:space="preserve"> № ___</w:t>
      </w:r>
      <w:r w:rsidR="00857A8D">
        <w:rPr>
          <w:rFonts w:ascii="Times New Roman" w:hAnsi="Times New Roman" w:cs="Times New Roman"/>
          <w:b/>
          <w:sz w:val="24"/>
          <w:szCs w:val="24"/>
          <w:lang w:val="kk-KZ"/>
        </w:rPr>
        <w:t xml:space="preserve"> хаттама</w:t>
      </w:r>
      <w:r w:rsidRPr="00857A8D">
        <w:rPr>
          <w:rFonts w:ascii="Times New Roman" w:hAnsi="Times New Roman" w:cs="Times New Roman"/>
          <w:b/>
          <w:sz w:val="24"/>
          <w:szCs w:val="24"/>
          <w:lang w:val="kk-KZ"/>
        </w:rPr>
        <w:t>)</w:t>
      </w:r>
    </w:p>
    <w:bookmarkEnd w:id="24"/>
    <w:p w:rsidR="0009783C" w:rsidRPr="00857A8D" w:rsidRDefault="0009783C" w:rsidP="009E4DD7">
      <w:pPr>
        <w:spacing w:after="0" w:line="240" w:lineRule="auto"/>
        <w:jc w:val="center"/>
        <w:rPr>
          <w:rFonts w:ascii="Times New Roman" w:hAnsi="Times New Roman" w:cs="Times New Roman"/>
          <w:b/>
          <w:snapToGrid w:val="0"/>
          <w:sz w:val="24"/>
          <w:szCs w:val="24"/>
          <w:lang w:val="kk-KZ"/>
        </w:rPr>
      </w:pPr>
    </w:p>
    <w:p w:rsidR="0009783C" w:rsidRPr="00857A8D" w:rsidRDefault="0009783C" w:rsidP="009E4DD7">
      <w:pPr>
        <w:spacing w:after="0" w:line="240" w:lineRule="auto"/>
        <w:rPr>
          <w:rFonts w:ascii="Times New Roman" w:hAnsi="Times New Roman" w:cs="Times New Roman"/>
          <w:b/>
          <w:snapToGrid w:val="0"/>
          <w:sz w:val="24"/>
          <w:szCs w:val="24"/>
          <w:lang w:val="kk-KZ"/>
        </w:rPr>
      </w:pPr>
    </w:p>
    <w:p w:rsidR="0009783C" w:rsidRPr="00857A8D" w:rsidRDefault="00857A8D" w:rsidP="009E4DD7">
      <w:pPr>
        <w:spacing w:after="0" w:line="240" w:lineRule="auto"/>
        <w:rPr>
          <w:rFonts w:ascii="Times New Roman" w:hAnsi="Times New Roman" w:cs="Times New Roman"/>
          <w:b/>
          <w:snapToGrid w:val="0"/>
          <w:sz w:val="24"/>
          <w:szCs w:val="24"/>
          <w:lang w:val="kk-KZ"/>
        </w:rPr>
      </w:pPr>
      <w:r w:rsidRPr="00857A8D">
        <w:rPr>
          <w:rFonts w:ascii="Times New Roman" w:hAnsi="Times New Roman" w:cs="Times New Roman"/>
          <w:b/>
          <w:snapToGrid w:val="0"/>
          <w:sz w:val="24"/>
          <w:szCs w:val="24"/>
          <w:lang w:val="kk-KZ"/>
        </w:rPr>
        <w:t>Директорлар кеңесінің мүшесі</w:t>
      </w:r>
      <w:r w:rsidR="0009783C" w:rsidRPr="00857A8D">
        <w:rPr>
          <w:rFonts w:ascii="Times New Roman" w:hAnsi="Times New Roman" w:cs="Times New Roman"/>
          <w:b/>
          <w:snapToGrid w:val="0"/>
          <w:sz w:val="24"/>
          <w:szCs w:val="24"/>
          <w:lang w:val="kk-KZ"/>
        </w:rPr>
        <w:t>: __________________</w:t>
      </w:r>
    </w:p>
    <w:p w:rsidR="0009783C" w:rsidRPr="00857A8D" w:rsidRDefault="0009783C" w:rsidP="009E4DD7">
      <w:pPr>
        <w:spacing w:after="0" w:line="240" w:lineRule="auto"/>
        <w:jc w:val="center"/>
        <w:rPr>
          <w:rFonts w:ascii="Times New Roman" w:hAnsi="Times New Roman" w:cs="Times New Roman"/>
          <w:b/>
          <w:snapToGrid w:val="0"/>
          <w:sz w:val="24"/>
          <w:szCs w:val="24"/>
          <w:lang w:val="kk-KZ"/>
        </w:rPr>
      </w:pPr>
    </w:p>
    <w:p w:rsidR="0009783C" w:rsidRPr="00351387" w:rsidRDefault="00857A8D" w:rsidP="009E4DD7">
      <w:pPr>
        <w:spacing w:after="0" w:line="240" w:lineRule="auto"/>
        <w:jc w:val="center"/>
        <w:rPr>
          <w:rFonts w:ascii="Times New Roman" w:hAnsi="Times New Roman" w:cs="Times New Roman"/>
          <w:b/>
          <w:snapToGrid w:val="0"/>
          <w:sz w:val="24"/>
          <w:szCs w:val="24"/>
          <w:lang w:val="kk-KZ"/>
        </w:rPr>
      </w:pPr>
      <w:r w:rsidRPr="00351387">
        <w:rPr>
          <w:rFonts w:ascii="Times New Roman" w:hAnsi="Times New Roman" w:cs="Times New Roman"/>
          <w:b/>
          <w:snapToGrid w:val="0"/>
          <w:sz w:val="24"/>
          <w:szCs w:val="24"/>
          <w:lang w:val="kk-KZ"/>
        </w:rPr>
        <w:t>Күн тәртібі</w:t>
      </w:r>
      <w:r w:rsidR="0009783C" w:rsidRPr="00351387">
        <w:rPr>
          <w:rFonts w:ascii="Times New Roman" w:hAnsi="Times New Roman" w:cs="Times New Roman"/>
          <w:b/>
          <w:snapToGrid w:val="0"/>
          <w:sz w:val="24"/>
          <w:szCs w:val="24"/>
          <w:lang w:val="kk-KZ"/>
        </w:rPr>
        <w:t>:</w:t>
      </w:r>
    </w:p>
    <w:p w:rsidR="0009783C" w:rsidRPr="00351387" w:rsidRDefault="0009783C" w:rsidP="009E4DD7">
      <w:pPr>
        <w:spacing w:after="0" w:line="240" w:lineRule="auto"/>
        <w:ind w:firstLine="709"/>
        <w:jc w:val="both"/>
        <w:rPr>
          <w:rFonts w:ascii="Times New Roman" w:hAnsi="Times New Roman" w:cs="Times New Roman"/>
          <w:sz w:val="24"/>
          <w:szCs w:val="24"/>
          <w:lang w:val="kk-KZ"/>
        </w:rPr>
      </w:pPr>
    </w:p>
    <w:p w:rsidR="0009783C" w:rsidRPr="00351387" w:rsidRDefault="0009783C" w:rsidP="009E4DD7">
      <w:pPr>
        <w:pStyle w:val="12"/>
        <w:spacing w:after="0" w:line="240" w:lineRule="auto"/>
        <w:ind w:left="0" w:firstLine="709"/>
        <w:jc w:val="both"/>
        <w:rPr>
          <w:rFonts w:ascii="Times New Roman" w:hAnsi="Times New Roman"/>
          <w:sz w:val="24"/>
          <w:szCs w:val="24"/>
          <w:lang w:val="kk-KZ"/>
        </w:rPr>
      </w:pPr>
      <w:r w:rsidRPr="00351387">
        <w:rPr>
          <w:rFonts w:ascii="Times New Roman" w:hAnsi="Times New Roman"/>
          <w:sz w:val="24"/>
          <w:szCs w:val="24"/>
          <w:lang w:val="kk-KZ"/>
        </w:rPr>
        <w:t xml:space="preserve">1. </w:t>
      </w:r>
    </w:p>
    <w:p w:rsidR="0009783C" w:rsidRPr="00351387" w:rsidRDefault="0009783C" w:rsidP="009E4DD7">
      <w:pPr>
        <w:tabs>
          <w:tab w:val="left" w:pos="720"/>
        </w:tabs>
        <w:adjustRightInd w:val="0"/>
        <w:spacing w:after="0" w:line="240" w:lineRule="auto"/>
        <w:jc w:val="both"/>
        <w:rPr>
          <w:rFonts w:ascii="Times New Roman" w:hAnsi="Times New Roman" w:cs="Times New Roman"/>
          <w:sz w:val="24"/>
          <w:szCs w:val="24"/>
          <w:lang w:val="kk-KZ"/>
        </w:rPr>
      </w:pPr>
      <w:r w:rsidRPr="00351387">
        <w:rPr>
          <w:rFonts w:ascii="Times New Roman" w:hAnsi="Times New Roman" w:cs="Times New Roman"/>
          <w:sz w:val="24"/>
          <w:szCs w:val="24"/>
          <w:lang w:val="kk-KZ"/>
        </w:rPr>
        <w:tab/>
        <w:t>2.</w:t>
      </w:r>
    </w:p>
    <w:p w:rsidR="0009783C" w:rsidRPr="00351387" w:rsidRDefault="0009783C" w:rsidP="009E4DD7">
      <w:pPr>
        <w:tabs>
          <w:tab w:val="left" w:pos="720"/>
        </w:tabs>
        <w:adjustRightInd w:val="0"/>
        <w:spacing w:after="0" w:line="240" w:lineRule="auto"/>
        <w:jc w:val="both"/>
        <w:rPr>
          <w:rFonts w:ascii="Times New Roman" w:hAnsi="Times New Roman" w:cs="Times New Roman"/>
          <w:sz w:val="24"/>
          <w:szCs w:val="24"/>
          <w:lang w:val="kk-KZ"/>
        </w:rPr>
      </w:pPr>
      <w:r w:rsidRPr="00351387">
        <w:rPr>
          <w:rFonts w:ascii="Times New Roman" w:hAnsi="Times New Roman" w:cs="Times New Roman"/>
          <w:sz w:val="24"/>
          <w:szCs w:val="24"/>
          <w:lang w:val="kk-KZ"/>
        </w:rPr>
        <w:tab/>
        <w:t xml:space="preserve">3. </w:t>
      </w:r>
    </w:p>
    <w:p w:rsidR="0009783C" w:rsidRPr="00351387" w:rsidRDefault="0009783C" w:rsidP="009E4DD7">
      <w:pPr>
        <w:spacing w:after="0" w:line="240" w:lineRule="auto"/>
        <w:ind w:firstLine="709"/>
        <w:jc w:val="center"/>
        <w:rPr>
          <w:rFonts w:ascii="Times New Roman" w:hAnsi="Times New Roman" w:cs="Times New Roman"/>
          <w:b/>
          <w:sz w:val="24"/>
          <w:szCs w:val="24"/>
          <w:lang w:val="kk-KZ"/>
        </w:rPr>
      </w:pPr>
    </w:p>
    <w:p w:rsidR="0009783C" w:rsidRPr="00351387" w:rsidRDefault="00857A8D" w:rsidP="009E4DD7">
      <w:pPr>
        <w:spacing w:after="0" w:line="240" w:lineRule="auto"/>
        <w:ind w:firstLine="709"/>
        <w:jc w:val="center"/>
        <w:rPr>
          <w:rFonts w:ascii="Times New Roman" w:hAnsi="Times New Roman" w:cs="Times New Roman"/>
          <w:b/>
          <w:sz w:val="24"/>
          <w:szCs w:val="24"/>
          <w:lang w:val="kk-KZ"/>
        </w:rPr>
      </w:pPr>
      <w:r w:rsidRPr="00351387">
        <w:rPr>
          <w:rFonts w:ascii="Times New Roman" w:hAnsi="Times New Roman" w:cs="Times New Roman"/>
          <w:b/>
          <w:sz w:val="24"/>
          <w:szCs w:val="24"/>
          <w:lang w:val="kk-KZ"/>
        </w:rPr>
        <w:t>Директорлар кеңесінің күндізгі отырысының күн тәртібіндегі мәселелер бойынша дауыс беру қорытындылары</w:t>
      </w:r>
      <w:r w:rsidR="0009783C" w:rsidRPr="00351387">
        <w:rPr>
          <w:rFonts w:ascii="Times New Roman" w:hAnsi="Times New Roman" w:cs="Times New Roman"/>
          <w:b/>
          <w:sz w:val="24"/>
          <w:szCs w:val="24"/>
          <w:lang w:val="kk-KZ"/>
        </w:rPr>
        <w:t>:</w:t>
      </w:r>
    </w:p>
    <w:p w:rsidR="0009783C" w:rsidRPr="00351387" w:rsidRDefault="0009783C" w:rsidP="009E4DD7">
      <w:pPr>
        <w:spacing w:after="0" w:line="240" w:lineRule="auto"/>
        <w:ind w:firstLine="709"/>
        <w:jc w:val="both"/>
        <w:rPr>
          <w:rFonts w:ascii="Times New Roman" w:hAnsi="Times New Roman" w:cs="Times New Roman"/>
          <w:b/>
          <w:sz w:val="24"/>
          <w:szCs w:val="24"/>
          <w:lang w:val="kk-KZ"/>
        </w:rPr>
      </w:pPr>
    </w:p>
    <w:tbl>
      <w:tblPr>
        <w:tblW w:w="102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7"/>
        <w:gridCol w:w="1189"/>
        <w:gridCol w:w="2551"/>
        <w:gridCol w:w="2126"/>
      </w:tblGrid>
      <w:tr w:rsidR="0009783C" w:rsidRPr="00F743AA" w:rsidTr="00646597">
        <w:trPr>
          <w:trHeight w:val="140"/>
        </w:trPr>
        <w:tc>
          <w:tcPr>
            <w:tcW w:w="10273" w:type="dxa"/>
            <w:gridSpan w:val="4"/>
            <w:tcBorders>
              <w:top w:val="single" w:sz="4" w:space="0" w:color="auto"/>
              <w:left w:val="single" w:sz="4" w:space="0" w:color="auto"/>
              <w:bottom w:val="single" w:sz="4" w:space="0" w:color="auto"/>
              <w:right w:val="single" w:sz="4" w:space="0" w:color="auto"/>
            </w:tcBorders>
          </w:tcPr>
          <w:p w:rsidR="00902CDF" w:rsidRDefault="00902CDF" w:rsidP="00646597">
            <w:pPr>
              <w:spacing w:after="0" w:line="240" w:lineRule="auto"/>
              <w:jc w:val="center"/>
              <w:rPr>
                <w:rFonts w:ascii="Times New Roman" w:hAnsi="Times New Roman" w:cs="Times New Roman"/>
                <w:b/>
                <w:sz w:val="24"/>
                <w:szCs w:val="24"/>
                <w:lang w:val="kk-KZ"/>
              </w:rPr>
            </w:pPr>
            <w:r w:rsidRPr="00857A8D">
              <w:rPr>
                <w:rFonts w:ascii="Times New Roman" w:hAnsi="Times New Roman" w:cs="Times New Roman"/>
                <w:b/>
                <w:snapToGrid w:val="0"/>
                <w:sz w:val="24"/>
                <w:szCs w:val="24"/>
                <w:lang w:val="kk-KZ"/>
              </w:rPr>
              <w:t>Директорлар кеңесінің мүшесі</w:t>
            </w:r>
            <w:r>
              <w:rPr>
                <w:rFonts w:ascii="Times New Roman" w:hAnsi="Times New Roman" w:cs="Times New Roman"/>
                <w:b/>
                <w:sz w:val="24"/>
                <w:szCs w:val="24"/>
                <w:lang w:val="kk-KZ"/>
              </w:rPr>
              <w:t xml:space="preserve">нің аты </w:t>
            </w:r>
            <w:r w:rsidRPr="00351387">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жөні</w:t>
            </w:r>
          </w:p>
          <w:p w:rsidR="0009783C" w:rsidRPr="00351387" w:rsidRDefault="0009783C" w:rsidP="00646597">
            <w:pPr>
              <w:spacing w:after="0" w:line="240" w:lineRule="auto"/>
              <w:jc w:val="center"/>
              <w:rPr>
                <w:rFonts w:ascii="Times New Roman" w:hAnsi="Times New Roman" w:cs="Times New Roman"/>
                <w:b/>
                <w:sz w:val="24"/>
                <w:szCs w:val="24"/>
                <w:lang w:val="kk-KZ"/>
              </w:rPr>
            </w:pPr>
            <w:r w:rsidRPr="00351387">
              <w:rPr>
                <w:rFonts w:ascii="Times New Roman" w:hAnsi="Times New Roman" w:cs="Times New Roman"/>
                <w:b/>
                <w:sz w:val="24"/>
                <w:szCs w:val="24"/>
                <w:lang w:val="kk-KZ"/>
              </w:rPr>
              <w:t>_______________________________</w:t>
            </w:r>
          </w:p>
        </w:tc>
      </w:tr>
      <w:tr w:rsidR="0009783C" w:rsidRPr="005E04BA" w:rsidTr="00646597">
        <w:tc>
          <w:tcPr>
            <w:tcW w:w="4407" w:type="dxa"/>
            <w:tcBorders>
              <w:top w:val="single" w:sz="4" w:space="0" w:color="auto"/>
              <w:left w:val="single" w:sz="4" w:space="0" w:color="auto"/>
              <w:bottom w:val="single" w:sz="4" w:space="0" w:color="auto"/>
              <w:right w:val="single" w:sz="4" w:space="0" w:color="auto"/>
            </w:tcBorders>
          </w:tcPr>
          <w:p w:rsidR="0009783C" w:rsidRPr="00A4663E" w:rsidRDefault="00902CDF" w:rsidP="009E4DD7">
            <w:pPr>
              <w:spacing w:after="0" w:line="240" w:lineRule="auto"/>
              <w:jc w:val="center"/>
              <w:rPr>
                <w:rFonts w:ascii="Times New Roman" w:hAnsi="Times New Roman" w:cs="Times New Roman"/>
                <w:b/>
                <w:sz w:val="24"/>
                <w:szCs w:val="24"/>
                <w:lang w:val="kk-KZ"/>
              </w:rPr>
            </w:pPr>
            <w:r w:rsidRPr="00A4663E">
              <w:rPr>
                <w:rFonts w:ascii="Times New Roman" w:hAnsi="Times New Roman" w:cs="Times New Roman"/>
                <w:b/>
                <w:sz w:val="24"/>
                <w:szCs w:val="24"/>
                <w:lang w:val="kk-KZ"/>
              </w:rPr>
              <w:t>Күн тәртібі бойынша мәселенің реттік нөмірі және шешімнің мәтіні</w:t>
            </w:r>
            <w:r w:rsidR="0009783C" w:rsidRPr="00A4663E">
              <w:rPr>
                <w:rFonts w:ascii="Times New Roman" w:hAnsi="Times New Roman" w:cs="Times New Roman"/>
                <w:b/>
                <w:sz w:val="24"/>
                <w:szCs w:val="24"/>
                <w:lang w:val="kk-KZ"/>
              </w:rPr>
              <w:t>:</w:t>
            </w:r>
          </w:p>
        </w:tc>
        <w:tc>
          <w:tcPr>
            <w:tcW w:w="1189" w:type="dxa"/>
            <w:tcBorders>
              <w:top w:val="single" w:sz="4" w:space="0" w:color="auto"/>
              <w:left w:val="single" w:sz="4" w:space="0" w:color="auto"/>
              <w:bottom w:val="single" w:sz="4" w:space="0" w:color="auto"/>
              <w:right w:val="single" w:sz="4" w:space="0" w:color="auto"/>
            </w:tcBorders>
          </w:tcPr>
          <w:p w:rsidR="0009783C" w:rsidRPr="00C6279D" w:rsidRDefault="00C6279D" w:rsidP="009E4DD7">
            <w:pPr>
              <w:spacing w:after="0" w:line="240" w:lineRule="auto"/>
              <w:jc w:val="center"/>
              <w:rPr>
                <w:rFonts w:ascii="Times New Roman" w:hAnsi="Times New Roman" w:cs="Times New Roman"/>
                <w:b/>
                <w:sz w:val="24"/>
                <w:szCs w:val="24"/>
              </w:rPr>
            </w:pPr>
            <w:r>
              <w:rPr>
                <w:rFonts w:ascii="Times New Roman" w:hAnsi="Times New Roman"/>
                <w:b/>
                <w:sz w:val="24"/>
                <w:szCs w:val="24"/>
                <w:lang w:val="kk-KZ"/>
              </w:rPr>
              <w:t>Ж</w:t>
            </w:r>
            <w:r w:rsidRPr="00C6279D">
              <w:rPr>
                <w:rFonts w:ascii="Times New Roman" w:hAnsi="Times New Roman"/>
                <w:b/>
                <w:sz w:val="24"/>
                <w:szCs w:val="24"/>
                <w:lang w:val="kk-KZ"/>
              </w:rPr>
              <w:t>ақтайды</w:t>
            </w:r>
            <w:r w:rsidRPr="00C6279D">
              <w:rPr>
                <w:rFonts w:ascii="Times New Roman" w:hAnsi="Times New Roman" w:cs="Times New Roman"/>
                <w:b/>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rsidR="0009783C" w:rsidRPr="00902CDF" w:rsidRDefault="00902CDF" w:rsidP="009E4DD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Қарсы</w:t>
            </w:r>
          </w:p>
          <w:p w:rsidR="0009783C" w:rsidRPr="005E04BA" w:rsidRDefault="0009783C" w:rsidP="009E4DD7">
            <w:pPr>
              <w:spacing w:after="0" w:line="240" w:lineRule="auto"/>
              <w:jc w:val="center"/>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09783C" w:rsidRPr="00902CDF" w:rsidRDefault="00902CDF" w:rsidP="009E4DD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Қалыс қалды</w:t>
            </w:r>
          </w:p>
          <w:p w:rsidR="0009783C" w:rsidRPr="005E04BA" w:rsidRDefault="0009783C" w:rsidP="009E4DD7">
            <w:pPr>
              <w:spacing w:after="0" w:line="240" w:lineRule="auto"/>
              <w:jc w:val="center"/>
              <w:rPr>
                <w:rFonts w:ascii="Times New Roman" w:hAnsi="Times New Roman" w:cs="Times New Roman"/>
                <w:b/>
                <w:sz w:val="24"/>
                <w:szCs w:val="24"/>
              </w:rPr>
            </w:pPr>
          </w:p>
        </w:tc>
      </w:tr>
      <w:tr w:rsidR="0009783C" w:rsidRPr="005E04BA" w:rsidTr="00646597">
        <w:trPr>
          <w:trHeight w:val="150"/>
        </w:trPr>
        <w:tc>
          <w:tcPr>
            <w:tcW w:w="4407" w:type="dxa"/>
            <w:tcBorders>
              <w:top w:val="single" w:sz="4" w:space="0" w:color="auto"/>
              <w:left w:val="single" w:sz="4" w:space="0" w:color="auto"/>
              <w:bottom w:val="single" w:sz="4" w:space="0" w:color="auto"/>
              <w:right w:val="single" w:sz="4" w:space="0" w:color="auto"/>
            </w:tcBorders>
            <w:hideMark/>
          </w:tcPr>
          <w:p w:rsidR="0009783C" w:rsidRPr="005E04BA" w:rsidRDefault="0009783C" w:rsidP="009E4DD7">
            <w:pPr>
              <w:spacing w:after="0" w:line="240" w:lineRule="auto"/>
              <w:jc w:val="both"/>
              <w:rPr>
                <w:rFonts w:ascii="Times New Roman" w:hAnsi="Times New Roman" w:cs="Times New Roman"/>
                <w:b/>
                <w:sz w:val="24"/>
                <w:szCs w:val="24"/>
              </w:rPr>
            </w:pPr>
            <w:r w:rsidRPr="005E04BA">
              <w:rPr>
                <w:rFonts w:ascii="Times New Roman" w:hAnsi="Times New Roman" w:cs="Times New Roman"/>
                <w:b/>
                <w:sz w:val="24"/>
                <w:szCs w:val="24"/>
              </w:rPr>
              <w:t>1.</w:t>
            </w:r>
          </w:p>
        </w:tc>
        <w:tc>
          <w:tcPr>
            <w:tcW w:w="1189" w:type="dxa"/>
            <w:tcBorders>
              <w:top w:val="single" w:sz="4" w:space="0" w:color="auto"/>
              <w:left w:val="single" w:sz="4" w:space="0" w:color="auto"/>
              <w:bottom w:val="single" w:sz="4" w:space="0" w:color="auto"/>
              <w:right w:val="single" w:sz="4" w:space="0" w:color="auto"/>
            </w:tcBorders>
          </w:tcPr>
          <w:p w:rsidR="0009783C" w:rsidRPr="005E04BA" w:rsidRDefault="0009783C" w:rsidP="009E4DD7">
            <w:pPr>
              <w:spacing w:after="0" w:line="240" w:lineRule="auto"/>
              <w:jc w:val="both"/>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09783C" w:rsidRPr="005E04BA" w:rsidRDefault="0009783C" w:rsidP="009E4DD7">
            <w:pPr>
              <w:spacing w:after="0" w:line="240" w:lineRule="auto"/>
              <w:jc w:val="both"/>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09783C" w:rsidRPr="005E04BA" w:rsidRDefault="0009783C" w:rsidP="009E4DD7">
            <w:pPr>
              <w:spacing w:after="0" w:line="240" w:lineRule="auto"/>
              <w:jc w:val="both"/>
              <w:rPr>
                <w:rFonts w:ascii="Times New Roman" w:hAnsi="Times New Roman" w:cs="Times New Roman"/>
                <w:b/>
                <w:sz w:val="24"/>
                <w:szCs w:val="24"/>
              </w:rPr>
            </w:pPr>
          </w:p>
        </w:tc>
      </w:tr>
      <w:tr w:rsidR="0009783C" w:rsidRPr="005E04BA" w:rsidTr="00646597">
        <w:trPr>
          <w:trHeight w:val="145"/>
        </w:trPr>
        <w:tc>
          <w:tcPr>
            <w:tcW w:w="4407" w:type="dxa"/>
            <w:tcBorders>
              <w:top w:val="single" w:sz="4" w:space="0" w:color="auto"/>
              <w:left w:val="single" w:sz="4" w:space="0" w:color="auto"/>
              <w:bottom w:val="single" w:sz="4" w:space="0" w:color="auto"/>
              <w:right w:val="single" w:sz="4" w:space="0" w:color="auto"/>
            </w:tcBorders>
            <w:hideMark/>
          </w:tcPr>
          <w:p w:rsidR="0009783C" w:rsidRPr="005E04BA" w:rsidRDefault="0009783C" w:rsidP="009E4DD7">
            <w:pPr>
              <w:spacing w:after="0" w:line="240" w:lineRule="auto"/>
              <w:jc w:val="both"/>
              <w:rPr>
                <w:rFonts w:ascii="Times New Roman" w:hAnsi="Times New Roman" w:cs="Times New Roman"/>
                <w:b/>
                <w:sz w:val="24"/>
                <w:szCs w:val="24"/>
              </w:rPr>
            </w:pPr>
            <w:r w:rsidRPr="005E04BA">
              <w:rPr>
                <w:rFonts w:ascii="Times New Roman" w:hAnsi="Times New Roman" w:cs="Times New Roman"/>
                <w:b/>
                <w:sz w:val="24"/>
                <w:szCs w:val="24"/>
              </w:rPr>
              <w:t>2.</w:t>
            </w:r>
          </w:p>
        </w:tc>
        <w:tc>
          <w:tcPr>
            <w:tcW w:w="1189" w:type="dxa"/>
            <w:tcBorders>
              <w:top w:val="single" w:sz="4" w:space="0" w:color="auto"/>
              <w:left w:val="single" w:sz="4" w:space="0" w:color="auto"/>
              <w:bottom w:val="single" w:sz="4" w:space="0" w:color="auto"/>
              <w:right w:val="single" w:sz="4" w:space="0" w:color="auto"/>
            </w:tcBorders>
          </w:tcPr>
          <w:p w:rsidR="0009783C" w:rsidRPr="005E04BA" w:rsidRDefault="0009783C" w:rsidP="009E4DD7">
            <w:pPr>
              <w:spacing w:after="0" w:line="240" w:lineRule="auto"/>
              <w:jc w:val="both"/>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09783C" w:rsidRPr="005E04BA" w:rsidRDefault="0009783C" w:rsidP="009E4DD7">
            <w:pPr>
              <w:spacing w:after="0" w:line="240" w:lineRule="auto"/>
              <w:jc w:val="both"/>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09783C" w:rsidRPr="005E04BA" w:rsidRDefault="0009783C" w:rsidP="009E4DD7">
            <w:pPr>
              <w:spacing w:after="0" w:line="240" w:lineRule="auto"/>
              <w:jc w:val="both"/>
              <w:rPr>
                <w:rFonts w:ascii="Times New Roman" w:hAnsi="Times New Roman" w:cs="Times New Roman"/>
                <w:b/>
                <w:sz w:val="24"/>
                <w:szCs w:val="24"/>
              </w:rPr>
            </w:pPr>
          </w:p>
        </w:tc>
      </w:tr>
      <w:tr w:rsidR="0009783C" w:rsidRPr="005E04BA" w:rsidTr="00646597">
        <w:trPr>
          <w:trHeight w:val="145"/>
        </w:trPr>
        <w:tc>
          <w:tcPr>
            <w:tcW w:w="4407" w:type="dxa"/>
            <w:tcBorders>
              <w:top w:val="single" w:sz="4" w:space="0" w:color="auto"/>
              <w:left w:val="single" w:sz="4" w:space="0" w:color="auto"/>
              <w:bottom w:val="single" w:sz="4" w:space="0" w:color="auto"/>
              <w:right w:val="single" w:sz="4" w:space="0" w:color="auto"/>
            </w:tcBorders>
            <w:hideMark/>
          </w:tcPr>
          <w:p w:rsidR="0009783C" w:rsidRPr="005E04BA" w:rsidRDefault="0009783C" w:rsidP="009E4DD7">
            <w:pPr>
              <w:spacing w:after="0" w:line="240" w:lineRule="auto"/>
              <w:jc w:val="both"/>
              <w:rPr>
                <w:rFonts w:ascii="Times New Roman" w:hAnsi="Times New Roman" w:cs="Times New Roman"/>
                <w:b/>
                <w:sz w:val="24"/>
                <w:szCs w:val="24"/>
              </w:rPr>
            </w:pPr>
            <w:r w:rsidRPr="005E04BA">
              <w:rPr>
                <w:rFonts w:ascii="Times New Roman" w:hAnsi="Times New Roman" w:cs="Times New Roman"/>
                <w:b/>
                <w:sz w:val="24"/>
                <w:szCs w:val="24"/>
              </w:rPr>
              <w:t>3.</w:t>
            </w:r>
          </w:p>
        </w:tc>
        <w:tc>
          <w:tcPr>
            <w:tcW w:w="1189" w:type="dxa"/>
            <w:tcBorders>
              <w:top w:val="single" w:sz="4" w:space="0" w:color="auto"/>
              <w:left w:val="single" w:sz="4" w:space="0" w:color="auto"/>
              <w:bottom w:val="single" w:sz="4" w:space="0" w:color="auto"/>
              <w:right w:val="single" w:sz="4" w:space="0" w:color="auto"/>
            </w:tcBorders>
          </w:tcPr>
          <w:p w:rsidR="0009783C" w:rsidRPr="005E04BA" w:rsidRDefault="0009783C" w:rsidP="009E4DD7">
            <w:pPr>
              <w:spacing w:after="0" w:line="240" w:lineRule="auto"/>
              <w:jc w:val="both"/>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09783C" w:rsidRPr="005E04BA" w:rsidRDefault="0009783C" w:rsidP="009E4DD7">
            <w:pPr>
              <w:spacing w:after="0" w:line="240" w:lineRule="auto"/>
              <w:jc w:val="both"/>
              <w:rPr>
                <w:rFonts w:ascii="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rsidR="0009783C" w:rsidRPr="005E04BA" w:rsidRDefault="0009783C" w:rsidP="009E4DD7">
            <w:pPr>
              <w:spacing w:after="0" w:line="240" w:lineRule="auto"/>
              <w:jc w:val="both"/>
              <w:rPr>
                <w:rFonts w:ascii="Times New Roman" w:hAnsi="Times New Roman" w:cs="Times New Roman"/>
                <w:b/>
                <w:sz w:val="24"/>
                <w:szCs w:val="24"/>
              </w:rPr>
            </w:pPr>
          </w:p>
        </w:tc>
      </w:tr>
    </w:tbl>
    <w:p w:rsidR="0009783C" w:rsidRPr="005E04BA" w:rsidRDefault="0009783C" w:rsidP="009E4DD7">
      <w:pPr>
        <w:spacing w:after="0" w:line="240" w:lineRule="auto"/>
        <w:jc w:val="both"/>
        <w:rPr>
          <w:rFonts w:ascii="Times New Roman" w:hAnsi="Times New Roman" w:cs="Times New Roman"/>
          <w:snapToGrid w:val="0"/>
          <w:sz w:val="24"/>
          <w:szCs w:val="24"/>
        </w:rPr>
      </w:pPr>
    </w:p>
    <w:p w:rsidR="0009783C" w:rsidRPr="005E04BA" w:rsidRDefault="0009783C" w:rsidP="009E4DD7">
      <w:pPr>
        <w:spacing w:after="0" w:line="240" w:lineRule="auto"/>
        <w:jc w:val="both"/>
        <w:rPr>
          <w:rFonts w:ascii="Times New Roman" w:hAnsi="Times New Roman" w:cs="Times New Roman"/>
          <w:snapToGrid w:val="0"/>
          <w:sz w:val="24"/>
          <w:szCs w:val="24"/>
        </w:rPr>
      </w:pPr>
    </w:p>
    <w:p w:rsidR="0009783C" w:rsidRPr="005E04BA" w:rsidRDefault="00902CDF" w:rsidP="009E4DD7">
      <w:pPr>
        <w:spacing w:after="0" w:line="240" w:lineRule="auto"/>
        <w:ind w:firstLine="708"/>
        <w:jc w:val="both"/>
        <w:rPr>
          <w:rFonts w:ascii="Times New Roman" w:hAnsi="Times New Roman" w:cs="Times New Roman"/>
          <w:snapToGrid w:val="0"/>
          <w:sz w:val="24"/>
          <w:szCs w:val="24"/>
        </w:rPr>
      </w:pPr>
      <w:r w:rsidRPr="00902CDF">
        <w:rPr>
          <w:rFonts w:ascii="Times New Roman" w:hAnsi="Times New Roman" w:cs="Times New Roman"/>
          <w:snapToGrid w:val="0"/>
          <w:sz w:val="24"/>
          <w:szCs w:val="24"/>
        </w:rPr>
        <w:t xml:space="preserve">"Қарсы" немесе "қалыс қалған" дауыс беру жағдайында Директорлар кеңесінің мүшесі өзінің ерекше пікірін білдіре алады, ол директорлар кеңесінің </w:t>
      </w:r>
      <w:r w:rsidR="00FC4B40">
        <w:rPr>
          <w:rFonts w:ascii="Times New Roman" w:hAnsi="Times New Roman" w:cs="Times New Roman"/>
          <w:snapToGrid w:val="0"/>
          <w:sz w:val="24"/>
          <w:szCs w:val="24"/>
        </w:rPr>
        <w:t>күндізгі</w:t>
      </w:r>
      <w:r w:rsidRPr="00902CDF">
        <w:rPr>
          <w:rFonts w:ascii="Times New Roman" w:hAnsi="Times New Roman" w:cs="Times New Roman"/>
          <w:snapToGrid w:val="0"/>
          <w:sz w:val="24"/>
          <w:szCs w:val="24"/>
        </w:rPr>
        <w:t xml:space="preserve"> отырысының хаттамасына қоса беріледі</w:t>
      </w:r>
      <w:r w:rsidR="0009783C" w:rsidRPr="005E04BA">
        <w:rPr>
          <w:rFonts w:ascii="Times New Roman" w:hAnsi="Times New Roman" w:cs="Times New Roman"/>
          <w:snapToGrid w:val="0"/>
          <w:sz w:val="24"/>
          <w:szCs w:val="24"/>
        </w:rPr>
        <w:t>.</w:t>
      </w:r>
    </w:p>
    <w:p w:rsidR="0009783C" w:rsidRPr="005E04BA" w:rsidRDefault="0009783C" w:rsidP="009E4DD7">
      <w:pPr>
        <w:pStyle w:val="21"/>
        <w:ind w:firstLine="4962"/>
        <w:jc w:val="center"/>
        <w:rPr>
          <w:color w:val="auto"/>
          <w:sz w:val="24"/>
          <w:szCs w:val="24"/>
        </w:rPr>
      </w:pPr>
    </w:p>
    <w:p w:rsidR="0009783C" w:rsidRPr="005E04BA" w:rsidRDefault="0009783C" w:rsidP="009E4DD7">
      <w:pPr>
        <w:pStyle w:val="21"/>
        <w:ind w:firstLine="4962"/>
        <w:jc w:val="center"/>
        <w:rPr>
          <w:color w:val="auto"/>
          <w:sz w:val="24"/>
          <w:szCs w:val="24"/>
        </w:rPr>
      </w:pPr>
    </w:p>
    <w:p w:rsidR="0009783C" w:rsidRPr="005E04BA" w:rsidRDefault="0009783C" w:rsidP="009E4DD7">
      <w:pPr>
        <w:pStyle w:val="21"/>
        <w:ind w:firstLine="4962"/>
        <w:jc w:val="center"/>
        <w:rPr>
          <w:color w:val="auto"/>
          <w:sz w:val="24"/>
          <w:szCs w:val="24"/>
        </w:rPr>
      </w:pPr>
    </w:p>
    <w:p w:rsidR="0009783C" w:rsidRPr="005E04BA" w:rsidRDefault="0009783C" w:rsidP="009E4DD7">
      <w:pPr>
        <w:pStyle w:val="21"/>
        <w:ind w:firstLine="4962"/>
        <w:jc w:val="center"/>
        <w:rPr>
          <w:color w:val="auto"/>
          <w:sz w:val="24"/>
          <w:szCs w:val="24"/>
        </w:rPr>
      </w:pPr>
    </w:p>
    <w:p w:rsidR="0009783C" w:rsidRPr="005E04BA" w:rsidRDefault="0009783C" w:rsidP="009E4DD7">
      <w:pPr>
        <w:pStyle w:val="21"/>
        <w:ind w:firstLine="4962"/>
        <w:jc w:val="center"/>
        <w:rPr>
          <w:color w:val="auto"/>
          <w:sz w:val="24"/>
          <w:szCs w:val="24"/>
        </w:rPr>
      </w:pPr>
    </w:p>
    <w:p w:rsidR="0009783C" w:rsidRPr="005E04BA" w:rsidRDefault="0009783C" w:rsidP="009E4DD7">
      <w:pPr>
        <w:pStyle w:val="21"/>
        <w:ind w:firstLine="4962"/>
        <w:jc w:val="center"/>
        <w:rPr>
          <w:color w:val="auto"/>
          <w:sz w:val="24"/>
          <w:szCs w:val="24"/>
        </w:rPr>
      </w:pPr>
    </w:p>
    <w:p w:rsidR="0009783C" w:rsidRPr="005E04BA" w:rsidRDefault="0009783C" w:rsidP="009E4DD7">
      <w:pPr>
        <w:pStyle w:val="21"/>
        <w:ind w:firstLine="4962"/>
        <w:jc w:val="center"/>
        <w:rPr>
          <w:color w:val="auto"/>
          <w:sz w:val="24"/>
          <w:szCs w:val="24"/>
        </w:rPr>
      </w:pPr>
    </w:p>
    <w:p w:rsidR="00646597" w:rsidRPr="005E04BA" w:rsidRDefault="00646597" w:rsidP="009E4DD7">
      <w:pPr>
        <w:pStyle w:val="21"/>
        <w:ind w:firstLine="4962"/>
        <w:jc w:val="center"/>
        <w:rPr>
          <w:color w:val="auto"/>
          <w:sz w:val="24"/>
          <w:szCs w:val="24"/>
        </w:rPr>
      </w:pPr>
    </w:p>
    <w:p w:rsidR="00646597" w:rsidRPr="005E04BA" w:rsidRDefault="00646597" w:rsidP="009E4DD7">
      <w:pPr>
        <w:pStyle w:val="21"/>
        <w:ind w:firstLine="4962"/>
        <w:jc w:val="center"/>
        <w:rPr>
          <w:color w:val="auto"/>
          <w:sz w:val="24"/>
          <w:szCs w:val="24"/>
        </w:rPr>
      </w:pPr>
    </w:p>
    <w:p w:rsidR="0009783C" w:rsidRPr="005E04BA" w:rsidRDefault="0009783C" w:rsidP="009E4DD7">
      <w:pPr>
        <w:pStyle w:val="21"/>
        <w:ind w:firstLine="4962"/>
        <w:jc w:val="center"/>
        <w:rPr>
          <w:color w:val="auto"/>
          <w:sz w:val="24"/>
          <w:szCs w:val="24"/>
        </w:rPr>
      </w:pPr>
    </w:p>
    <w:p w:rsidR="0009783C" w:rsidRPr="005E04BA" w:rsidRDefault="0009783C" w:rsidP="009E4DD7">
      <w:pPr>
        <w:pStyle w:val="21"/>
        <w:ind w:firstLine="4962"/>
        <w:jc w:val="center"/>
        <w:rPr>
          <w:color w:val="auto"/>
          <w:sz w:val="24"/>
          <w:szCs w:val="24"/>
        </w:rPr>
      </w:pPr>
    </w:p>
    <w:p w:rsidR="0009783C" w:rsidRPr="005E04BA" w:rsidRDefault="001C4AF6" w:rsidP="009E4DD7">
      <w:pPr>
        <w:spacing w:after="0" w:line="240" w:lineRule="auto"/>
        <w:jc w:val="both"/>
        <w:rPr>
          <w:rFonts w:ascii="Times New Roman" w:hAnsi="Times New Roman" w:cs="Times New Roman"/>
          <w:i/>
          <w:sz w:val="24"/>
          <w:szCs w:val="24"/>
        </w:rPr>
      </w:pPr>
      <w:r w:rsidRPr="001C4AF6">
        <w:rPr>
          <w:rFonts w:ascii="Times New Roman" w:hAnsi="Times New Roman" w:cs="Times New Roman"/>
          <w:i/>
          <w:sz w:val="24"/>
          <w:szCs w:val="24"/>
        </w:rPr>
        <w:t>Ескертпе: егер дауыс беру парағы бір беттен артық болған жағдайда, келісу парағының әрбір беті дауыс берушінің қолымен куәландырылады</w:t>
      </w:r>
      <w:r w:rsidR="0009783C" w:rsidRPr="005E04BA">
        <w:rPr>
          <w:rFonts w:ascii="Times New Roman" w:hAnsi="Times New Roman" w:cs="Times New Roman"/>
          <w:i/>
          <w:sz w:val="24"/>
          <w:szCs w:val="24"/>
        </w:rPr>
        <w:t xml:space="preserve">. </w:t>
      </w:r>
      <w:r w:rsidR="0009783C" w:rsidRPr="005E04BA">
        <w:rPr>
          <w:rFonts w:ascii="Times New Roman" w:hAnsi="Times New Roman" w:cs="Times New Roman"/>
          <w:i/>
          <w:sz w:val="24"/>
          <w:szCs w:val="24"/>
        </w:rPr>
        <w:br w:type="page"/>
      </w:r>
    </w:p>
    <w:p w:rsidR="001C4AF6" w:rsidRPr="008B6605" w:rsidRDefault="008A1DF0" w:rsidP="001C4AF6">
      <w:pPr>
        <w:pStyle w:val="11"/>
        <w:jc w:val="center"/>
        <w:outlineLvl w:val="0"/>
        <w:rPr>
          <w:rFonts w:ascii="Times New Roman" w:hAnsi="Times New Roman" w:cs="Times New Roman"/>
          <w:color w:val="auto"/>
          <w:sz w:val="24"/>
          <w:szCs w:val="24"/>
          <w:lang w:val="ru-RU"/>
        </w:rPr>
      </w:pPr>
      <w:r w:rsidRPr="001C4AF6">
        <w:rPr>
          <w:rFonts w:ascii="Times New Roman" w:hAnsi="Times New Roman"/>
          <w:sz w:val="24"/>
          <w:szCs w:val="24"/>
          <w:lang w:val="ru-RU"/>
        </w:rPr>
        <w:lastRenderedPageBreak/>
        <w:t xml:space="preserve"> </w:t>
      </w:r>
      <w:r w:rsidR="001C4AF6" w:rsidRPr="00857A8D">
        <w:rPr>
          <w:rFonts w:ascii="Times New Roman" w:hAnsi="Times New Roman"/>
          <w:sz w:val="24"/>
          <w:szCs w:val="24"/>
          <w:lang w:val="ru-RU"/>
        </w:rPr>
        <w:t xml:space="preserve"> </w:t>
      </w:r>
      <w:r w:rsidR="001C4AF6">
        <w:rPr>
          <w:rFonts w:ascii="Times New Roman" w:hAnsi="Times New Roman"/>
          <w:lang w:val="ru-RU"/>
        </w:rPr>
        <w:t xml:space="preserve">                              </w:t>
      </w:r>
      <w:r w:rsidR="001C4AF6" w:rsidRPr="00A97345">
        <w:rPr>
          <w:rFonts w:ascii="Times New Roman" w:hAnsi="Times New Roman"/>
          <w:lang w:val="ru-RU"/>
        </w:rPr>
        <w:t xml:space="preserve"> </w:t>
      </w:r>
      <w:r w:rsidR="001C4AF6">
        <w:rPr>
          <w:rFonts w:ascii="Times New Roman" w:hAnsi="Times New Roman"/>
          <w:lang w:val="ru-RU"/>
        </w:rPr>
        <w:t xml:space="preserve">                 </w:t>
      </w:r>
      <w:r w:rsidR="001C4AF6" w:rsidRPr="008B6605">
        <w:rPr>
          <w:rFonts w:ascii="Times New Roman" w:hAnsi="Times New Roman" w:cs="Times New Roman"/>
          <w:color w:val="auto"/>
          <w:sz w:val="24"/>
          <w:szCs w:val="24"/>
          <w:lang w:val="ru-RU"/>
        </w:rPr>
        <w:t>"Бәйтерек "Ұлттық басқарушы холдингі"</w:t>
      </w:r>
      <w:r w:rsidR="001C4AF6">
        <w:rPr>
          <w:rFonts w:ascii="Times New Roman" w:hAnsi="Times New Roman" w:cs="Times New Roman"/>
          <w:color w:val="auto"/>
          <w:sz w:val="24"/>
          <w:szCs w:val="24"/>
          <w:lang w:val="ru-RU"/>
        </w:rPr>
        <w:t xml:space="preserve"> </w:t>
      </w:r>
      <w:r w:rsidR="001C4AF6" w:rsidRPr="008B6605">
        <w:rPr>
          <w:rFonts w:ascii="Times New Roman" w:hAnsi="Times New Roman" w:cs="Times New Roman"/>
          <w:color w:val="auto"/>
          <w:sz w:val="24"/>
          <w:szCs w:val="24"/>
          <w:lang w:val="ru-RU"/>
        </w:rPr>
        <w:t xml:space="preserve">акционерлік қоғамы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 xml:space="preserve">Басқармасының 2018 жылғы 28 қарашадағы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шешімімен (№53/18 хаттама) бекітілген</w:t>
      </w:r>
    </w:p>
    <w:p w:rsidR="001C4AF6" w:rsidRPr="008B6605" w:rsidRDefault="00425C69" w:rsidP="001C4AF6">
      <w:pPr>
        <w:pStyle w:val="11"/>
        <w:jc w:val="right"/>
        <w:outlineLvl w:val="0"/>
        <w:rPr>
          <w:rFonts w:ascii="Times New Roman" w:hAnsi="Times New Roman" w:cs="Times New Roman"/>
          <w:color w:val="auto"/>
          <w:sz w:val="24"/>
          <w:szCs w:val="24"/>
          <w:lang w:val="ru-RU"/>
        </w:rPr>
      </w:pPr>
      <w:r w:rsidRPr="00425C69">
        <w:rPr>
          <w:rFonts w:ascii="Times New Roman" w:hAnsi="Times New Roman" w:cs="Times New Roman"/>
          <w:color w:val="auto"/>
          <w:sz w:val="24"/>
          <w:szCs w:val="24"/>
          <w:lang w:val="kk-KZ"/>
        </w:rPr>
        <w:t>"Отбасы банк" тұрғын үй құрылыс жинақ банкі"</w:t>
      </w:r>
      <w:r w:rsidR="001C4AF6" w:rsidRPr="008B6605">
        <w:rPr>
          <w:rFonts w:ascii="Times New Roman" w:hAnsi="Times New Roman" w:cs="Times New Roman"/>
          <w:color w:val="auto"/>
          <w:sz w:val="24"/>
          <w:szCs w:val="24"/>
          <w:lang w:val="ru-RU"/>
        </w:rPr>
        <w:t xml:space="preserve">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акционерлік қоғамының Директорлар кеңесі туралы</w:t>
      </w:r>
    </w:p>
    <w:p w:rsidR="001C4AF6" w:rsidRPr="00857A8D" w:rsidRDefault="001C4AF6" w:rsidP="001C4AF6">
      <w:pPr>
        <w:pStyle w:val="11"/>
        <w:jc w:val="right"/>
        <w:outlineLvl w:val="0"/>
        <w:rPr>
          <w:rFonts w:ascii="Times New Roman" w:hAnsi="Times New Roman" w:cs="Times New Roman"/>
          <w:color w:val="auto"/>
          <w:sz w:val="24"/>
          <w:szCs w:val="24"/>
          <w:lang w:val="ru-RU"/>
        </w:rPr>
      </w:pPr>
      <w:r w:rsidRPr="00857A8D">
        <w:rPr>
          <w:rFonts w:ascii="Times New Roman" w:hAnsi="Times New Roman" w:cs="Times New Roman"/>
          <w:color w:val="auto"/>
          <w:sz w:val="24"/>
          <w:szCs w:val="24"/>
          <w:lang w:val="ru-RU"/>
        </w:rPr>
        <w:t xml:space="preserve">ережеге </w:t>
      </w:r>
      <w:r w:rsidRPr="005E60D4">
        <w:rPr>
          <w:rFonts w:ascii="Times New Roman" w:hAnsi="Times New Roman"/>
          <w:sz w:val="24"/>
          <w:szCs w:val="24"/>
          <w:lang w:val="ru-RU"/>
        </w:rPr>
        <w:t>5</w:t>
      </w:r>
      <w:r w:rsidRPr="00857A8D">
        <w:rPr>
          <w:rFonts w:ascii="Times New Roman" w:hAnsi="Times New Roman" w:cs="Times New Roman"/>
          <w:color w:val="auto"/>
          <w:sz w:val="24"/>
          <w:szCs w:val="24"/>
          <w:lang w:val="ru-RU"/>
        </w:rPr>
        <w:t>-қосымша</w:t>
      </w:r>
    </w:p>
    <w:p w:rsidR="0009783C" w:rsidRPr="005E04BA" w:rsidRDefault="0009783C" w:rsidP="001C4AF6">
      <w:pPr>
        <w:autoSpaceDE w:val="0"/>
        <w:autoSpaceDN w:val="0"/>
        <w:spacing w:after="0" w:line="0" w:lineRule="atLeast"/>
        <w:ind w:left="4678"/>
        <w:jc w:val="both"/>
        <w:rPr>
          <w:sz w:val="24"/>
          <w:szCs w:val="24"/>
        </w:rPr>
      </w:pPr>
    </w:p>
    <w:p w:rsidR="0009783C" w:rsidRPr="005E04BA" w:rsidRDefault="0009783C" w:rsidP="0009783C">
      <w:pPr>
        <w:pStyle w:val="21"/>
        <w:ind w:firstLine="709"/>
        <w:rPr>
          <w:color w:val="auto"/>
          <w:sz w:val="24"/>
          <w:szCs w:val="24"/>
        </w:rPr>
      </w:pPr>
    </w:p>
    <w:p w:rsidR="005E60D4" w:rsidRPr="00425C69" w:rsidRDefault="00425C69" w:rsidP="00B408CD">
      <w:pPr>
        <w:pStyle w:val="21"/>
        <w:ind w:firstLine="0"/>
        <w:jc w:val="center"/>
        <w:rPr>
          <w:b/>
          <w:color w:val="auto"/>
          <w:sz w:val="24"/>
          <w:szCs w:val="24"/>
          <w:lang w:val="kk-KZ"/>
        </w:rPr>
      </w:pPr>
      <w:bookmarkStart w:id="25" w:name="Приложение5"/>
      <w:r w:rsidRPr="00425C69">
        <w:rPr>
          <w:b/>
          <w:color w:val="auto"/>
          <w:sz w:val="24"/>
          <w:szCs w:val="24"/>
          <w:lang w:val="kk-KZ"/>
        </w:rPr>
        <w:t>"Отбасы банк" тұрғын үй құрылыс жинақ банкі"</w:t>
      </w:r>
      <w:r w:rsidR="005E60D4" w:rsidRPr="00425C69">
        <w:rPr>
          <w:b/>
          <w:color w:val="auto"/>
          <w:sz w:val="24"/>
          <w:szCs w:val="24"/>
        </w:rPr>
        <w:t xml:space="preserve"> </w:t>
      </w:r>
    </w:p>
    <w:p w:rsidR="0009783C" w:rsidRPr="00425C69" w:rsidRDefault="005E60D4" w:rsidP="00B408CD">
      <w:pPr>
        <w:pStyle w:val="21"/>
        <w:ind w:firstLine="0"/>
        <w:jc w:val="center"/>
        <w:rPr>
          <w:b/>
          <w:color w:val="auto"/>
          <w:sz w:val="24"/>
          <w:szCs w:val="24"/>
          <w:lang w:val="kk-KZ"/>
        </w:rPr>
      </w:pPr>
      <w:r w:rsidRPr="00425C69">
        <w:rPr>
          <w:b/>
          <w:color w:val="auto"/>
          <w:sz w:val="24"/>
          <w:szCs w:val="24"/>
          <w:lang w:val="kk-KZ"/>
        </w:rPr>
        <w:t>Директорлар кеңесінің отырысына жазбаша пікір</w:t>
      </w:r>
    </w:p>
    <w:bookmarkEnd w:id="25"/>
    <w:p w:rsidR="0009783C" w:rsidRPr="005E60D4" w:rsidRDefault="0009783C" w:rsidP="0009783C">
      <w:pPr>
        <w:pStyle w:val="21"/>
        <w:ind w:firstLine="0"/>
        <w:jc w:val="center"/>
        <w:rPr>
          <w:color w:val="auto"/>
          <w:sz w:val="24"/>
          <w:szCs w:val="24"/>
          <w:lang w:val="kk-KZ"/>
        </w:rPr>
      </w:pPr>
    </w:p>
    <w:p w:rsidR="0009783C" w:rsidRPr="005E60D4" w:rsidRDefault="0009783C" w:rsidP="0009783C">
      <w:pPr>
        <w:pStyle w:val="21"/>
        <w:ind w:firstLine="0"/>
        <w:jc w:val="center"/>
        <w:rPr>
          <w:color w:val="auto"/>
          <w:sz w:val="24"/>
          <w:szCs w:val="24"/>
          <w:lang w:val="kk-KZ"/>
        </w:rPr>
      </w:pPr>
    </w:p>
    <w:p w:rsidR="0009783C" w:rsidRPr="005E60D4" w:rsidRDefault="0009783C" w:rsidP="0009783C">
      <w:pPr>
        <w:pStyle w:val="21"/>
        <w:ind w:firstLine="0"/>
        <w:rPr>
          <w:color w:val="auto"/>
          <w:sz w:val="24"/>
          <w:szCs w:val="24"/>
          <w:lang w:val="kk-KZ"/>
        </w:rPr>
      </w:pPr>
      <w:r w:rsidRPr="005E60D4">
        <w:rPr>
          <w:color w:val="auto"/>
          <w:sz w:val="24"/>
          <w:szCs w:val="24"/>
          <w:lang w:val="kk-KZ"/>
        </w:rPr>
        <w:t xml:space="preserve">Астана </w:t>
      </w:r>
      <w:r w:rsidR="005E60D4">
        <w:rPr>
          <w:color w:val="auto"/>
          <w:sz w:val="24"/>
          <w:szCs w:val="24"/>
          <w:lang w:val="kk-KZ"/>
        </w:rPr>
        <w:t>қ.</w:t>
      </w:r>
      <w:r w:rsidRPr="005E60D4">
        <w:rPr>
          <w:color w:val="auto"/>
          <w:sz w:val="24"/>
          <w:szCs w:val="24"/>
          <w:lang w:val="kk-KZ"/>
        </w:rPr>
        <w:tab/>
      </w:r>
      <w:r w:rsidRPr="005E60D4">
        <w:rPr>
          <w:color w:val="auto"/>
          <w:sz w:val="24"/>
          <w:szCs w:val="24"/>
          <w:lang w:val="kk-KZ"/>
        </w:rPr>
        <w:tab/>
      </w:r>
      <w:r w:rsidRPr="005E60D4">
        <w:rPr>
          <w:color w:val="auto"/>
          <w:sz w:val="24"/>
          <w:szCs w:val="24"/>
          <w:lang w:val="kk-KZ"/>
        </w:rPr>
        <w:tab/>
      </w:r>
      <w:r w:rsidR="00CF2475" w:rsidRPr="005E60D4">
        <w:rPr>
          <w:color w:val="auto"/>
          <w:sz w:val="24"/>
          <w:szCs w:val="24"/>
          <w:lang w:val="kk-KZ"/>
        </w:rPr>
        <w:t xml:space="preserve">         </w:t>
      </w:r>
      <w:r w:rsidRPr="005E60D4">
        <w:rPr>
          <w:color w:val="auto"/>
          <w:sz w:val="24"/>
          <w:szCs w:val="24"/>
          <w:lang w:val="kk-KZ"/>
        </w:rPr>
        <w:tab/>
      </w:r>
      <w:r w:rsidR="00F60F85" w:rsidRPr="005E60D4">
        <w:rPr>
          <w:color w:val="auto"/>
          <w:sz w:val="24"/>
          <w:szCs w:val="24"/>
          <w:lang w:val="kk-KZ"/>
        </w:rPr>
        <w:tab/>
      </w:r>
      <w:r w:rsidRPr="005E60D4">
        <w:rPr>
          <w:color w:val="auto"/>
          <w:sz w:val="24"/>
          <w:szCs w:val="24"/>
          <w:lang w:val="kk-KZ"/>
        </w:rPr>
        <w:t>№ ____</w:t>
      </w:r>
      <w:r w:rsidR="00F60F85" w:rsidRPr="005E60D4">
        <w:rPr>
          <w:color w:val="auto"/>
          <w:sz w:val="24"/>
          <w:szCs w:val="24"/>
          <w:lang w:val="kk-KZ"/>
        </w:rPr>
        <w:t xml:space="preserve">    </w:t>
      </w:r>
      <w:r w:rsidR="00CF2475" w:rsidRPr="005E60D4">
        <w:rPr>
          <w:color w:val="auto"/>
          <w:sz w:val="24"/>
          <w:szCs w:val="24"/>
          <w:lang w:val="kk-KZ"/>
        </w:rPr>
        <w:t xml:space="preserve">                    </w:t>
      </w:r>
      <w:r w:rsidR="00F60F85" w:rsidRPr="005E60D4">
        <w:rPr>
          <w:color w:val="auto"/>
          <w:sz w:val="24"/>
          <w:szCs w:val="24"/>
          <w:lang w:val="kk-KZ"/>
        </w:rPr>
        <w:t xml:space="preserve">  </w:t>
      </w:r>
      <w:r w:rsidR="007F63BC" w:rsidRPr="005E60D4">
        <w:rPr>
          <w:color w:val="auto"/>
          <w:sz w:val="24"/>
          <w:szCs w:val="24"/>
          <w:lang w:val="kk-KZ"/>
        </w:rPr>
        <w:t>"</w:t>
      </w:r>
      <w:r w:rsidRPr="005E60D4">
        <w:rPr>
          <w:color w:val="auto"/>
          <w:sz w:val="24"/>
          <w:szCs w:val="24"/>
          <w:lang w:val="kk-KZ"/>
        </w:rPr>
        <w:t>___</w:t>
      </w:r>
      <w:r w:rsidR="007F63BC" w:rsidRPr="005E60D4">
        <w:rPr>
          <w:color w:val="auto"/>
          <w:sz w:val="24"/>
          <w:szCs w:val="24"/>
          <w:lang w:val="kk-KZ"/>
        </w:rPr>
        <w:t>"</w:t>
      </w:r>
      <w:r w:rsidRPr="005E60D4">
        <w:rPr>
          <w:color w:val="auto"/>
          <w:sz w:val="24"/>
          <w:szCs w:val="24"/>
          <w:lang w:val="kk-KZ"/>
        </w:rPr>
        <w:t xml:space="preserve"> ______________ 20__</w:t>
      </w:r>
      <w:r w:rsidR="005E60D4">
        <w:rPr>
          <w:color w:val="auto"/>
          <w:sz w:val="24"/>
          <w:szCs w:val="24"/>
          <w:lang w:val="kk-KZ"/>
        </w:rPr>
        <w:t>ж</w:t>
      </w:r>
      <w:r w:rsidRPr="005E60D4">
        <w:rPr>
          <w:color w:val="auto"/>
          <w:sz w:val="24"/>
          <w:szCs w:val="24"/>
          <w:lang w:val="kk-KZ"/>
        </w:rPr>
        <w:t>.</w:t>
      </w:r>
    </w:p>
    <w:p w:rsidR="0009783C" w:rsidRPr="005E60D4" w:rsidRDefault="0009783C" w:rsidP="0009783C">
      <w:pPr>
        <w:pStyle w:val="21"/>
        <w:ind w:firstLine="0"/>
        <w:rPr>
          <w:color w:val="auto"/>
          <w:sz w:val="24"/>
          <w:szCs w:val="24"/>
          <w:lang w:val="kk-KZ"/>
        </w:rPr>
      </w:pPr>
    </w:p>
    <w:p w:rsidR="0009783C" w:rsidRPr="005E60D4" w:rsidRDefault="0009783C" w:rsidP="0009783C">
      <w:pPr>
        <w:pStyle w:val="21"/>
        <w:ind w:firstLine="0"/>
        <w:rPr>
          <w:color w:val="auto"/>
          <w:sz w:val="24"/>
          <w:szCs w:val="24"/>
          <w:lang w:val="kk-KZ"/>
        </w:rPr>
      </w:pPr>
    </w:p>
    <w:p w:rsidR="0009783C" w:rsidRPr="005E60D4" w:rsidRDefault="0009783C" w:rsidP="0009783C">
      <w:pPr>
        <w:pStyle w:val="21"/>
        <w:ind w:firstLine="0"/>
        <w:rPr>
          <w:color w:val="auto"/>
          <w:sz w:val="24"/>
          <w:szCs w:val="24"/>
          <w:lang w:val="kk-KZ"/>
        </w:rPr>
      </w:pPr>
    </w:p>
    <w:p w:rsidR="0009783C" w:rsidRPr="005E60D4" w:rsidRDefault="005E60D4" w:rsidP="0009783C">
      <w:pPr>
        <w:pStyle w:val="21"/>
        <w:ind w:firstLine="0"/>
        <w:rPr>
          <w:color w:val="auto"/>
          <w:sz w:val="24"/>
          <w:szCs w:val="24"/>
          <w:lang w:val="kk-KZ"/>
        </w:rPr>
      </w:pPr>
      <w:r w:rsidRPr="005E60D4">
        <w:rPr>
          <w:color w:val="auto"/>
          <w:sz w:val="24"/>
          <w:szCs w:val="24"/>
          <w:lang w:val="kk-KZ"/>
        </w:rPr>
        <w:t>Директорлар кеңесінің мүшесі</w:t>
      </w:r>
      <w:r w:rsidR="0009783C" w:rsidRPr="005E60D4">
        <w:rPr>
          <w:color w:val="auto"/>
          <w:sz w:val="24"/>
          <w:szCs w:val="24"/>
          <w:lang w:val="kk-KZ"/>
        </w:rPr>
        <w:t xml:space="preserve">: __________________ </w:t>
      </w:r>
    </w:p>
    <w:p w:rsidR="0009783C" w:rsidRPr="005E60D4" w:rsidRDefault="0009783C" w:rsidP="0009783C">
      <w:pPr>
        <w:pStyle w:val="21"/>
        <w:ind w:firstLine="0"/>
        <w:rPr>
          <w:color w:val="auto"/>
          <w:sz w:val="24"/>
          <w:szCs w:val="24"/>
          <w:lang w:val="kk-KZ"/>
        </w:rPr>
      </w:pPr>
    </w:p>
    <w:p w:rsidR="0009783C" w:rsidRPr="005E60D4" w:rsidRDefault="0009783C" w:rsidP="0009783C">
      <w:pPr>
        <w:pStyle w:val="21"/>
        <w:ind w:firstLine="0"/>
        <w:rPr>
          <w:color w:val="auto"/>
          <w:sz w:val="24"/>
          <w:szCs w:val="24"/>
          <w:lang w:val="kk-KZ"/>
        </w:rPr>
      </w:pPr>
    </w:p>
    <w:p w:rsidR="0009783C" w:rsidRPr="005E60D4" w:rsidRDefault="0009783C" w:rsidP="0009783C">
      <w:pPr>
        <w:pStyle w:val="21"/>
        <w:ind w:firstLine="0"/>
        <w:rPr>
          <w:color w:val="auto"/>
          <w:sz w:val="24"/>
          <w:szCs w:val="24"/>
          <w:lang w:val="kk-KZ"/>
        </w:rPr>
      </w:pPr>
    </w:p>
    <w:p w:rsidR="0009783C" w:rsidRPr="00351387" w:rsidRDefault="005E60D4" w:rsidP="0009783C">
      <w:pPr>
        <w:pStyle w:val="21"/>
        <w:ind w:firstLine="0"/>
        <w:jc w:val="center"/>
        <w:rPr>
          <w:color w:val="auto"/>
          <w:sz w:val="24"/>
          <w:szCs w:val="24"/>
          <w:lang w:val="kk-KZ"/>
        </w:rPr>
      </w:pPr>
      <w:r>
        <w:rPr>
          <w:color w:val="auto"/>
          <w:sz w:val="24"/>
          <w:szCs w:val="24"/>
          <w:lang w:val="kk-KZ"/>
        </w:rPr>
        <w:t>Күн тәртібі</w:t>
      </w:r>
      <w:r w:rsidR="0009783C" w:rsidRPr="00351387">
        <w:rPr>
          <w:color w:val="auto"/>
          <w:sz w:val="24"/>
          <w:szCs w:val="24"/>
          <w:lang w:val="kk-KZ"/>
        </w:rPr>
        <w:t>:</w:t>
      </w:r>
    </w:p>
    <w:p w:rsidR="0009783C" w:rsidRPr="00A4663E" w:rsidRDefault="0009783C" w:rsidP="0009783C">
      <w:pPr>
        <w:pStyle w:val="21"/>
        <w:rPr>
          <w:color w:val="auto"/>
          <w:sz w:val="24"/>
          <w:szCs w:val="24"/>
          <w:lang w:val="kk-KZ"/>
        </w:rPr>
      </w:pPr>
      <w:r w:rsidRPr="00A4663E">
        <w:rPr>
          <w:color w:val="auto"/>
          <w:sz w:val="24"/>
          <w:szCs w:val="24"/>
          <w:lang w:val="kk-KZ"/>
        </w:rPr>
        <w:t>1. ____________________________</w:t>
      </w:r>
    </w:p>
    <w:p w:rsidR="0009783C" w:rsidRPr="00A4663E" w:rsidRDefault="0009783C" w:rsidP="0009783C">
      <w:pPr>
        <w:pStyle w:val="21"/>
        <w:rPr>
          <w:color w:val="auto"/>
          <w:sz w:val="24"/>
          <w:szCs w:val="24"/>
          <w:lang w:val="kk-KZ"/>
        </w:rPr>
      </w:pPr>
      <w:r w:rsidRPr="00A4663E">
        <w:rPr>
          <w:color w:val="auto"/>
          <w:sz w:val="24"/>
          <w:szCs w:val="24"/>
          <w:lang w:val="kk-KZ"/>
        </w:rPr>
        <w:t>2. ____________________________.</w:t>
      </w:r>
    </w:p>
    <w:p w:rsidR="0009783C" w:rsidRPr="00A4663E" w:rsidRDefault="0009783C" w:rsidP="0009783C">
      <w:pPr>
        <w:pStyle w:val="21"/>
        <w:ind w:firstLine="0"/>
        <w:rPr>
          <w:color w:val="auto"/>
          <w:sz w:val="24"/>
          <w:szCs w:val="24"/>
          <w:lang w:val="kk-KZ"/>
        </w:rPr>
      </w:pPr>
    </w:p>
    <w:p w:rsidR="0009783C" w:rsidRPr="00A4663E" w:rsidRDefault="005E60D4" w:rsidP="0009783C">
      <w:pPr>
        <w:pStyle w:val="21"/>
        <w:ind w:firstLine="0"/>
        <w:jc w:val="center"/>
        <w:rPr>
          <w:color w:val="auto"/>
          <w:sz w:val="24"/>
          <w:szCs w:val="24"/>
          <w:lang w:val="kk-KZ"/>
        </w:rPr>
      </w:pPr>
      <w:r w:rsidRPr="00A4663E">
        <w:rPr>
          <w:color w:val="auto"/>
          <w:sz w:val="24"/>
          <w:szCs w:val="24"/>
          <w:lang w:val="kk-KZ"/>
        </w:rPr>
        <w:t>Күн тәртібіндегі мәселе бойынша жазбаша пікір</w:t>
      </w:r>
      <w:r w:rsidR="0009783C" w:rsidRPr="00A4663E">
        <w:rPr>
          <w:color w:val="auto"/>
          <w:sz w:val="24"/>
          <w:szCs w:val="24"/>
          <w:lang w:val="kk-KZ"/>
        </w:rPr>
        <w:t>:</w:t>
      </w:r>
    </w:p>
    <w:p w:rsidR="0009783C" w:rsidRPr="005E04BA" w:rsidRDefault="0009783C" w:rsidP="00A978A4">
      <w:pPr>
        <w:pStyle w:val="21"/>
        <w:numPr>
          <w:ilvl w:val="0"/>
          <w:numId w:val="2"/>
        </w:numPr>
        <w:rPr>
          <w:color w:val="auto"/>
          <w:sz w:val="24"/>
          <w:szCs w:val="24"/>
        </w:rPr>
      </w:pPr>
      <w:r w:rsidRPr="005E04BA">
        <w:rPr>
          <w:color w:val="auto"/>
          <w:sz w:val="24"/>
          <w:szCs w:val="24"/>
        </w:rPr>
        <w:t>___________________________________________________________________</w:t>
      </w:r>
    </w:p>
    <w:p w:rsidR="0009783C" w:rsidRPr="005E04BA" w:rsidRDefault="0009783C" w:rsidP="00A978A4">
      <w:pPr>
        <w:pStyle w:val="21"/>
        <w:numPr>
          <w:ilvl w:val="0"/>
          <w:numId w:val="2"/>
        </w:numPr>
        <w:rPr>
          <w:color w:val="auto"/>
          <w:sz w:val="24"/>
          <w:szCs w:val="24"/>
        </w:rPr>
      </w:pPr>
      <w:r w:rsidRPr="005E04BA">
        <w:rPr>
          <w:color w:val="auto"/>
          <w:sz w:val="24"/>
          <w:szCs w:val="24"/>
        </w:rPr>
        <w:t>__________________________________________________________________.</w:t>
      </w:r>
    </w:p>
    <w:p w:rsidR="0009783C" w:rsidRPr="005E04BA" w:rsidRDefault="0009783C" w:rsidP="0009783C">
      <w:pPr>
        <w:pStyle w:val="21"/>
        <w:ind w:firstLine="0"/>
        <w:rPr>
          <w:color w:val="auto"/>
          <w:sz w:val="24"/>
          <w:szCs w:val="24"/>
        </w:rPr>
      </w:pPr>
    </w:p>
    <w:tbl>
      <w:tblPr>
        <w:tblW w:w="10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2"/>
      </w:tblGrid>
      <w:tr w:rsidR="0009783C" w:rsidRPr="005E04BA" w:rsidTr="005B3D56">
        <w:trPr>
          <w:trHeight w:val="61"/>
          <w:jc w:val="center"/>
        </w:trPr>
        <w:tc>
          <w:tcPr>
            <w:tcW w:w="10442" w:type="dxa"/>
            <w:tcBorders>
              <w:top w:val="nil"/>
              <w:left w:val="nil"/>
              <w:bottom w:val="nil"/>
              <w:right w:val="nil"/>
            </w:tcBorders>
          </w:tcPr>
          <w:p w:rsidR="0009783C" w:rsidRPr="005E04BA" w:rsidRDefault="0009783C" w:rsidP="005B3D56">
            <w:pPr>
              <w:rPr>
                <w:rFonts w:ascii="Times New Roman" w:hAnsi="Times New Roman" w:cs="Times New Roman"/>
                <w:sz w:val="24"/>
                <w:szCs w:val="24"/>
              </w:rPr>
            </w:pPr>
          </w:p>
        </w:tc>
      </w:tr>
      <w:tr w:rsidR="0009783C" w:rsidRPr="005E04BA" w:rsidTr="005B3D56">
        <w:trPr>
          <w:trHeight w:val="135"/>
          <w:jc w:val="center"/>
        </w:trPr>
        <w:tc>
          <w:tcPr>
            <w:tcW w:w="10442" w:type="dxa"/>
            <w:tcBorders>
              <w:top w:val="nil"/>
              <w:left w:val="nil"/>
              <w:bottom w:val="nil"/>
              <w:right w:val="nil"/>
            </w:tcBorders>
          </w:tcPr>
          <w:p w:rsidR="0009783C" w:rsidRPr="005E04BA" w:rsidRDefault="0009783C" w:rsidP="005B3D56">
            <w:pPr>
              <w:rPr>
                <w:rFonts w:ascii="Times New Roman" w:hAnsi="Times New Roman" w:cs="Times New Roman"/>
                <w:b/>
                <w:sz w:val="24"/>
                <w:szCs w:val="24"/>
              </w:rPr>
            </w:pPr>
          </w:p>
        </w:tc>
      </w:tr>
    </w:tbl>
    <w:p w:rsidR="0009783C" w:rsidRPr="005E04BA" w:rsidRDefault="0009783C" w:rsidP="0009783C">
      <w:pPr>
        <w:ind w:firstLine="708"/>
        <w:jc w:val="both"/>
        <w:rPr>
          <w:rFonts w:ascii="Times New Roman" w:hAnsi="Times New Roman" w:cs="Times New Roman"/>
          <w:sz w:val="24"/>
          <w:szCs w:val="24"/>
        </w:rPr>
      </w:pPr>
    </w:p>
    <w:p w:rsidR="0009783C" w:rsidRPr="005E04BA" w:rsidRDefault="0009783C" w:rsidP="0009783C">
      <w:pPr>
        <w:ind w:firstLine="708"/>
        <w:jc w:val="both"/>
        <w:rPr>
          <w:rFonts w:ascii="Times New Roman" w:hAnsi="Times New Roman" w:cs="Times New Roman"/>
          <w:sz w:val="24"/>
          <w:szCs w:val="24"/>
        </w:rPr>
      </w:pPr>
    </w:p>
    <w:p w:rsidR="0009783C" w:rsidRPr="005E04BA" w:rsidRDefault="005E60D4" w:rsidP="0009783C">
      <w:pPr>
        <w:pStyle w:val="21"/>
        <w:ind w:firstLine="0"/>
        <w:rPr>
          <w:color w:val="auto"/>
          <w:sz w:val="24"/>
          <w:szCs w:val="24"/>
        </w:rPr>
      </w:pPr>
      <w:r w:rsidRPr="005E60D4">
        <w:rPr>
          <w:color w:val="auto"/>
          <w:sz w:val="24"/>
          <w:szCs w:val="24"/>
        </w:rPr>
        <w:t>Директорлар кеңесінің мүшесі</w:t>
      </w:r>
      <w:r w:rsidR="0064710B" w:rsidRPr="005E04BA">
        <w:rPr>
          <w:color w:val="auto"/>
          <w:sz w:val="24"/>
          <w:szCs w:val="24"/>
        </w:rPr>
        <w:t xml:space="preserve">: </w:t>
      </w:r>
      <w:r w:rsidR="0064710B" w:rsidRPr="005E04BA">
        <w:rPr>
          <w:color w:val="auto"/>
          <w:sz w:val="24"/>
          <w:szCs w:val="24"/>
        </w:rPr>
        <w:tab/>
      </w:r>
      <w:r w:rsidR="00F60F85" w:rsidRPr="005E04BA">
        <w:rPr>
          <w:color w:val="auto"/>
          <w:sz w:val="24"/>
          <w:szCs w:val="24"/>
        </w:rPr>
        <w:tab/>
      </w:r>
      <w:r w:rsidR="00F60F85" w:rsidRPr="005E04BA">
        <w:rPr>
          <w:color w:val="auto"/>
          <w:sz w:val="24"/>
          <w:szCs w:val="24"/>
        </w:rPr>
        <w:tab/>
      </w:r>
      <w:r w:rsidR="00F60F85" w:rsidRPr="005E04BA">
        <w:rPr>
          <w:color w:val="auto"/>
          <w:sz w:val="24"/>
          <w:szCs w:val="24"/>
        </w:rPr>
        <w:tab/>
      </w:r>
      <w:r w:rsidR="00F60F85" w:rsidRPr="005E04BA">
        <w:rPr>
          <w:color w:val="auto"/>
          <w:sz w:val="24"/>
          <w:szCs w:val="24"/>
        </w:rPr>
        <w:tab/>
      </w:r>
      <w:r w:rsidR="0009783C" w:rsidRPr="005E04BA">
        <w:rPr>
          <w:color w:val="auto"/>
          <w:sz w:val="24"/>
          <w:szCs w:val="24"/>
        </w:rPr>
        <w:t xml:space="preserve"> </w:t>
      </w:r>
      <w:r w:rsidR="00F4635B" w:rsidRPr="005E04BA">
        <w:rPr>
          <w:color w:val="auto"/>
          <w:sz w:val="24"/>
          <w:szCs w:val="24"/>
        </w:rPr>
        <w:t xml:space="preserve">          </w:t>
      </w:r>
      <w:r w:rsidR="0009783C" w:rsidRPr="005E04BA">
        <w:rPr>
          <w:color w:val="auto"/>
          <w:sz w:val="24"/>
          <w:szCs w:val="24"/>
        </w:rPr>
        <w:t>___________________</w:t>
      </w:r>
    </w:p>
    <w:p w:rsidR="0009783C" w:rsidRPr="005E04BA" w:rsidRDefault="0009783C" w:rsidP="0009783C">
      <w:pPr>
        <w:pStyle w:val="21"/>
        <w:ind w:firstLine="0"/>
        <w:rPr>
          <w:color w:val="auto"/>
          <w:sz w:val="24"/>
          <w:szCs w:val="24"/>
        </w:rPr>
      </w:pPr>
      <w:r w:rsidRPr="005E04BA">
        <w:rPr>
          <w:color w:val="auto"/>
          <w:sz w:val="24"/>
          <w:szCs w:val="24"/>
        </w:rPr>
        <w:tab/>
      </w:r>
      <w:r w:rsidRPr="005E04BA">
        <w:rPr>
          <w:color w:val="auto"/>
          <w:sz w:val="24"/>
          <w:szCs w:val="24"/>
        </w:rPr>
        <w:tab/>
      </w:r>
      <w:r w:rsidRPr="005E04BA">
        <w:rPr>
          <w:color w:val="auto"/>
          <w:sz w:val="24"/>
          <w:szCs w:val="24"/>
        </w:rPr>
        <w:tab/>
      </w:r>
      <w:r w:rsidRPr="005E04BA">
        <w:rPr>
          <w:color w:val="auto"/>
          <w:sz w:val="24"/>
          <w:szCs w:val="24"/>
        </w:rPr>
        <w:tab/>
      </w:r>
      <w:r w:rsidRPr="005E04BA">
        <w:rPr>
          <w:color w:val="auto"/>
          <w:sz w:val="24"/>
          <w:szCs w:val="24"/>
        </w:rPr>
        <w:tab/>
      </w:r>
      <w:r w:rsidRPr="005E04BA">
        <w:rPr>
          <w:color w:val="auto"/>
          <w:sz w:val="24"/>
          <w:szCs w:val="24"/>
        </w:rPr>
        <w:tab/>
      </w:r>
      <w:r w:rsidRPr="005E04BA">
        <w:rPr>
          <w:color w:val="auto"/>
          <w:sz w:val="24"/>
          <w:szCs w:val="24"/>
        </w:rPr>
        <w:tab/>
      </w:r>
      <w:r w:rsidRPr="005E04BA">
        <w:rPr>
          <w:color w:val="auto"/>
          <w:sz w:val="24"/>
          <w:szCs w:val="24"/>
        </w:rPr>
        <w:tab/>
      </w:r>
      <w:r w:rsidRPr="005E04BA">
        <w:rPr>
          <w:color w:val="auto"/>
          <w:sz w:val="24"/>
          <w:szCs w:val="24"/>
        </w:rPr>
        <w:tab/>
      </w:r>
      <w:r w:rsidR="005E60D4">
        <w:rPr>
          <w:color w:val="auto"/>
          <w:sz w:val="24"/>
          <w:szCs w:val="24"/>
          <w:lang w:val="kk-KZ"/>
        </w:rPr>
        <w:t xml:space="preserve">              </w:t>
      </w:r>
      <w:r w:rsidRPr="005E04BA">
        <w:rPr>
          <w:color w:val="auto"/>
          <w:sz w:val="24"/>
          <w:szCs w:val="24"/>
        </w:rPr>
        <w:t>(</w:t>
      </w:r>
      <w:r w:rsidR="005E60D4" w:rsidRPr="005E60D4">
        <w:rPr>
          <w:color w:val="auto"/>
          <w:sz w:val="24"/>
          <w:szCs w:val="24"/>
        </w:rPr>
        <w:t>қол қою міндетті</w:t>
      </w:r>
      <w:r w:rsidRPr="005E04BA">
        <w:rPr>
          <w:color w:val="auto"/>
          <w:sz w:val="24"/>
          <w:szCs w:val="24"/>
        </w:rPr>
        <w:t xml:space="preserve">) </w:t>
      </w:r>
    </w:p>
    <w:p w:rsidR="0009783C" w:rsidRPr="005E04BA" w:rsidRDefault="0009783C" w:rsidP="0009783C">
      <w:pPr>
        <w:pStyle w:val="21"/>
        <w:ind w:firstLine="0"/>
        <w:rPr>
          <w:color w:val="auto"/>
          <w:sz w:val="24"/>
          <w:szCs w:val="24"/>
        </w:rPr>
      </w:pPr>
    </w:p>
    <w:p w:rsidR="0009783C" w:rsidRPr="005E04BA" w:rsidRDefault="0009783C" w:rsidP="0009783C">
      <w:pPr>
        <w:pStyle w:val="21"/>
        <w:ind w:firstLine="0"/>
        <w:rPr>
          <w:color w:val="auto"/>
          <w:sz w:val="24"/>
          <w:szCs w:val="24"/>
        </w:rPr>
      </w:pPr>
    </w:p>
    <w:p w:rsidR="0009783C" w:rsidRPr="005E04BA" w:rsidRDefault="007F63BC" w:rsidP="0009783C">
      <w:pPr>
        <w:pStyle w:val="21"/>
        <w:ind w:firstLine="0"/>
        <w:jc w:val="right"/>
        <w:rPr>
          <w:color w:val="auto"/>
          <w:sz w:val="24"/>
          <w:szCs w:val="24"/>
        </w:rPr>
      </w:pPr>
      <w:r>
        <w:rPr>
          <w:color w:val="auto"/>
          <w:sz w:val="24"/>
          <w:szCs w:val="24"/>
        </w:rPr>
        <w:t>"</w:t>
      </w:r>
      <w:r w:rsidR="0009783C" w:rsidRPr="005E04BA">
        <w:rPr>
          <w:color w:val="auto"/>
          <w:sz w:val="24"/>
          <w:szCs w:val="24"/>
        </w:rPr>
        <w:t>__</w:t>
      </w:r>
      <w:r>
        <w:rPr>
          <w:color w:val="auto"/>
          <w:sz w:val="24"/>
          <w:szCs w:val="24"/>
        </w:rPr>
        <w:t>"</w:t>
      </w:r>
      <w:r w:rsidR="0009783C" w:rsidRPr="005E04BA">
        <w:rPr>
          <w:color w:val="auto"/>
          <w:sz w:val="24"/>
          <w:szCs w:val="24"/>
        </w:rPr>
        <w:t xml:space="preserve"> _____________ 20__</w:t>
      </w:r>
      <w:r w:rsidR="005E60D4">
        <w:rPr>
          <w:color w:val="auto"/>
          <w:sz w:val="24"/>
          <w:szCs w:val="24"/>
          <w:lang w:val="kk-KZ"/>
        </w:rPr>
        <w:t>ж</w:t>
      </w:r>
      <w:r w:rsidR="0009783C" w:rsidRPr="005E04BA">
        <w:rPr>
          <w:color w:val="auto"/>
          <w:sz w:val="24"/>
          <w:szCs w:val="24"/>
        </w:rPr>
        <w:t>.</w:t>
      </w:r>
    </w:p>
    <w:p w:rsidR="0009783C" w:rsidRPr="005E04BA" w:rsidRDefault="0009783C" w:rsidP="0009783C">
      <w:pPr>
        <w:pStyle w:val="21"/>
        <w:ind w:firstLine="4962"/>
        <w:jc w:val="right"/>
        <w:rPr>
          <w:color w:val="auto"/>
          <w:sz w:val="24"/>
          <w:szCs w:val="24"/>
        </w:rPr>
      </w:pPr>
    </w:p>
    <w:p w:rsidR="0009783C" w:rsidRPr="005E04BA" w:rsidRDefault="0009783C" w:rsidP="0009783C">
      <w:pPr>
        <w:spacing w:after="200" w:line="276" w:lineRule="auto"/>
        <w:rPr>
          <w:rFonts w:ascii="Times New Roman" w:hAnsi="Times New Roman" w:cs="Times New Roman"/>
          <w:sz w:val="24"/>
          <w:szCs w:val="24"/>
        </w:rPr>
      </w:pPr>
    </w:p>
    <w:p w:rsidR="0009783C" w:rsidRPr="005E04BA" w:rsidRDefault="0009783C" w:rsidP="0009783C">
      <w:pPr>
        <w:spacing w:after="200" w:line="276" w:lineRule="auto"/>
        <w:rPr>
          <w:rFonts w:ascii="Times New Roman" w:hAnsi="Times New Roman" w:cs="Times New Roman"/>
          <w:sz w:val="24"/>
          <w:szCs w:val="24"/>
        </w:rPr>
      </w:pPr>
      <w:r w:rsidRPr="005E04BA">
        <w:rPr>
          <w:rFonts w:ascii="Times New Roman" w:hAnsi="Times New Roman" w:cs="Times New Roman"/>
          <w:sz w:val="24"/>
          <w:szCs w:val="24"/>
        </w:rPr>
        <w:br w:type="page"/>
      </w:r>
    </w:p>
    <w:p w:rsidR="001C4AF6" w:rsidRPr="008B6605" w:rsidRDefault="001C4AF6" w:rsidP="001C4AF6">
      <w:pPr>
        <w:pStyle w:val="11"/>
        <w:jc w:val="center"/>
        <w:outlineLvl w:val="0"/>
        <w:rPr>
          <w:rFonts w:ascii="Times New Roman" w:hAnsi="Times New Roman" w:cs="Times New Roman"/>
          <w:color w:val="auto"/>
          <w:sz w:val="24"/>
          <w:szCs w:val="24"/>
          <w:lang w:val="ru-RU"/>
        </w:rPr>
      </w:pPr>
      <w:r w:rsidRPr="00857A8D">
        <w:rPr>
          <w:rFonts w:ascii="Times New Roman" w:hAnsi="Times New Roman"/>
          <w:sz w:val="24"/>
          <w:szCs w:val="24"/>
          <w:lang w:val="ru-RU"/>
        </w:rPr>
        <w:lastRenderedPageBreak/>
        <w:t xml:space="preserve"> </w:t>
      </w:r>
      <w:r>
        <w:rPr>
          <w:rFonts w:ascii="Times New Roman" w:hAnsi="Times New Roman"/>
          <w:lang w:val="ru-RU"/>
        </w:rPr>
        <w:t xml:space="preserve">                              </w:t>
      </w:r>
      <w:r w:rsidRPr="00A97345">
        <w:rPr>
          <w:rFonts w:ascii="Times New Roman" w:hAnsi="Times New Roman"/>
          <w:lang w:val="ru-RU"/>
        </w:rPr>
        <w:t xml:space="preserve"> </w:t>
      </w:r>
      <w:r>
        <w:rPr>
          <w:rFonts w:ascii="Times New Roman" w:hAnsi="Times New Roman"/>
          <w:lang w:val="ru-RU"/>
        </w:rPr>
        <w:t xml:space="preserve">                  </w:t>
      </w:r>
      <w:r w:rsidRPr="008B6605">
        <w:rPr>
          <w:rFonts w:ascii="Times New Roman" w:hAnsi="Times New Roman" w:cs="Times New Roman"/>
          <w:color w:val="auto"/>
          <w:sz w:val="24"/>
          <w:szCs w:val="24"/>
          <w:lang w:val="ru-RU"/>
        </w:rPr>
        <w:t>"Бәйтерек "Ұлттық басқарушы холдингі"</w:t>
      </w:r>
      <w:r>
        <w:rPr>
          <w:rFonts w:ascii="Times New Roman" w:hAnsi="Times New Roman" w:cs="Times New Roman"/>
          <w:color w:val="auto"/>
          <w:sz w:val="24"/>
          <w:szCs w:val="24"/>
          <w:lang w:val="ru-RU"/>
        </w:rPr>
        <w:t xml:space="preserve"> </w:t>
      </w:r>
      <w:r w:rsidRPr="008B6605">
        <w:rPr>
          <w:rFonts w:ascii="Times New Roman" w:hAnsi="Times New Roman" w:cs="Times New Roman"/>
          <w:color w:val="auto"/>
          <w:sz w:val="24"/>
          <w:szCs w:val="24"/>
          <w:lang w:val="ru-RU"/>
        </w:rPr>
        <w:t xml:space="preserve">акционерлік қоғамы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 xml:space="preserve">Басқармасының 2018 жылғы 28 қарашадағы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шешімімен (№53/18 хаттама) бекітілген</w:t>
      </w:r>
    </w:p>
    <w:p w:rsidR="001C4AF6" w:rsidRPr="008B6605" w:rsidRDefault="00425C69" w:rsidP="001C4AF6">
      <w:pPr>
        <w:pStyle w:val="11"/>
        <w:jc w:val="right"/>
        <w:outlineLvl w:val="0"/>
        <w:rPr>
          <w:rFonts w:ascii="Times New Roman" w:hAnsi="Times New Roman" w:cs="Times New Roman"/>
          <w:color w:val="auto"/>
          <w:sz w:val="24"/>
          <w:szCs w:val="24"/>
          <w:lang w:val="ru-RU"/>
        </w:rPr>
      </w:pPr>
      <w:r w:rsidRPr="00425C69">
        <w:rPr>
          <w:rFonts w:ascii="Times New Roman" w:hAnsi="Times New Roman" w:cs="Times New Roman"/>
          <w:color w:val="auto"/>
          <w:sz w:val="24"/>
          <w:szCs w:val="24"/>
          <w:lang w:val="kk-KZ"/>
        </w:rPr>
        <w:t>"Отбасы банк" тұрғын үй құрылыс жинақ банкі"</w:t>
      </w:r>
      <w:r w:rsidR="001C4AF6" w:rsidRPr="008B6605">
        <w:rPr>
          <w:rFonts w:ascii="Times New Roman" w:hAnsi="Times New Roman" w:cs="Times New Roman"/>
          <w:color w:val="auto"/>
          <w:sz w:val="24"/>
          <w:szCs w:val="24"/>
          <w:lang w:val="ru-RU"/>
        </w:rPr>
        <w:t xml:space="preserve">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акционерлік қоғамының Директорлар кеңесі туралы</w:t>
      </w:r>
    </w:p>
    <w:p w:rsidR="001C4AF6" w:rsidRPr="00857A8D" w:rsidRDefault="001C4AF6" w:rsidP="001C4AF6">
      <w:pPr>
        <w:pStyle w:val="11"/>
        <w:jc w:val="right"/>
        <w:outlineLvl w:val="0"/>
        <w:rPr>
          <w:rFonts w:ascii="Times New Roman" w:hAnsi="Times New Roman" w:cs="Times New Roman"/>
          <w:color w:val="auto"/>
          <w:sz w:val="24"/>
          <w:szCs w:val="24"/>
          <w:lang w:val="ru-RU"/>
        </w:rPr>
      </w:pPr>
      <w:r w:rsidRPr="00857A8D">
        <w:rPr>
          <w:rFonts w:ascii="Times New Roman" w:hAnsi="Times New Roman" w:cs="Times New Roman"/>
          <w:color w:val="auto"/>
          <w:sz w:val="24"/>
          <w:szCs w:val="24"/>
          <w:lang w:val="ru-RU"/>
        </w:rPr>
        <w:t xml:space="preserve">ережеге </w:t>
      </w:r>
      <w:r w:rsidRPr="00351387">
        <w:rPr>
          <w:rFonts w:ascii="Times New Roman" w:hAnsi="Times New Roman"/>
          <w:sz w:val="24"/>
          <w:szCs w:val="24"/>
          <w:lang w:val="ru-RU"/>
        </w:rPr>
        <w:t>6</w:t>
      </w:r>
      <w:r w:rsidRPr="00857A8D">
        <w:rPr>
          <w:rFonts w:ascii="Times New Roman" w:hAnsi="Times New Roman" w:cs="Times New Roman"/>
          <w:color w:val="auto"/>
          <w:sz w:val="24"/>
          <w:szCs w:val="24"/>
          <w:lang w:val="ru-RU"/>
        </w:rPr>
        <w:t>-қосымша</w:t>
      </w:r>
    </w:p>
    <w:p w:rsidR="0009783C" w:rsidRPr="005E04BA" w:rsidRDefault="0009783C" w:rsidP="0009783C">
      <w:pPr>
        <w:pStyle w:val="21"/>
        <w:ind w:firstLine="0"/>
        <w:jc w:val="center"/>
        <w:rPr>
          <w:b/>
          <w:color w:val="auto"/>
          <w:sz w:val="24"/>
          <w:szCs w:val="24"/>
        </w:rPr>
      </w:pPr>
    </w:p>
    <w:p w:rsidR="00217AC0" w:rsidRDefault="00217AC0" w:rsidP="00217AC0">
      <w:pPr>
        <w:pStyle w:val="21"/>
        <w:ind w:firstLine="0"/>
        <w:jc w:val="center"/>
        <w:rPr>
          <w:b/>
          <w:color w:val="auto"/>
          <w:sz w:val="24"/>
          <w:szCs w:val="24"/>
          <w:lang w:val="kk-KZ"/>
        </w:rPr>
      </w:pPr>
      <w:bookmarkStart w:id="26" w:name="Приложение6"/>
      <w:r>
        <w:rPr>
          <w:b/>
          <w:color w:val="auto"/>
          <w:sz w:val="24"/>
          <w:szCs w:val="24"/>
          <w:lang w:val="kk-KZ"/>
        </w:rPr>
        <w:t xml:space="preserve">Банктің директорлар кеңесі отырысының </w:t>
      </w:r>
    </w:p>
    <w:p w:rsidR="00217AC0" w:rsidRDefault="00217AC0" w:rsidP="00217AC0">
      <w:pPr>
        <w:pStyle w:val="21"/>
        <w:ind w:firstLine="0"/>
        <w:jc w:val="center"/>
        <w:rPr>
          <w:b/>
          <w:color w:val="auto"/>
          <w:sz w:val="24"/>
          <w:szCs w:val="24"/>
          <w:lang w:val="kk-KZ"/>
        </w:rPr>
      </w:pPr>
      <w:r>
        <w:rPr>
          <w:b/>
          <w:color w:val="auto"/>
          <w:sz w:val="24"/>
          <w:szCs w:val="24"/>
          <w:lang w:val="kk-KZ"/>
        </w:rPr>
        <w:t xml:space="preserve">сырттай дауыс беру </w:t>
      </w:r>
    </w:p>
    <w:p w:rsidR="0009783C" w:rsidRPr="00217AC0" w:rsidRDefault="00217AC0" w:rsidP="00217AC0">
      <w:pPr>
        <w:pStyle w:val="21"/>
        <w:ind w:firstLine="0"/>
        <w:jc w:val="center"/>
        <w:rPr>
          <w:b/>
          <w:color w:val="auto"/>
          <w:sz w:val="24"/>
          <w:szCs w:val="24"/>
          <w:lang w:val="kk-KZ"/>
        </w:rPr>
      </w:pPr>
      <w:r>
        <w:rPr>
          <w:b/>
          <w:color w:val="auto"/>
          <w:sz w:val="24"/>
          <w:szCs w:val="24"/>
          <w:lang w:val="kk-KZ"/>
        </w:rPr>
        <w:t>б</w:t>
      </w:r>
      <w:r w:rsidRPr="00217AC0">
        <w:rPr>
          <w:b/>
          <w:color w:val="auto"/>
          <w:sz w:val="24"/>
          <w:szCs w:val="24"/>
          <w:lang w:val="kk-KZ"/>
        </w:rPr>
        <w:t>юллетен</w:t>
      </w:r>
      <w:r>
        <w:rPr>
          <w:b/>
          <w:color w:val="auto"/>
          <w:sz w:val="24"/>
          <w:szCs w:val="24"/>
          <w:lang w:val="kk-KZ"/>
        </w:rPr>
        <w:t>і</w:t>
      </w:r>
    </w:p>
    <w:bookmarkEnd w:id="26"/>
    <w:p w:rsidR="00B408CD" w:rsidRPr="00217AC0" w:rsidRDefault="00B408CD" w:rsidP="00B408CD">
      <w:pPr>
        <w:pStyle w:val="21"/>
        <w:ind w:firstLine="0"/>
        <w:jc w:val="center"/>
        <w:rPr>
          <w:b/>
          <w:color w:val="auto"/>
          <w:sz w:val="24"/>
          <w:szCs w:val="24"/>
          <w:lang w:val="kk-KZ"/>
        </w:rPr>
      </w:pPr>
    </w:p>
    <w:p w:rsidR="0009783C" w:rsidRPr="00217AC0" w:rsidRDefault="0009783C" w:rsidP="00F4635B">
      <w:pPr>
        <w:pStyle w:val="21"/>
        <w:ind w:firstLine="0"/>
        <w:rPr>
          <w:color w:val="auto"/>
          <w:sz w:val="24"/>
          <w:szCs w:val="24"/>
          <w:lang w:val="kk-KZ"/>
        </w:rPr>
      </w:pPr>
      <w:r w:rsidRPr="00217AC0">
        <w:rPr>
          <w:color w:val="auto"/>
          <w:sz w:val="24"/>
          <w:szCs w:val="24"/>
          <w:lang w:val="kk-KZ"/>
        </w:rPr>
        <w:t xml:space="preserve">Астана </w:t>
      </w:r>
      <w:r w:rsidR="00217AC0">
        <w:rPr>
          <w:color w:val="auto"/>
          <w:sz w:val="24"/>
          <w:szCs w:val="24"/>
          <w:lang w:val="kk-KZ"/>
        </w:rPr>
        <w:t>қ</w:t>
      </w:r>
      <w:r w:rsidRPr="00217AC0">
        <w:rPr>
          <w:color w:val="auto"/>
          <w:sz w:val="24"/>
          <w:szCs w:val="24"/>
          <w:lang w:val="kk-KZ"/>
        </w:rPr>
        <w:tab/>
      </w:r>
      <w:r w:rsidRPr="00217AC0">
        <w:rPr>
          <w:color w:val="auto"/>
          <w:sz w:val="24"/>
          <w:szCs w:val="24"/>
          <w:lang w:val="kk-KZ"/>
        </w:rPr>
        <w:tab/>
      </w:r>
      <w:r w:rsidRPr="00217AC0">
        <w:rPr>
          <w:color w:val="auto"/>
          <w:sz w:val="24"/>
          <w:szCs w:val="24"/>
          <w:lang w:val="kk-KZ"/>
        </w:rPr>
        <w:tab/>
      </w:r>
      <w:r w:rsidRPr="00217AC0">
        <w:rPr>
          <w:color w:val="auto"/>
          <w:sz w:val="24"/>
          <w:szCs w:val="24"/>
          <w:lang w:val="kk-KZ"/>
        </w:rPr>
        <w:tab/>
      </w:r>
      <w:r w:rsidR="00F60F85" w:rsidRPr="00217AC0">
        <w:rPr>
          <w:color w:val="auto"/>
          <w:sz w:val="24"/>
          <w:szCs w:val="24"/>
          <w:lang w:val="kk-KZ"/>
        </w:rPr>
        <w:tab/>
      </w:r>
      <w:r w:rsidRPr="00217AC0">
        <w:rPr>
          <w:color w:val="auto"/>
          <w:sz w:val="24"/>
          <w:szCs w:val="24"/>
          <w:lang w:val="kk-KZ"/>
        </w:rPr>
        <w:t>№ ____</w:t>
      </w:r>
      <w:r w:rsidR="00F60F85" w:rsidRPr="00217AC0">
        <w:rPr>
          <w:color w:val="auto"/>
          <w:sz w:val="24"/>
          <w:szCs w:val="24"/>
          <w:lang w:val="kk-KZ"/>
        </w:rPr>
        <w:tab/>
      </w:r>
      <w:r w:rsidRPr="00217AC0">
        <w:rPr>
          <w:color w:val="auto"/>
          <w:sz w:val="24"/>
          <w:szCs w:val="24"/>
          <w:lang w:val="kk-KZ"/>
        </w:rPr>
        <w:t xml:space="preserve">   </w:t>
      </w:r>
      <w:r w:rsidR="007F63BC" w:rsidRPr="00217AC0">
        <w:rPr>
          <w:color w:val="auto"/>
          <w:sz w:val="24"/>
          <w:szCs w:val="24"/>
          <w:lang w:val="kk-KZ"/>
        </w:rPr>
        <w:t>"</w:t>
      </w:r>
      <w:r w:rsidRPr="00217AC0">
        <w:rPr>
          <w:color w:val="auto"/>
          <w:sz w:val="24"/>
          <w:szCs w:val="24"/>
          <w:lang w:val="kk-KZ"/>
        </w:rPr>
        <w:t>___</w:t>
      </w:r>
      <w:r w:rsidR="007F63BC" w:rsidRPr="00217AC0">
        <w:rPr>
          <w:color w:val="auto"/>
          <w:sz w:val="24"/>
          <w:szCs w:val="24"/>
          <w:lang w:val="kk-KZ"/>
        </w:rPr>
        <w:t>"</w:t>
      </w:r>
      <w:r w:rsidRPr="00217AC0">
        <w:rPr>
          <w:color w:val="auto"/>
          <w:sz w:val="24"/>
          <w:szCs w:val="24"/>
          <w:lang w:val="kk-KZ"/>
        </w:rPr>
        <w:t xml:space="preserve"> _________ 20__</w:t>
      </w:r>
      <w:r w:rsidR="00217AC0">
        <w:rPr>
          <w:color w:val="auto"/>
          <w:sz w:val="24"/>
          <w:szCs w:val="24"/>
          <w:lang w:val="kk-KZ"/>
        </w:rPr>
        <w:t>ж</w:t>
      </w:r>
      <w:r w:rsidRPr="00217AC0">
        <w:rPr>
          <w:color w:val="auto"/>
          <w:sz w:val="24"/>
          <w:szCs w:val="24"/>
          <w:lang w:val="kk-KZ"/>
        </w:rPr>
        <w:t>.</w:t>
      </w:r>
    </w:p>
    <w:p w:rsidR="0009783C" w:rsidRPr="00217AC0" w:rsidRDefault="0009783C" w:rsidP="00F4635B">
      <w:pPr>
        <w:pStyle w:val="21"/>
        <w:ind w:firstLine="0"/>
        <w:rPr>
          <w:color w:val="auto"/>
          <w:sz w:val="24"/>
          <w:szCs w:val="24"/>
          <w:lang w:val="kk-KZ"/>
        </w:rPr>
      </w:pPr>
    </w:p>
    <w:p w:rsidR="0009783C" w:rsidRPr="00217AC0" w:rsidRDefault="0009783C" w:rsidP="00F4635B">
      <w:pPr>
        <w:spacing w:line="240" w:lineRule="auto"/>
        <w:rPr>
          <w:rFonts w:ascii="Times New Roman" w:hAnsi="Times New Roman" w:cs="Times New Roman"/>
          <w:b/>
          <w:sz w:val="24"/>
          <w:szCs w:val="24"/>
          <w:lang w:val="kk-KZ"/>
        </w:rPr>
      </w:pPr>
    </w:p>
    <w:p w:rsidR="0009783C" w:rsidRPr="00217AC0" w:rsidRDefault="00217AC0" w:rsidP="00F4635B">
      <w:pPr>
        <w:spacing w:line="240" w:lineRule="auto"/>
        <w:rPr>
          <w:rFonts w:ascii="Times New Roman" w:hAnsi="Times New Roman" w:cs="Times New Roman"/>
          <w:b/>
          <w:sz w:val="24"/>
          <w:szCs w:val="24"/>
          <w:lang w:val="kk-KZ"/>
        </w:rPr>
      </w:pPr>
      <w:r w:rsidRPr="00217AC0">
        <w:rPr>
          <w:b/>
          <w:lang w:val="kk-KZ"/>
        </w:rPr>
        <w:t xml:space="preserve">Директорлар кеңесінің мүшесі </w:t>
      </w:r>
      <w:r w:rsidR="0009783C" w:rsidRPr="00217AC0">
        <w:rPr>
          <w:rFonts w:ascii="Times New Roman" w:hAnsi="Times New Roman" w:cs="Times New Roman"/>
          <w:b/>
          <w:sz w:val="24"/>
          <w:szCs w:val="24"/>
          <w:lang w:val="kk-KZ"/>
        </w:rPr>
        <w:t xml:space="preserve">____________________________________ </w:t>
      </w:r>
    </w:p>
    <w:p w:rsidR="0009783C" w:rsidRPr="00217AC0" w:rsidRDefault="0009783C" w:rsidP="00F4635B">
      <w:pPr>
        <w:pStyle w:val="21"/>
        <w:ind w:firstLine="0"/>
        <w:rPr>
          <w:color w:val="auto"/>
          <w:sz w:val="24"/>
          <w:szCs w:val="24"/>
          <w:lang w:val="kk-KZ"/>
        </w:rPr>
      </w:pPr>
    </w:p>
    <w:p w:rsidR="0009783C" w:rsidRPr="00217AC0" w:rsidRDefault="0009783C" w:rsidP="00F4635B">
      <w:pPr>
        <w:pStyle w:val="21"/>
        <w:ind w:firstLine="0"/>
        <w:rPr>
          <w:color w:val="auto"/>
          <w:sz w:val="24"/>
          <w:szCs w:val="24"/>
          <w:lang w:val="kk-KZ"/>
        </w:rPr>
      </w:pPr>
    </w:p>
    <w:p w:rsidR="00217AC0" w:rsidRPr="00F35620" w:rsidRDefault="00217AC0" w:rsidP="00217AC0">
      <w:pPr>
        <w:pStyle w:val="21"/>
        <w:ind w:firstLine="0"/>
        <w:rPr>
          <w:color w:val="auto"/>
          <w:sz w:val="24"/>
          <w:szCs w:val="24"/>
        </w:rPr>
      </w:pPr>
      <w:r>
        <w:rPr>
          <w:b/>
          <w:sz w:val="24"/>
          <w:szCs w:val="24"/>
        </w:rPr>
        <w:t>Банк</w:t>
      </w:r>
      <w:r>
        <w:rPr>
          <w:b/>
          <w:sz w:val="24"/>
          <w:szCs w:val="24"/>
          <w:lang w:val="kk-KZ"/>
        </w:rPr>
        <w:t>тің орналасқан жері</w:t>
      </w:r>
      <w:r w:rsidRPr="00F35620">
        <w:rPr>
          <w:b/>
          <w:sz w:val="24"/>
          <w:szCs w:val="24"/>
        </w:rPr>
        <w:t xml:space="preserve"> (</w:t>
      </w:r>
      <w:r>
        <w:rPr>
          <w:b/>
          <w:sz w:val="24"/>
          <w:szCs w:val="24"/>
          <w:lang w:val="kk-KZ"/>
        </w:rPr>
        <w:t>әрі қарай</w:t>
      </w:r>
      <w:r w:rsidRPr="00F35620">
        <w:rPr>
          <w:b/>
          <w:sz w:val="24"/>
          <w:szCs w:val="24"/>
        </w:rPr>
        <w:t xml:space="preserve"> – </w:t>
      </w:r>
      <w:r>
        <w:rPr>
          <w:b/>
          <w:sz w:val="24"/>
          <w:szCs w:val="24"/>
        </w:rPr>
        <w:t>Банк</w:t>
      </w:r>
      <w:r w:rsidRPr="00F35620">
        <w:rPr>
          <w:b/>
          <w:sz w:val="24"/>
          <w:szCs w:val="24"/>
        </w:rPr>
        <w:t>)</w:t>
      </w:r>
      <w:r w:rsidRPr="00F35620">
        <w:rPr>
          <w:sz w:val="24"/>
          <w:szCs w:val="24"/>
        </w:rPr>
        <w:t>:</w:t>
      </w:r>
    </w:p>
    <w:p w:rsidR="0009783C" w:rsidRPr="005E04BA" w:rsidRDefault="00217AC0" w:rsidP="00217AC0">
      <w:pPr>
        <w:pStyle w:val="21"/>
        <w:ind w:firstLine="0"/>
        <w:rPr>
          <w:b/>
          <w:color w:val="auto"/>
          <w:sz w:val="24"/>
          <w:szCs w:val="24"/>
        </w:rPr>
      </w:pPr>
      <w:r>
        <w:rPr>
          <w:b/>
          <w:color w:val="auto"/>
          <w:sz w:val="24"/>
          <w:szCs w:val="24"/>
          <w:lang w:val="kk-KZ"/>
        </w:rPr>
        <w:t>Отырыс өткізуге бастама көтеруші</w:t>
      </w:r>
      <w:r w:rsidRPr="00F35620">
        <w:rPr>
          <w:b/>
          <w:color w:val="auto"/>
          <w:sz w:val="24"/>
          <w:szCs w:val="24"/>
        </w:rPr>
        <w:t>:</w:t>
      </w:r>
    </w:p>
    <w:p w:rsidR="0009783C" w:rsidRPr="005E04BA" w:rsidRDefault="0009783C" w:rsidP="00F4635B">
      <w:pPr>
        <w:pStyle w:val="21"/>
        <w:ind w:firstLine="0"/>
        <w:rPr>
          <w:color w:val="auto"/>
          <w:sz w:val="24"/>
          <w:szCs w:val="24"/>
        </w:rPr>
      </w:pPr>
    </w:p>
    <w:p w:rsidR="0009783C" w:rsidRPr="005E04BA" w:rsidRDefault="00217AC0" w:rsidP="00F4635B">
      <w:pPr>
        <w:pStyle w:val="21"/>
        <w:ind w:firstLine="0"/>
        <w:jc w:val="center"/>
        <w:rPr>
          <w:color w:val="auto"/>
          <w:sz w:val="24"/>
          <w:szCs w:val="24"/>
        </w:rPr>
      </w:pPr>
      <w:r>
        <w:rPr>
          <w:color w:val="auto"/>
          <w:sz w:val="24"/>
          <w:szCs w:val="24"/>
          <w:lang w:val="kk-KZ"/>
        </w:rPr>
        <w:t>Күн тәртібінде</w:t>
      </w:r>
      <w:r w:rsidRPr="00F35620">
        <w:rPr>
          <w:color w:val="auto"/>
          <w:sz w:val="24"/>
          <w:szCs w:val="24"/>
        </w:rPr>
        <w:t>:</w:t>
      </w:r>
    </w:p>
    <w:p w:rsidR="0009783C" w:rsidRPr="005E04BA" w:rsidRDefault="0009783C" w:rsidP="00F4635B">
      <w:pPr>
        <w:pStyle w:val="21"/>
        <w:rPr>
          <w:color w:val="auto"/>
          <w:sz w:val="24"/>
          <w:szCs w:val="24"/>
        </w:rPr>
      </w:pPr>
      <w:r w:rsidRPr="005E04BA">
        <w:rPr>
          <w:color w:val="auto"/>
          <w:sz w:val="24"/>
          <w:szCs w:val="24"/>
        </w:rPr>
        <w:t>1. ____________________________</w:t>
      </w:r>
    </w:p>
    <w:p w:rsidR="0009783C" w:rsidRPr="005E04BA" w:rsidRDefault="0009783C" w:rsidP="00F4635B">
      <w:pPr>
        <w:pStyle w:val="21"/>
        <w:rPr>
          <w:color w:val="auto"/>
          <w:sz w:val="24"/>
          <w:szCs w:val="24"/>
        </w:rPr>
      </w:pPr>
      <w:r w:rsidRPr="005E04BA">
        <w:rPr>
          <w:color w:val="auto"/>
          <w:sz w:val="24"/>
          <w:szCs w:val="24"/>
        </w:rPr>
        <w:t>2. ____________________________.</w:t>
      </w:r>
    </w:p>
    <w:p w:rsidR="0009783C" w:rsidRPr="005E04BA" w:rsidRDefault="0009783C" w:rsidP="00F4635B">
      <w:pPr>
        <w:pStyle w:val="21"/>
        <w:ind w:firstLine="0"/>
        <w:rPr>
          <w:color w:val="auto"/>
          <w:sz w:val="24"/>
          <w:szCs w:val="24"/>
        </w:rPr>
      </w:pPr>
    </w:p>
    <w:p w:rsidR="0009783C" w:rsidRPr="005E04BA" w:rsidRDefault="00217AC0" w:rsidP="00F4635B">
      <w:pPr>
        <w:pStyle w:val="21"/>
        <w:ind w:firstLine="0"/>
        <w:jc w:val="center"/>
        <w:rPr>
          <w:color w:val="auto"/>
          <w:sz w:val="24"/>
          <w:szCs w:val="24"/>
        </w:rPr>
      </w:pPr>
      <w:r>
        <w:rPr>
          <w:color w:val="auto"/>
          <w:sz w:val="24"/>
          <w:szCs w:val="24"/>
          <w:lang w:val="kk-KZ"/>
        </w:rPr>
        <w:t>Шешілді</w:t>
      </w:r>
      <w:r w:rsidRPr="00F35620">
        <w:rPr>
          <w:color w:val="auto"/>
          <w:sz w:val="24"/>
          <w:szCs w:val="24"/>
        </w:rPr>
        <w:t>:</w:t>
      </w:r>
    </w:p>
    <w:p w:rsidR="0009783C" w:rsidRPr="005E04BA" w:rsidRDefault="0009783C" w:rsidP="00F4635B">
      <w:pPr>
        <w:pStyle w:val="21"/>
        <w:rPr>
          <w:color w:val="auto"/>
          <w:sz w:val="24"/>
          <w:szCs w:val="24"/>
        </w:rPr>
      </w:pPr>
      <w:r w:rsidRPr="005E04BA">
        <w:rPr>
          <w:color w:val="auto"/>
          <w:sz w:val="24"/>
          <w:szCs w:val="24"/>
        </w:rPr>
        <w:t>1. _____________________________________________________________________</w:t>
      </w:r>
    </w:p>
    <w:p w:rsidR="0009783C" w:rsidRPr="005E04BA" w:rsidRDefault="0009783C" w:rsidP="00F4635B">
      <w:pPr>
        <w:pStyle w:val="21"/>
        <w:ind w:firstLine="0"/>
        <w:rPr>
          <w:color w:val="auto"/>
          <w:sz w:val="24"/>
          <w:szCs w:val="24"/>
        </w:rPr>
      </w:pPr>
    </w:p>
    <w:tbl>
      <w:tblPr>
        <w:tblW w:w="10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
        <w:gridCol w:w="234"/>
        <w:gridCol w:w="1971"/>
        <w:gridCol w:w="233"/>
        <w:gridCol w:w="233"/>
        <w:gridCol w:w="3076"/>
        <w:gridCol w:w="233"/>
        <w:gridCol w:w="233"/>
        <w:gridCol w:w="3954"/>
      </w:tblGrid>
      <w:tr w:rsidR="0009783C" w:rsidRPr="005E04BA" w:rsidTr="005B3D56">
        <w:trPr>
          <w:trHeight w:val="61"/>
          <w:jc w:val="center"/>
        </w:trPr>
        <w:tc>
          <w:tcPr>
            <w:tcW w:w="286" w:type="dxa"/>
            <w:tcBorders>
              <w:top w:val="nil"/>
              <w:left w:val="nil"/>
              <w:bottom w:val="nil"/>
              <w:right w:val="single" w:sz="4" w:space="0" w:color="auto"/>
            </w:tcBorders>
          </w:tcPr>
          <w:p w:rsidR="0009783C" w:rsidRPr="005E04BA" w:rsidRDefault="0009783C" w:rsidP="00F4635B">
            <w:pPr>
              <w:spacing w:line="240" w:lineRule="auto"/>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09783C" w:rsidRPr="005E04BA" w:rsidRDefault="0009783C" w:rsidP="00F4635B">
            <w:pPr>
              <w:spacing w:line="240" w:lineRule="auto"/>
              <w:rPr>
                <w:rFonts w:ascii="Times New Roman" w:hAnsi="Times New Roman" w:cs="Times New Roman"/>
                <w:sz w:val="24"/>
                <w:szCs w:val="24"/>
              </w:rPr>
            </w:pPr>
          </w:p>
        </w:tc>
        <w:tc>
          <w:tcPr>
            <w:tcW w:w="1131" w:type="dxa"/>
            <w:tcBorders>
              <w:top w:val="nil"/>
              <w:left w:val="single" w:sz="4" w:space="0" w:color="auto"/>
              <w:bottom w:val="nil"/>
              <w:right w:val="nil"/>
            </w:tcBorders>
            <w:hideMark/>
          </w:tcPr>
          <w:p w:rsidR="0009783C" w:rsidRPr="00217AC0" w:rsidRDefault="00217AC0" w:rsidP="00F4635B">
            <w:pPr>
              <w:spacing w:line="240" w:lineRule="auto"/>
              <w:rPr>
                <w:rFonts w:ascii="Times New Roman" w:hAnsi="Times New Roman" w:cs="Times New Roman"/>
                <w:sz w:val="24"/>
                <w:szCs w:val="24"/>
                <w:lang w:val="kk-KZ"/>
              </w:rPr>
            </w:pPr>
            <w:r>
              <w:rPr>
                <w:rFonts w:ascii="Times New Roman" w:hAnsi="Times New Roman" w:cs="Times New Roman"/>
                <w:b/>
                <w:sz w:val="24"/>
                <w:szCs w:val="24"/>
                <w:lang w:val="kk-KZ"/>
              </w:rPr>
              <w:t>ЖАҚТАЙМЫН</w:t>
            </w:r>
          </w:p>
        </w:tc>
        <w:tc>
          <w:tcPr>
            <w:tcW w:w="236" w:type="dxa"/>
            <w:tcBorders>
              <w:top w:val="nil"/>
              <w:left w:val="nil"/>
              <w:bottom w:val="nil"/>
              <w:right w:val="single" w:sz="4" w:space="0" w:color="auto"/>
            </w:tcBorders>
          </w:tcPr>
          <w:p w:rsidR="0009783C" w:rsidRPr="005E04BA" w:rsidRDefault="0009783C" w:rsidP="00F4635B">
            <w:pPr>
              <w:spacing w:line="240" w:lineRule="auto"/>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09783C" w:rsidRPr="005E04BA" w:rsidRDefault="0009783C" w:rsidP="00F4635B">
            <w:pPr>
              <w:spacing w:line="240" w:lineRule="auto"/>
              <w:rPr>
                <w:rFonts w:ascii="Times New Roman" w:hAnsi="Times New Roman" w:cs="Times New Roman"/>
                <w:sz w:val="24"/>
                <w:szCs w:val="24"/>
              </w:rPr>
            </w:pPr>
          </w:p>
        </w:tc>
        <w:tc>
          <w:tcPr>
            <w:tcW w:w="3364" w:type="dxa"/>
            <w:tcBorders>
              <w:top w:val="nil"/>
              <w:left w:val="single" w:sz="4" w:space="0" w:color="auto"/>
              <w:bottom w:val="nil"/>
              <w:right w:val="nil"/>
            </w:tcBorders>
            <w:hideMark/>
          </w:tcPr>
          <w:p w:rsidR="0009783C" w:rsidRPr="005E04BA" w:rsidRDefault="00217AC0" w:rsidP="00F4635B">
            <w:pPr>
              <w:spacing w:line="240" w:lineRule="auto"/>
              <w:rPr>
                <w:rFonts w:ascii="Times New Roman" w:hAnsi="Times New Roman" w:cs="Times New Roman"/>
                <w:sz w:val="24"/>
                <w:szCs w:val="24"/>
              </w:rPr>
            </w:pPr>
            <w:r w:rsidRPr="00217AC0">
              <w:rPr>
                <w:rFonts w:ascii="Times New Roman" w:hAnsi="Times New Roman" w:cs="Times New Roman"/>
                <w:b/>
                <w:sz w:val="24"/>
                <w:szCs w:val="24"/>
                <w:lang w:val="kk-KZ"/>
              </w:rPr>
              <w:t>ҚАРСЫМЫН (ерекше пікір)</w:t>
            </w:r>
          </w:p>
        </w:tc>
        <w:tc>
          <w:tcPr>
            <w:tcW w:w="236" w:type="dxa"/>
            <w:tcBorders>
              <w:top w:val="nil"/>
              <w:left w:val="nil"/>
              <w:bottom w:val="nil"/>
              <w:right w:val="single" w:sz="4" w:space="0" w:color="auto"/>
            </w:tcBorders>
          </w:tcPr>
          <w:p w:rsidR="0009783C" w:rsidRPr="005E04BA" w:rsidRDefault="0009783C" w:rsidP="00F4635B">
            <w:pPr>
              <w:spacing w:line="240" w:lineRule="auto"/>
              <w:rPr>
                <w:rFonts w:ascii="Times New Roman" w:hAnsi="Times New Roman" w:cs="Times New Roman"/>
                <w:sz w:val="24"/>
                <w:szCs w:val="24"/>
              </w:rPr>
            </w:pPr>
          </w:p>
        </w:tc>
        <w:tc>
          <w:tcPr>
            <w:tcW w:w="236" w:type="dxa"/>
            <w:tcBorders>
              <w:top w:val="single" w:sz="4" w:space="0" w:color="auto"/>
              <w:left w:val="single" w:sz="4" w:space="0" w:color="auto"/>
              <w:bottom w:val="single" w:sz="4" w:space="0" w:color="auto"/>
              <w:right w:val="single" w:sz="4" w:space="0" w:color="auto"/>
            </w:tcBorders>
          </w:tcPr>
          <w:p w:rsidR="0009783C" w:rsidRPr="005E04BA" w:rsidRDefault="0009783C" w:rsidP="00F4635B">
            <w:pPr>
              <w:spacing w:line="240" w:lineRule="auto"/>
              <w:rPr>
                <w:rFonts w:ascii="Times New Roman" w:hAnsi="Times New Roman" w:cs="Times New Roman"/>
                <w:sz w:val="24"/>
                <w:szCs w:val="24"/>
              </w:rPr>
            </w:pPr>
          </w:p>
        </w:tc>
        <w:tc>
          <w:tcPr>
            <w:tcW w:w="4481" w:type="dxa"/>
            <w:tcBorders>
              <w:top w:val="nil"/>
              <w:left w:val="single" w:sz="4" w:space="0" w:color="auto"/>
              <w:bottom w:val="nil"/>
              <w:right w:val="nil"/>
            </w:tcBorders>
            <w:hideMark/>
          </w:tcPr>
          <w:p w:rsidR="00217AC0" w:rsidRPr="00217AC0" w:rsidRDefault="00217AC0" w:rsidP="00217AC0">
            <w:pPr>
              <w:spacing w:line="240" w:lineRule="auto"/>
              <w:rPr>
                <w:rFonts w:ascii="Times New Roman" w:hAnsi="Times New Roman" w:cs="Times New Roman"/>
                <w:b/>
                <w:sz w:val="24"/>
                <w:szCs w:val="24"/>
                <w:lang w:val="kk-KZ"/>
              </w:rPr>
            </w:pPr>
            <w:r w:rsidRPr="00217AC0">
              <w:rPr>
                <w:rFonts w:ascii="Times New Roman" w:hAnsi="Times New Roman" w:cs="Times New Roman"/>
                <w:b/>
                <w:sz w:val="24"/>
                <w:szCs w:val="24"/>
                <w:lang w:val="kk-KZ"/>
              </w:rPr>
              <w:t xml:space="preserve">ҚАЛЫС ҚАЛАМЫН  (ерекше </w:t>
            </w:r>
          </w:p>
          <w:p w:rsidR="0009783C" w:rsidRPr="005E04BA" w:rsidRDefault="00217AC0" w:rsidP="00217AC0">
            <w:pPr>
              <w:spacing w:line="240" w:lineRule="auto"/>
              <w:rPr>
                <w:rFonts w:ascii="Times New Roman" w:hAnsi="Times New Roman" w:cs="Times New Roman"/>
                <w:sz w:val="24"/>
                <w:szCs w:val="24"/>
              </w:rPr>
            </w:pPr>
            <w:r w:rsidRPr="00217AC0">
              <w:rPr>
                <w:rFonts w:ascii="Times New Roman" w:hAnsi="Times New Roman" w:cs="Times New Roman"/>
                <w:b/>
                <w:sz w:val="24"/>
                <w:szCs w:val="24"/>
                <w:lang w:val="kk-KZ"/>
              </w:rPr>
              <w:t>пікір)</w:t>
            </w:r>
          </w:p>
        </w:tc>
      </w:tr>
      <w:tr w:rsidR="0009783C" w:rsidRPr="005E04BA" w:rsidTr="005B3D56">
        <w:trPr>
          <w:trHeight w:val="61"/>
          <w:jc w:val="center"/>
        </w:trPr>
        <w:tc>
          <w:tcPr>
            <w:tcW w:w="10442" w:type="dxa"/>
            <w:gridSpan w:val="9"/>
            <w:tcBorders>
              <w:top w:val="nil"/>
              <w:left w:val="nil"/>
              <w:bottom w:val="nil"/>
              <w:right w:val="nil"/>
            </w:tcBorders>
          </w:tcPr>
          <w:p w:rsidR="0009783C" w:rsidRPr="005E04BA" w:rsidRDefault="0009783C" w:rsidP="00F4635B">
            <w:pPr>
              <w:spacing w:line="240" w:lineRule="auto"/>
              <w:rPr>
                <w:rFonts w:ascii="Times New Roman" w:hAnsi="Times New Roman" w:cs="Times New Roman"/>
                <w:sz w:val="24"/>
                <w:szCs w:val="24"/>
              </w:rPr>
            </w:pPr>
          </w:p>
        </w:tc>
      </w:tr>
      <w:tr w:rsidR="0009783C" w:rsidRPr="005E04BA" w:rsidTr="005B3D56">
        <w:trPr>
          <w:trHeight w:val="135"/>
          <w:jc w:val="center"/>
        </w:trPr>
        <w:tc>
          <w:tcPr>
            <w:tcW w:w="10442" w:type="dxa"/>
            <w:gridSpan w:val="9"/>
            <w:tcBorders>
              <w:top w:val="nil"/>
              <w:left w:val="nil"/>
              <w:bottom w:val="nil"/>
              <w:right w:val="nil"/>
            </w:tcBorders>
            <w:hideMark/>
          </w:tcPr>
          <w:p w:rsidR="0009783C" w:rsidRPr="005E04BA" w:rsidRDefault="00217AC0" w:rsidP="00F4635B">
            <w:pPr>
              <w:spacing w:line="240" w:lineRule="auto"/>
              <w:rPr>
                <w:rFonts w:ascii="Times New Roman" w:hAnsi="Times New Roman" w:cs="Times New Roman"/>
                <w:b/>
                <w:sz w:val="24"/>
                <w:szCs w:val="24"/>
              </w:rPr>
            </w:pPr>
            <w:r w:rsidRPr="00A44DDE">
              <w:rPr>
                <w:rFonts w:ascii="Times New Roman" w:hAnsi="Times New Roman" w:cs="Times New Roman"/>
                <w:b/>
                <w:snapToGrid w:val="0"/>
                <w:sz w:val="24"/>
                <w:szCs w:val="24"/>
              </w:rPr>
              <w:t>Ескерту:</w:t>
            </w:r>
            <w:r w:rsidRPr="00F35620">
              <w:rPr>
                <w:b/>
              </w:rPr>
              <w:t xml:space="preserve"> </w:t>
            </w:r>
            <w:r w:rsidRPr="00A44DDE">
              <w:rPr>
                <w:rFonts w:ascii="Times New Roman" w:hAnsi="Times New Roman" w:cs="Times New Roman"/>
                <w:snapToGrid w:val="0"/>
                <w:sz w:val="24"/>
                <w:szCs w:val="24"/>
              </w:rPr>
              <w:t>ерекше пікір болған жағдайда, ол жазбаша нысанда, бөлек, қоса беріледі</w:t>
            </w:r>
          </w:p>
        </w:tc>
      </w:tr>
    </w:tbl>
    <w:p w:rsidR="00217AC0" w:rsidRPr="00A44DDE" w:rsidRDefault="00217AC0" w:rsidP="00A44DDE">
      <w:pPr>
        <w:spacing w:line="240" w:lineRule="auto"/>
        <w:ind w:firstLine="708"/>
        <w:jc w:val="both"/>
        <w:rPr>
          <w:rFonts w:ascii="Times New Roman" w:hAnsi="Times New Roman" w:cs="Times New Roman"/>
          <w:b/>
          <w:snapToGrid w:val="0"/>
          <w:sz w:val="24"/>
          <w:szCs w:val="24"/>
        </w:rPr>
      </w:pPr>
      <w:r w:rsidRPr="00A44DDE">
        <w:rPr>
          <w:rFonts w:ascii="Times New Roman" w:hAnsi="Times New Roman" w:cs="Times New Roman"/>
          <w:b/>
          <w:snapToGrid w:val="0"/>
          <w:sz w:val="24"/>
          <w:szCs w:val="24"/>
        </w:rPr>
        <w:t>Бюллетеньді толтыру тәртібі бойынша түсіндірме:</w:t>
      </w:r>
    </w:p>
    <w:p w:rsidR="00217AC0" w:rsidRPr="00A44DDE" w:rsidRDefault="00217AC0" w:rsidP="00A44DDE">
      <w:pPr>
        <w:spacing w:line="240" w:lineRule="auto"/>
        <w:ind w:firstLine="708"/>
        <w:jc w:val="both"/>
        <w:rPr>
          <w:rFonts w:ascii="Times New Roman" w:hAnsi="Times New Roman" w:cs="Times New Roman"/>
          <w:snapToGrid w:val="0"/>
          <w:sz w:val="24"/>
          <w:szCs w:val="24"/>
        </w:rPr>
      </w:pPr>
      <w:r w:rsidRPr="00A44DDE">
        <w:rPr>
          <w:rFonts w:ascii="Times New Roman" w:hAnsi="Times New Roman" w:cs="Times New Roman"/>
          <w:snapToGrid w:val="0"/>
          <w:sz w:val="24"/>
          <w:szCs w:val="24"/>
        </w:rPr>
        <w:t xml:space="preserve">Дауыс беруге шығарылған мәселе бойынша, директорлар кеңесінің мүшесі осы бюллетеньге «Жақтаймын», «Қарсымын», «Қалыс қаламын» белгілерінің астына қол (немесе белгі) қояды. «Қарсымын» немесе «қалыс қаламын» белгілері арқылы дауыс берсе, директорлар кеңесінің мүшесі жазбаша нысанда, бөлек, қоса берілетін ерекше пікірін білдіруге құқығы бар. </w:t>
      </w:r>
    </w:p>
    <w:p w:rsidR="0009783C" w:rsidRPr="00A44DDE" w:rsidRDefault="00A44DDE" w:rsidP="00F4635B">
      <w:pPr>
        <w:spacing w:line="240" w:lineRule="auto"/>
        <w:ind w:firstLine="708"/>
        <w:jc w:val="both"/>
        <w:rPr>
          <w:rFonts w:ascii="Times New Roman" w:hAnsi="Times New Roman" w:cs="Times New Roman"/>
          <w:b/>
          <w:snapToGrid w:val="0"/>
          <w:sz w:val="24"/>
          <w:szCs w:val="24"/>
          <w:lang w:val="kk-KZ"/>
        </w:rPr>
      </w:pPr>
      <w:r w:rsidRPr="00A44DDE">
        <w:rPr>
          <w:rFonts w:ascii="Times New Roman" w:hAnsi="Times New Roman" w:cs="Times New Roman"/>
          <w:b/>
          <w:snapToGrid w:val="0"/>
          <w:sz w:val="24"/>
          <w:szCs w:val="24"/>
          <w:lang w:val="kk-KZ"/>
        </w:rPr>
        <w:t xml:space="preserve">Банктің корпоративтік хатшысына қол қойылған бюллетеньді тапсырудың соңғы күні: </w:t>
      </w:r>
      <w:r w:rsidR="0009783C" w:rsidRPr="00A44DDE">
        <w:rPr>
          <w:rFonts w:ascii="Times New Roman" w:hAnsi="Times New Roman" w:cs="Times New Roman"/>
          <w:b/>
          <w:snapToGrid w:val="0"/>
          <w:sz w:val="24"/>
          <w:szCs w:val="24"/>
          <w:lang w:val="kk-KZ"/>
        </w:rPr>
        <w:t>____________.</w:t>
      </w:r>
    </w:p>
    <w:p w:rsidR="0009783C" w:rsidRPr="00C2733C" w:rsidRDefault="00A44DDE" w:rsidP="00F4635B">
      <w:pPr>
        <w:spacing w:line="240" w:lineRule="auto"/>
        <w:ind w:firstLine="708"/>
        <w:jc w:val="both"/>
        <w:rPr>
          <w:rFonts w:ascii="Times New Roman" w:hAnsi="Times New Roman" w:cs="Times New Roman"/>
          <w:snapToGrid w:val="0"/>
          <w:sz w:val="24"/>
          <w:szCs w:val="24"/>
          <w:lang w:val="kk-KZ"/>
        </w:rPr>
      </w:pPr>
      <w:r w:rsidRPr="00C2733C">
        <w:rPr>
          <w:rFonts w:ascii="Times New Roman" w:hAnsi="Times New Roman" w:cs="Times New Roman"/>
          <w:b/>
          <w:snapToGrid w:val="0"/>
          <w:sz w:val="24"/>
          <w:szCs w:val="24"/>
          <w:lang w:val="kk-KZ"/>
        </w:rPr>
        <w:t>Сырттай дауыс беру бюллетені мына мекенжай бойынша тапсырылады:</w:t>
      </w:r>
      <w:r w:rsidRPr="00EF20C7">
        <w:rPr>
          <w:b/>
          <w:snapToGrid w:val="0"/>
          <w:lang w:val="kk-KZ"/>
        </w:rPr>
        <w:t xml:space="preserve"> </w:t>
      </w:r>
      <w:r w:rsidR="0009783C" w:rsidRPr="00C2733C">
        <w:rPr>
          <w:rFonts w:ascii="Times New Roman" w:hAnsi="Times New Roman" w:cs="Times New Roman"/>
          <w:b/>
          <w:snapToGrid w:val="0"/>
          <w:sz w:val="24"/>
          <w:szCs w:val="24"/>
          <w:lang w:val="kk-KZ"/>
        </w:rPr>
        <w:t xml:space="preserve"> </w:t>
      </w:r>
    </w:p>
    <w:p w:rsidR="0009783C" w:rsidRPr="00C2733C" w:rsidRDefault="0009783C" w:rsidP="00F4635B">
      <w:pPr>
        <w:spacing w:line="240" w:lineRule="auto"/>
        <w:jc w:val="both"/>
        <w:rPr>
          <w:rFonts w:ascii="Times New Roman" w:hAnsi="Times New Roman" w:cs="Times New Roman"/>
          <w:snapToGrid w:val="0"/>
          <w:sz w:val="24"/>
          <w:szCs w:val="24"/>
          <w:lang w:val="kk-KZ"/>
        </w:rPr>
      </w:pPr>
      <w:r w:rsidRPr="00C2733C">
        <w:rPr>
          <w:rFonts w:ascii="Times New Roman" w:hAnsi="Times New Roman" w:cs="Times New Roman"/>
          <w:snapToGrid w:val="0"/>
          <w:sz w:val="24"/>
          <w:szCs w:val="24"/>
          <w:lang w:val="kk-KZ"/>
        </w:rPr>
        <w:t>_______________________________________________________________________</w:t>
      </w:r>
    </w:p>
    <w:p w:rsidR="0009783C" w:rsidRPr="00C2733C" w:rsidRDefault="0009783C" w:rsidP="00F4635B">
      <w:pPr>
        <w:pStyle w:val="21"/>
        <w:ind w:firstLine="0"/>
        <w:jc w:val="left"/>
        <w:rPr>
          <w:b/>
          <w:color w:val="auto"/>
          <w:sz w:val="24"/>
          <w:szCs w:val="24"/>
          <w:lang w:val="kk-KZ"/>
        </w:rPr>
      </w:pPr>
    </w:p>
    <w:p w:rsidR="0009783C" w:rsidRPr="00C2733C" w:rsidRDefault="00A44DDE" w:rsidP="00F4635B">
      <w:pPr>
        <w:pStyle w:val="21"/>
        <w:ind w:firstLine="0"/>
        <w:jc w:val="left"/>
        <w:rPr>
          <w:color w:val="auto"/>
          <w:sz w:val="24"/>
          <w:szCs w:val="24"/>
          <w:lang w:val="kk-KZ"/>
        </w:rPr>
      </w:pPr>
      <w:r w:rsidRPr="005443D3">
        <w:rPr>
          <w:b/>
          <w:color w:val="auto"/>
          <w:sz w:val="24"/>
          <w:szCs w:val="24"/>
          <w:lang w:val="kk-KZ"/>
        </w:rPr>
        <w:t>Директорлар кеңесінің мүшесі:</w:t>
      </w:r>
      <w:r w:rsidR="0009783C" w:rsidRPr="00C2733C">
        <w:rPr>
          <w:color w:val="auto"/>
          <w:sz w:val="24"/>
          <w:szCs w:val="24"/>
          <w:lang w:val="kk-KZ"/>
        </w:rPr>
        <w:t xml:space="preserve"> </w:t>
      </w:r>
      <w:r w:rsidR="0009783C" w:rsidRPr="00C2733C">
        <w:rPr>
          <w:color w:val="auto"/>
          <w:sz w:val="24"/>
          <w:szCs w:val="24"/>
          <w:lang w:val="kk-KZ"/>
        </w:rPr>
        <w:tab/>
      </w:r>
      <w:r w:rsidR="0009783C" w:rsidRPr="00C2733C">
        <w:rPr>
          <w:color w:val="auto"/>
          <w:sz w:val="24"/>
          <w:szCs w:val="24"/>
          <w:lang w:val="kk-KZ"/>
        </w:rPr>
        <w:tab/>
      </w:r>
      <w:r w:rsidR="0009783C" w:rsidRPr="00C2733C">
        <w:rPr>
          <w:color w:val="auto"/>
          <w:sz w:val="24"/>
          <w:szCs w:val="24"/>
          <w:lang w:val="kk-KZ"/>
        </w:rPr>
        <w:tab/>
      </w:r>
      <w:r w:rsidR="0064710B" w:rsidRPr="00C2733C">
        <w:rPr>
          <w:color w:val="auto"/>
          <w:sz w:val="24"/>
          <w:szCs w:val="24"/>
          <w:lang w:val="kk-KZ"/>
        </w:rPr>
        <w:tab/>
      </w:r>
      <w:r w:rsidR="0064710B" w:rsidRPr="00C2733C">
        <w:rPr>
          <w:color w:val="auto"/>
          <w:sz w:val="24"/>
          <w:szCs w:val="24"/>
          <w:lang w:val="kk-KZ"/>
        </w:rPr>
        <w:tab/>
      </w:r>
      <w:r w:rsidR="0009783C" w:rsidRPr="00C2733C">
        <w:rPr>
          <w:color w:val="auto"/>
          <w:sz w:val="24"/>
          <w:szCs w:val="24"/>
          <w:lang w:val="kk-KZ"/>
        </w:rPr>
        <w:t>___________________</w:t>
      </w:r>
    </w:p>
    <w:p w:rsidR="0009783C" w:rsidRPr="00C2733C" w:rsidRDefault="007F63BC" w:rsidP="00F4635B">
      <w:pPr>
        <w:pStyle w:val="a3"/>
        <w:jc w:val="right"/>
        <w:rPr>
          <w:sz w:val="24"/>
          <w:szCs w:val="24"/>
          <w:lang w:val="kk-KZ"/>
        </w:rPr>
      </w:pPr>
      <w:r w:rsidRPr="00C2733C">
        <w:rPr>
          <w:sz w:val="24"/>
          <w:szCs w:val="24"/>
          <w:lang w:val="kk-KZ"/>
        </w:rPr>
        <w:t>"</w:t>
      </w:r>
      <w:r w:rsidR="0009783C" w:rsidRPr="00C2733C">
        <w:rPr>
          <w:sz w:val="24"/>
          <w:szCs w:val="24"/>
          <w:lang w:val="kk-KZ"/>
        </w:rPr>
        <w:t>__</w:t>
      </w:r>
      <w:r w:rsidRPr="00C2733C">
        <w:rPr>
          <w:sz w:val="24"/>
          <w:szCs w:val="24"/>
          <w:lang w:val="kk-KZ"/>
        </w:rPr>
        <w:t>"</w:t>
      </w:r>
      <w:r w:rsidR="0009783C" w:rsidRPr="00C2733C">
        <w:rPr>
          <w:sz w:val="24"/>
          <w:szCs w:val="24"/>
          <w:lang w:val="kk-KZ"/>
        </w:rPr>
        <w:t xml:space="preserve"> _____________ 20__</w:t>
      </w:r>
      <w:r w:rsidR="00A44DDE">
        <w:rPr>
          <w:sz w:val="24"/>
          <w:szCs w:val="24"/>
          <w:lang w:val="kk-KZ"/>
        </w:rPr>
        <w:t>ж</w:t>
      </w:r>
      <w:r w:rsidR="0009783C" w:rsidRPr="00C2733C">
        <w:rPr>
          <w:sz w:val="24"/>
          <w:szCs w:val="24"/>
          <w:lang w:val="kk-KZ"/>
        </w:rPr>
        <w:t>.</w:t>
      </w:r>
    </w:p>
    <w:p w:rsidR="00A44DDE" w:rsidRPr="00C2733C" w:rsidRDefault="00A44DDE" w:rsidP="00A44DDE">
      <w:pPr>
        <w:rPr>
          <w:rFonts w:ascii="Times New Roman" w:hAnsi="Times New Roman" w:cs="Times New Roman"/>
          <w:i/>
          <w:sz w:val="24"/>
          <w:szCs w:val="24"/>
          <w:lang w:val="kk-KZ"/>
        </w:rPr>
      </w:pPr>
      <w:r w:rsidRPr="00C2733C">
        <w:rPr>
          <w:rFonts w:ascii="Times New Roman" w:hAnsi="Times New Roman" w:cs="Times New Roman"/>
          <w:i/>
          <w:sz w:val="24"/>
          <w:szCs w:val="24"/>
          <w:lang w:val="kk-KZ"/>
        </w:rPr>
        <w:t xml:space="preserve">Ескерту: егер сырттай дауыс беру бюллетені  бір беттен артық тұрған жағдайда, оның әр беті дауыс берушінің қолымен куәландырылады. </w:t>
      </w:r>
    </w:p>
    <w:p w:rsidR="0009783C" w:rsidRPr="00A44DDE" w:rsidRDefault="0009783C" w:rsidP="00F4635B">
      <w:pPr>
        <w:spacing w:line="240" w:lineRule="auto"/>
        <w:rPr>
          <w:rFonts w:ascii="Times New Roman" w:hAnsi="Times New Roman" w:cs="Times New Roman"/>
          <w:sz w:val="24"/>
          <w:szCs w:val="24"/>
          <w:lang w:val="kk-KZ"/>
        </w:rPr>
      </w:pPr>
    </w:p>
    <w:p w:rsidR="001C4AF6" w:rsidRPr="00A44DDE" w:rsidRDefault="008A1DF0" w:rsidP="001C4AF6">
      <w:pPr>
        <w:pStyle w:val="11"/>
        <w:jc w:val="center"/>
        <w:outlineLvl w:val="0"/>
        <w:rPr>
          <w:rFonts w:ascii="Times New Roman" w:hAnsi="Times New Roman" w:cs="Times New Roman"/>
          <w:color w:val="auto"/>
          <w:sz w:val="24"/>
          <w:szCs w:val="24"/>
          <w:lang w:val="kk-KZ"/>
        </w:rPr>
      </w:pPr>
      <w:r w:rsidRPr="00A44DDE">
        <w:rPr>
          <w:rFonts w:ascii="Times New Roman" w:hAnsi="Times New Roman"/>
          <w:sz w:val="24"/>
          <w:szCs w:val="24"/>
          <w:lang w:val="kk-KZ"/>
        </w:rPr>
        <w:lastRenderedPageBreak/>
        <w:t xml:space="preserve"> </w:t>
      </w:r>
      <w:r w:rsidR="001C4AF6" w:rsidRPr="00A44DDE">
        <w:rPr>
          <w:rFonts w:ascii="Times New Roman" w:hAnsi="Times New Roman"/>
          <w:sz w:val="24"/>
          <w:szCs w:val="24"/>
          <w:lang w:val="kk-KZ"/>
        </w:rPr>
        <w:t xml:space="preserve"> </w:t>
      </w:r>
      <w:r w:rsidR="001C4AF6" w:rsidRPr="00A44DDE">
        <w:rPr>
          <w:rFonts w:ascii="Times New Roman" w:hAnsi="Times New Roman"/>
          <w:lang w:val="kk-KZ"/>
        </w:rPr>
        <w:t xml:space="preserve">                                                </w:t>
      </w:r>
      <w:r w:rsidR="001C4AF6" w:rsidRPr="00A44DDE">
        <w:rPr>
          <w:rFonts w:ascii="Times New Roman" w:hAnsi="Times New Roman" w:cs="Times New Roman"/>
          <w:color w:val="auto"/>
          <w:sz w:val="24"/>
          <w:szCs w:val="24"/>
          <w:lang w:val="kk-KZ"/>
        </w:rPr>
        <w:t xml:space="preserve">"Бәйтерек "Ұлттық басқарушы холдингі" акционерлік қоғамы </w:t>
      </w:r>
    </w:p>
    <w:p w:rsidR="001C4AF6" w:rsidRPr="00C2733C" w:rsidRDefault="001C4AF6" w:rsidP="001C4AF6">
      <w:pPr>
        <w:pStyle w:val="11"/>
        <w:jc w:val="right"/>
        <w:outlineLvl w:val="0"/>
        <w:rPr>
          <w:rFonts w:ascii="Times New Roman" w:hAnsi="Times New Roman" w:cs="Times New Roman"/>
          <w:color w:val="auto"/>
          <w:sz w:val="24"/>
          <w:szCs w:val="24"/>
          <w:lang w:val="kk-KZ"/>
        </w:rPr>
      </w:pPr>
      <w:r w:rsidRPr="00C2733C">
        <w:rPr>
          <w:rFonts w:ascii="Times New Roman" w:hAnsi="Times New Roman" w:cs="Times New Roman"/>
          <w:color w:val="auto"/>
          <w:sz w:val="24"/>
          <w:szCs w:val="24"/>
          <w:lang w:val="kk-KZ"/>
        </w:rPr>
        <w:t xml:space="preserve">Басқармасының 2018 жылғы 28 қарашадағы </w:t>
      </w:r>
    </w:p>
    <w:p w:rsidR="001C4AF6" w:rsidRPr="00C2733C" w:rsidRDefault="001C4AF6" w:rsidP="001C4AF6">
      <w:pPr>
        <w:pStyle w:val="11"/>
        <w:jc w:val="right"/>
        <w:outlineLvl w:val="0"/>
        <w:rPr>
          <w:rFonts w:ascii="Times New Roman" w:hAnsi="Times New Roman" w:cs="Times New Roman"/>
          <w:color w:val="auto"/>
          <w:sz w:val="24"/>
          <w:szCs w:val="24"/>
          <w:lang w:val="kk-KZ"/>
        </w:rPr>
      </w:pPr>
      <w:r w:rsidRPr="00C2733C">
        <w:rPr>
          <w:rFonts w:ascii="Times New Roman" w:hAnsi="Times New Roman" w:cs="Times New Roman"/>
          <w:color w:val="auto"/>
          <w:sz w:val="24"/>
          <w:szCs w:val="24"/>
          <w:lang w:val="kk-KZ"/>
        </w:rPr>
        <w:t>шешімімен (№53/18 хаттама) бекітілген</w:t>
      </w:r>
    </w:p>
    <w:p w:rsidR="001C4AF6" w:rsidRPr="001861A3" w:rsidRDefault="00425C69" w:rsidP="001C4AF6">
      <w:pPr>
        <w:pStyle w:val="11"/>
        <w:jc w:val="right"/>
        <w:outlineLvl w:val="0"/>
        <w:rPr>
          <w:rFonts w:ascii="Times New Roman" w:hAnsi="Times New Roman" w:cs="Times New Roman"/>
          <w:color w:val="auto"/>
          <w:sz w:val="24"/>
          <w:szCs w:val="24"/>
          <w:lang w:val="kk-KZ"/>
        </w:rPr>
      </w:pPr>
      <w:r w:rsidRPr="00425C69">
        <w:rPr>
          <w:rFonts w:ascii="Times New Roman" w:hAnsi="Times New Roman" w:cs="Times New Roman"/>
          <w:color w:val="auto"/>
          <w:sz w:val="24"/>
          <w:szCs w:val="24"/>
          <w:lang w:val="kk-KZ"/>
        </w:rPr>
        <w:t>"Отбасы банк" тұрғын үй құрылыс жинақ банкі"</w:t>
      </w:r>
      <w:r w:rsidR="001C4AF6" w:rsidRPr="001861A3">
        <w:rPr>
          <w:rFonts w:ascii="Times New Roman" w:hAnsi="Times New Roman" w:cs="Times New Roman"/>
          <w:color w:val="auto"/>
          <w:sz w:val="24"/>
          <w:szCs w:val="24"/>
          <w:lang w:val="kk-KZ"/>
        </w:rPr>
        <w:t xml:space="preserve"> </w:t>
      </w:r>
    </w:p>
    <w:p w:rsidR="001C4AF6" w:rsidRPr="001861A3" w:rsidRDefault="001C4AF6" w:rsidP="001C4AF6">
      <w:pPr>
        <w:pStyle w:val="11"/>
        <w:jc w:val="right"/>
        <w:outlineLvl w:val="0"/>
        <w:rPr>
          <w:rFonts w:ascii="Times New Roman" w:hAnsi="Times New Roman" w:cs="Times New Roman"/>
          <w:color w:val="auto"/>
          <w:sz w:val="24"/>
          <w:szCs w:val="24"/>
          <w:lang w:val="kk-KZ"/>
        </w:rPr>
      </w:pPr>
      <w:r w:rsidRPr="001861A3">
        <w:rPr>
          <w:rFonts w:ascii="Times New Roman" w:hAnsi="Times New Roman" w:cs="Times New Roman"/>
          <w:color w:val="auto"/>
          <w:sz w:val="24"/>
          <w:szCs w:val="24"/>
          <w:lang w:val="kk-KZ"/>
        </w:rPr>
        <w:t>акционерлік қоғамының Директорлар кеңесі туралы</w:t>
      </w:r>
    </w:p>
    <w:p w:rsidR="001C4AF6" w:rsidRPr="001861A3" w:rsidRDefault="001C4AF6" w:rsidP="001C4AF6">
      <w:pPr>
        <w:pStyle w:val="11"/>
        <w:jc w:val="right"/>
        <w:outlineLvl w:val="0"/>
        <w:rPr>
          <w:rFonts w:ascii="Times New Roman" w:hAnsi="Times New Roman" w:cs="Times New Roman"/>
          <w:color w:val="auto"/>
          <w:sz w:val="24"/>
          <w:szCs w:val="24"/>
          <w:lang w:val="kk-KZ"/>
        </w:rPr>
      </w:pPr>
      <w:r w:rsidRPr="001861A3">
        <w:rPr>
          <w:rFonts w:ascii="Times New Roman" w:hAnsi="Times New Roman" w:cs="Times New Roman"/>
          <w:color w:val="auto"/>
          <w:sz w:val="24"/>
          <w:szCs w:val="24"/>
          <w:lang w:val="kk-KZ"/>
        </w:rPr>
        <w:t xml:space="preserve">ережеге </w:t>
      </w:r>
      <w:r w:rsidRPr="001861A3">
        <w:rPr>
          <w:rFonts w:ascii="Times New Roman" w:hAnsi="Times New Roman"/>
          <w:sz w:val="24"/>
          <w:szCs w:val="24"/>
          <w:lang w:val="kk-KZ"/>
        </w:rPr>
        <w:t>7</w:t>
      </w:r>
      <w:r w:rsidRPr="001861A3">
        <w:rPr>
          <w:rFonts w:ascii="Times New Roman" w:hAnsi="Times New Roman" w:cs="Times New Roman"/>
          <w:color w:val="auto"/>
          <w:sz w:val="24"/>
          <w:szCs w:val="24"/>
          <w:lang w:val="kk-KZ"/>
        </w:rPr>
        <w:t>-қосымша</w:t>
      </w:r>
    </w:p>
    <w:p w:rsidR="002D6051" w:rsidRPr="001861A3" w:rsidRDefault="002D6051" w:rsidP="001C4AF6">
      <w:pPr>
        <w:autoSpaceDE w:val="0"/>
        <w:autoSpaceDN w:val="0"/>
        <w:spacing w:after="0" w:line="0" w:lineRule="atLeast"/>
        <w:ind w:left="4678"/>
        <w:jc w:val="both"/>
        <w:rPr>
          <w:rFonts w:ascii="Times New Roman" w:eastAsia="Times New Roman" w:hAnsi="Times New Roman" w:cs="Times New Roman"/>
          <w:b/>
          <w:bCs/>
          <w:color w:val="000000"/>
          <w:sz w:val="24"/>
          <w:szCs w:val="24"/>
          <w:lang w:val="kk-KZ" w:eastAsia="ru-RU" w:bidi="ru-RU"/>
        </w:rPr>
      </w:pPr>
    </w:p>
    <w:p w:rsidR="008A1DF0" w:rsidRPr="001861A3" w:rsidRDefault="008A1DF0" w:rsidP="002D6051">
      <w:pPr>
        <w:autoSpaceDE w:val="0"/>
        <w:autoSpaceDN w:val="0"/>
        <w:adjustRightInd w:val="0"/>
        <w:spacing w:after="0" w:line="240" w:lineRule="auto"/>
        <w:jc w:val="center"/>
        <w:rPr>
          <w:rFonts w:ascii="Times New Roman" w:hAnsi="Times New Roman" w:cs="Times New Roman"/>
          <w:b/>
          <w:bCs/>
          <w:spacing w:val="60"/>
          <w:sz w:val="24"/>
          <w:szCs w:val="24"/>
          <w:lang w:val="kk-KZ" w:bidi="en-US"/>
        </w:rPr>
      </w:pPr>
      <w:bookmarkStart w:id="27" w:name="Приложение7"/>
    </w:p>
    <w:p w:rsidR="00C6279D" w:rsidRPr="00A4663E" w:rsidRDefault="007F63BC" w:rsidP="00C6279D">
      <w:pPr>
        <w:autoSpaceDE w:val="0"/>
        <w:autoSpaceDN w:val="0"/>
        <w:adjustRightInd w:val="0"/>
        <w:spacing w:after="0" w:line="240" w:lineRule="auto"/>
        <w:jc w:val="center"/>
        <w:rPr>
          <w:rFonts w:ascii="Times New Roman" w:hAnsi="Times New Roman" w:cs="Times New Roman"/>
          <w:b/>
          <w:bCs/>
          <w:sz w:val="24"/>
          <w:szCs w:val="24"/>
          <w:lang w:val="kk-KZ" w:bidi="en-US"/>
        </w:rPr>
      </w:pPr>
      <w:r w:rsidRPr="00A4663E">
        <w:rPr>
          <w:rFonts w:ascii="Times New Roman" w:hAnsi="Times New Roman" w:cs="Times New Roman"/>
          <w:b/>
          <w:bCs/>
          <w:sz w:val="24"/>
          <w:szCs w:val="24"/>
          <w:lang w:val="kk-KZ" w:bidi="en-US"/>
        </w:rPr>
        <w:t>"</w:t>
      </w:r>
      <w:r w:rsidR="00425C69">
        <w:rPr>
          <w:rFonts w:ascii="Times New Roman" w:hAnsi="Times New Roman" w:cs="Times New Roman"/>
          <w:b/>
          <w:bCs/>
          <w:sz w:val="24"/>
          <w:szCs w:val="24"/>
          <w:lang w:val="kk-KZ" w:bidi="en-US"/>
        </w:rPr>
        <w:t xml:space="preserve">Отбасы банк" </w:t>
      </w:r>
      <w:r w:rsidR="00C6279D" w:rsidRPr="00A4663E">
        <w:rPr>
          <w:rFonts w:ascii="Times New Roman" w:hAnsi="Times New Roman" w:cs="Times New Roman"/>
          <w:b/>
          <w:bCs/>
          <w:sz w:val="24"/>
          <w:szCs w:val="24"/>
          <w:lang w:val="kk-KZ" w:bidi="en-US"/>
        </w:rPr>
        <w:t>тұрғын үй құрылыс жинақ банкі" АҚ</w:t>
      </w:r>
    </w:p>
    <w:p w:rsidR="00C6279D" w:rsidRPr="00C6279D" w:rsidRDefault="00C6279D" w:rsidP="00C6279D">
      <w:pPr>
        <w:autoSpaceDE w:val="0"/>
        <w:autoSpaceDN w:val="0"/>
        <w:adjustRightInd w:val="0"/>
        <w:spacing w:after="0" w:line="240" w:lineRule="auto"/>
        <w:jc w:val="center"/>
        <w:rPr>
          <w:rFonts w:ascii="Times New Roman" w:hAnsi="Times New Roman" w:cs="Times New Roman"/>
          <w:b/>
          <w:bCs/>
          <w:sz w:val="24"/>
          <w:szCs w:val="24"/>
          <w:lang w:bidi="en-US"/>
        </w:rPr>
      </w:pPr>
      <w:r w:rsidRPr="00C6279D">
        <w:rPr>
          <w:rFonts w:ascii="Times New Roman" w:hAnsi="Times New Roman" w:cs="Times New Roman"/>
          <w:b/>
          <w:bCs/>
          <w:sz w:val="24"/>
          <w:szCs w:val="24"/>
          <w:lang w:bidi="en-US"/>
        </w:rPr>
        <w:t>Директорлар кеңесі отырысының хаттамасы</w:t>
      </w:r>
    </w:p>
    <w:p w:rsidR="00B408CD" w:rsidRPr="005E04BA" w:rsidRDefault="007F63BC" w:rsidP="00B408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C6279D">
        <w:rPr>
          <w:rFonts w:ascii="Times New Roman" w:hAnsi="Times New Roman" w:cs="Times New Roman"/>
          <w:b/>
          <w:sz w:val="24"/>
          <w:szCs w:val="24"/>
        </w:rPr>
        <w:t xml:space="preserve"> </w:t>
      </w:r>
    </w:p>
    <w:bookmarkEnd w:id="27"/>
    <w:p w:rsidR="002D6051" w:rsidRPr="005E04BA" w:rsidRDefault="002D6051" w:rsidP="002D6051">
      <w:pPr>
        <w:autoSpaceDE w:val="0"/>
        <w:autoSpaceDN w:val="0"/>
        <w:adjustRightInd w:val="0"/>
        <w:spacing w:after="0" w:line="240" w:lineRule="auto"/>
        <w:jc w:val="center"/>
        <w:rPr>
          <w:rFonts w:ascii="Times New Roman" w:hAnsi="Times New Roman" w:cs="Times New Roman"/>
          <w:b/>
          <w:sz w:val="24"/>
          <w:szCs w:val="24"/>
          <w:lang w:bidi="en-US"/>
        </w:rPr>
      </w:pPr>
      <w:r w:rsidRPr="005E04BA">
        <w:rPr>
          <w:rFonts w:ascii="Times New Roman" w:hAnsi="Times New Roman" w:cs="Times New Roman"/>
          <w:b/>
          <w:bCs/>
          <w:sz w:val="24"/>
          <w:szCs w:val="24"/>
          <w:lang w:bidi="en-US"/>
        </w:rPr>
        <w:t>№ ______</w:t>
      </w:r>
    </w:p>
    <w:p w:rsidR="002D6051" w:rsidRPr="005E04BA" w:rsidRDefault="002D6051" w:rsidP="002D6051">
      <w:pPr>
        <w:autoSpaceDE w:val="0"/>
        <w:autoSpaceDN w:val="0"/>
        <w:adjustRightInd w:val="0"/>
        <w:spacing w:after="120" w:line="240" w:lineRule="auto"/>
        <w:jc w:val="both"/>
        <w:rPr>
          <w:rFonts w:ascii="Times New Roman" w:hAnsi="Times New Roman" w:cs="Times New Roman"/>
          <w:sz w:val="24"/>
          <w:szCs w:val="24"/>
          <w:lang w:bidi="en-US"/>
        </w:rPr>
      </w:pPr>
    </w:p>
    <w:p w:rsidR="002D6051" w:rsidRPr="007F601E" w:rsidRDefault="002D6051" w:rsidP="002D6051">
      <w:pPr>
        <w:tabs>
          <w:tab w:val="right" w:pos="9029"/>
        </w:tabs>
        <w:autoSpaceDE w:val="0"/>
        <w:autoSpaceDN w:val="0"/>
        <w:adjustRightInd w:val="0"/>
        <w:spacing w:after="120" w:line="240" w:lineRule="auto"/>
        <w:jc w:val="both"/>
        <w:rPr>
          <w:rFonts w:ascii="Times New Roman" w:hAnsi="Times New Roman" w:cs="Times New Roman"/>
          <w:sz w:val="24"/>
          <w:szCs w:val="24"/>
          <w:lang w:val="kk-KZ" w:bidi="en-US"/>
        </w:rPr>
      </w:pPr>
      <w:r w:rsidRPr="005E04BA">
        <w:rPr>
          <w:rFonts w:ascii="Times New Roman" w:hAnsi="Times New Roman" w:cs="Times New Roman"/>
          <w:bCs/>
          <w:sz w:val="24"/>
          <w:szCs w:val="24"/>
          <w:lang w:bidi="en-US"/>
        </w:rPr>
        <w:t xml:space="preserve"> _________    </w:t>
      </w:r>
      <w:r w:rsidR="007F601E">
        <w:rPr>
          <w:rFonts w:ascii="Times New Roman" w:hAnsi="Times New Roman" w:cs="Times New Roman"/>
          <w:bCs/>
          <w:sz w:val="24"/>
          <w:szCs w:val="24"/>
          <w:lang w:val="kk-KZ" w:bidi="en-US"/>
        </w:rPr>
        <w:t>қ.</w:t>
      </w:r>
      <w:r w:rsidRPr="005E04BA">
        <w:rPr>
          <w:rFonts w:ascii="Times New Roman" w:hAnsi="Times New Roman" w:cs="Times New Roman"/>
          <w:bCs/>
          <w:sz w:val="24"/>
          <w:szCs w:val="24"/>
          <w:lang w:bidi="en-US"/>
        </w:rPr>
        <w:t xml:space="preserve">                                                                       </w:t>
      </w:r>
      <w:r w:rsidR="00B376EE" w:rsidRPr="005E04BA">
        <w:rPr>
          <w:rFonts w:ascii="Times New Roman" w:hAnsi="Times New Roman" w:cs="Times New Roman"/>
          <w:bCs/>
          <w:sz w:val="24"/>
          <w:szCs w:val="24"/>
          <w:lang w:bidi="en-US"/>
        </w:rPr>
        <w:t xml:space="preserve">        </w:t>
      </w:r>
      <w:r w:rsidRPr="005E04BA">
        <w:rPr>
          <w:rFonts w:ascii="Times New Roman" w:hAnsi="Times New Roman" w:cs="Times New Roman"/>
          <w:bCs/>
          <w:sz w:val="24"/>
          <w:szCs w:val="24"/>
          <w:lang w:bidi="en-US"/>
        </w:rPr>
        <w:t xml:space="preserve">         </w:t>
      </w:r>
      <w:r w:rsidR="007F63BC">
        <w:rPr>
          <w:rFonts w:ascii="Times New Roman" w:hAnsi="Times New Roman" w:cs="Times New Roman"/>
          <w:bCs/>
          <w:sz w:val="24"/>
          <w:szCs w:val="24"/>
          <w:lang w:bidi="en-US"/>
        </w:rPr>
        <w:t>"</w:t>
      </w:r>
      <w:r w:rsidRPr="005E04BA">
        <w:rPr>
          <w:rFonts w:ascii="Times New Roman" w:hAnsi="Times New Roman" w:cs="Times New Roman"/>
          <w:bCs/>
          <w:sz w:val="24"/>
          <w:szCs w:val="24"/>
          <w:lang w:bidi="en-US"/>
        </w:rPr>
        <w:t>____</w:t>
      </w:r>
      <w:r w:rsidR="007F63BC">
        <w:rPr>
          <w:rFonts w:ascii="Times New Roman" w:hAnsi="Times New Roman" w:cs="Times New Roman"/>
          <w:bCs/>
          <w:sz w:val="24"/>
          <w:szCs w:val="24"/>
          <w:lang w:bidi="en-US"/>
        </w:rPr>
        <w:t>"</w:t>
      </w:r>
      <w:r w:rsidRPr="005E04BA">
        <w:rPr>
          <w:rFonts w:ascii="Times New Roman" w:hAnsi="Times New Roman" w:cs="Times New Roman"/>
          <w:bCs/>
          <w:sz w:val="24"/>
          <w:szCs w:val="24"/>
          <w:lang w:bidi="en-US"/>
        </w:rPr>
        <w:t xml:space="preserve"> __________2018 </w:t>
      </w:r>
      <w:r w:rsidR="007F601E">
        <w:rPr>
          <w:rFonts w:ascii="Times New Roman" w:hAnsi="Times New Roman" w:cs="Times New Roman"/>
          <w:bCs/>
          <w:sz w:val="24"/>
          <w:szCs w:val="24"/>
          <w:lang w:val="kk-KZ" w:bidi="en-US"/>
        </w:rPr>
        <w:t>жыл</w:t>
      </w:r>
    </w:p>
    <w:p w:rsidR="002D6051" w:rsidRPr="005E04BA" w:rsidRDefault="002D6051" w:rsidP="002D6051">
      <w:pPr>
        <w:autoSpaceDE w:val="0"/>
        <w:autoSpaceDN w:val="0"/>
        <w:adjustRightInd w:val="0"/>
        <w:spacing w:after="120" w:line="240" w:lineRule="auto"/>
        <w:jc w:val="both"/>
        <w:rPr>
          <w:rFonts w:ascii="Times New Roman" w:hAnsi="Times New Roman" w:cs="Times New Roman"/>
          <w:sz w:val="24"/>
          <w:szCs w:val="24"/>
          <w:lang w:bidi="en-US"/>
        </w:rPr>
      </w:pPr>
    </w:p>
    <w:tbl>
      <w:tblPr>
        <w:tblStyle w:val="28"/>
        <w:tblW w:w="10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36"/>
      </w:tblGrid>
      <w:tr w:rsidR="002D6051" w:rsidRPr="005E04BA" w:rsidTr="00B376EE">
        <w:trPr>
          <w:trHeight w:val="447"/>
        </w:trPr>
        <w:tc>
          <w:tcPr>
            <w:tcW w:w="4962" w:type="dxa"/>
          </w:tcPr>
          <w:p w:rsidR="002D6051" w:rsidRPr="00BA1545" w:rsidRDefault="00BA1545" w:rsidP="00B376EE">
            <w:pPr>
              <w:autoSpaceDE w:val="0"/>
              <w:autoSpaceDN w:val="0"/>
              <w:adjustRightInd w:val="0"/>
              <w:ind w:firstLine="34"/>
              <w:rPr>
                <w:lang w:val="kk-KZ" w:bidi="en-US"/>
              </w:rPr>
            </w:pPr>
            <w:r>
              <w:rPr>
                <w:lang w:val="kk-KZ" w:bidi="en-US"/>
              </w:rPr>
              <w:t>Акционерлік қоғамның толық атауы</w:t>
            </w:r>
          </w:p>
        </w:tc>
        <w:tc>
          <w:tcPr>
            <w:tcW w:w="5236" w:type="dxa"/>
          </w:tcPr>
          <w:p w:rsidR="002D6051" w:rsidRPr="00BE6004" w:rsidRDefault="007F63BC" w:rsidP="007F63BC">
            <w:pPr>
              <w:autoSpaceDE w:val="0"/>
              <w:autoSpaceDN w:val="0"/>
              <w:adjustRightInd w:val="0"/>
              <w:spacing w:after="120"/>
              <w:ind w:firstLine="34"/>
              <w:rPr>
                <w:lang w:val="kk-KZ" w:bidi="en-US"/>
              </w:rPr>
            </w:pPr>
            <w:r>
              <w:rPr>
                <w:lang w:bidi="en-US"/>
              </w:rPr>
              <w:t>"</w:t>
            </w:r>
            <w:r w:rsidR="002D6051" w:rsidRPr="005E04BA">
              <w:rPr>
                <w:lang w:bidi="en-US"/>
              </w:rPr>
              <w:t xml:space="preserve"> ___________</w:t>
            </w:r>
            <w:r>
              <w:rPr>
                <w:lang w:bidi="en-US"/>
              </w:rPr>
              <w:t>"</w:t>
            </w:r>
            <w:r w:rsidR="00BE6004">
              <w:rPr>
                <w:lang w:val="kk-KZ" w:bidi="en-US"/>
              </w:rPr>
              <w:t xml:space="preserve"> акционерлік қоғам</w:t>
            </w:r>
          </w:p>
        </w:tc>
      </w:tr>
      <w:tr w:rsidR="002D6051" w:rsidRPr="005E04BA" w:rsidTr="00B376EE">
        <w:tc>
          <w:tcPr>
            <w:tcW w:w="4962" w:type="dxa"/>
          </w:tcPr>
          <w:p w:rsidR="002D6051" w:rsidRPr="00BE6004" w:rsidRDefault="00B15EEC" w:rsidP="00BE6004">
            <w:pPr>
              <w:autoSpaceDE w:val="0"/>
              <w:autoSpaceDN w:val="0"/>
              <w:adjustRightInd w:val="0"/>
              <w:ind w:firstLine="34"/>
              <w:rPr>
                <w:lang w:val="kk-KZ" w:bidi="en-US"/>
              </w:rPr>
            </w:pPr>
            <w:r>
              <w:rPr>
                <w:lang w:bidi="en-US"/>
              </w:rPr>
              <w:t>Банк</w:t>
            </w:r>
            <w:r w:rsidR="00BE6004">
              <w:rPr>
                <w:lang w:val="kk-KZ" w:bidi="en-US"/>
              </w:rPr>
              <w:t>тің атқарушы органының атауы</w:t>
            </w:r>
          </w:p>
        </w:tc>
        <w:tc>
          <w:tcPr>
            <w:tcW w:w="5236" w:type="dxa"/>
          </w:tcPr>
          <w:p w:rsidR="002D6051" w:rsidRPr="00BE6004" w:rsidRDefault="00BE6004" w:rsidP="00B376EE">
            <w:pPr>
              <w:autoSpaceDE w:val="0"/>
              <w:autoSpaceDN w:val="0"/>
              <w:adjustRightInd w:val="0"/>
              <w:spacing w:after="120"/>
              <w:ind w:firstLine="34"/>
              <w:rPr>
                <w:lang w:val="kk-KZ" w:bidi="en-US"/>
              </w:rPr>
            </w:pPr>
            <w:r>
              <w:rPr>
                <w:lang w:val="kk-KZ" w:bidi="en-US"/>
              </w:rPr>
              <w:t>Басқарма</w:t>
            </w:r>
          </w:p>
        </w:tc>
      </w:tr>
      <w:tr w:rsidR="002D6051" w:rsidRPr="005E04BA" w:rsidTr="00BE4F71">
        <w:trPr>
          <w:trHeight w:val="477"/>
        </w:trPr>
        <w:tc>
          <w:tcPr>
            <w:tcW w:w="4962" w:type="dxa"/>
          </w:tcPr>
          <w:p w:rsidR="002D6051" w:rsidRPr="005E04BA" w:rsidRDefault="00B56F8A" w:rsidP="00B15EEC">
            <w:pPr>
              <w:autoSpaceDE w:val="0"/>
              <w:autoSpaceDN w:val="0"/>
              <w:adjustRightInd w:val="0"/>
              <w:ind w:firstLine="34"/>
              <w:rPr>
                <w:lang w:bidi="en-US"/>
              </w:rPr>
            </w:pPr>
            <w:r w:rsidRPr="00B56F8A">
              <w:rPr>
                <w:lang w:bidi="en-US"/>
              </w:rPr>
              <w:t>Банк Басқармасының орналасқан жері</w:t>
            </w:r>
          </w:p>
        </w:tc>
        <w:tc>
          <w:tcPr>
            <w:tcW w:w="5236" w:type="dxa"/>
          </w:tcPr>
          <w:p w:rsidR="002D6051" w:rsidRPr="005E04BA" w:rsidRDefault="00B56F8A" w:rsidP="00B376EE">
            <w:pPr>
              <w:autoSpaceDE w:val="0"/>
              <w:autoSpaceDN w:val="0"/>
              <w:adjustRightInd w:val="0"/>
              <w:spacing w:after="120"/>
              <w:ind w:firstLine="34"/>
              <w:rPr>
                <w:lang w:bidi="en-US"/>
              </w:rPr>
            </w:pPr>
            <w:r>
              <w:rPr>
                <w:lang w:val="kk-KZ" w:bidi="en-US"/>
              </w:rPr>
              <w:t>Қазақстан</w:t>
            </w:r>
            <w:r w:rsidRPr="005E04BA">
              <w:rPr>
                <w:lang w:bidi="en-US"/>
              </w:rPr>
              <w:t xml:space="preserve"> Республика</w:t>
            </w:r>
            <w:r>
              <w:rPr>
                <w:lang w:val="kk-KZ" w:bidi="en-US"/>
              </w:rPr>
              <w:t>сы</w:t>
            </w:r>
            <w:r w:rsidRPr="005E04BA">
              <w:rPr>
                <w:lang w:bidi="en-US"/>
              </w:rPr>
              <w:t xml:space="preserve">, _________,. </w:t>
            </w:r>
            <w:r>
              <w:rPr>
                <w:lang w:val="kk-KZ" w:bidi="en-US"/>
              </w:rPr>
              <w:t>қ.</w:t>
            </w:r>
            <w:r w:rsidRPr="005E04BA">
              <w:rPr>
                <w:lang w:bidi="en-US"/>
              </w:rPr>
              <w:t>_________, ____________</w:t>
            </w:r>
            <w:r>
              <w:rPr>
                <w:lang w:val="kk-KZ" w:bidi="en-US"/>
              </w:rPr>
              <w:t xml:space="preserve"> көшесі</w:t>
            </w:r>
          </w:p>
        </w:tc>
      </w:tr>
      <w:tr w:rsidR="002D6051" w:rsidRPr="005E04BA" w:rsidTr="00BE4F71">
        <w:trPr>
          <w:trHeight w:val="529"/>
        </w:trPr>
        <w:tc>
          <w:tcPr>
            <w:tcW w:w="4962" w:type="dxa"/>
          </w:tcPr>
          <w:p w:rsidR="002D6051" w:rsidRPr="005E04BA" w:rsidRDefault="00B56F8A" w:rsidP="00B376EE">
            <w:pPr>
              <w:autoSpaceDE w:val="0"/>
              <w:autoSpaceDN w:val="0"/>
              <w:adjustRightInd w:val="0"/>
              <w:spacing w:after="120"/>
              <w:ind w:firstLine="34"/>
              <w:rPr>
                <w:lang w:bidi="en-US"/>
              </w:rPr>
            </w:pPr>
            <w:r w:rsidRPr="00B56F8A">
              <w:rPr>
                <w:lang w:bidi="en-US"/>
              </w:rPr>
              <w:t>Отырысты өткізу орны</w:t>
            </w:r>
          </w:p>
        </w:tc>
        <w:tc>
          <w:tcPr>
            <w:tcW w:w="5236" w:type="dxa"/>
          </w:tcPr>
          <w:p w:rsidR="002D6051" w:rsidRPr="00B56F8A" w:rsidRDefault="00B56F8A" w:rsidP="00B56F8A">
            <w:pPr>
              <w:widowControl w:val="0"/>
              <w:autoSpaceDE w:val="0"/>
              <w:autoSpaceDN w:val="0"/>
              <w:adjustRightInd w:val="0"/>
              <w:spacing w:after="120" w:line="266" w:lineRule="exact"/>
              <w:ind w:firstLine="34"/>
              <w:rPr>
                <w:highlight w:val="yellow"/>
                <w:lang w:val="kk-KZ" w:bidi="en-US"/>
              </w:rPr>
            </w:pPr>
            <w:r>
              <w:rPr>
                <w:lang w:val="kk-KZ" w:bidi="en-US"/>
              </w:rPr>
              <w:t>Қазақстан</w:t>
            </w:r>
            <w:r w:rsidRPr="005E04BA">
              <w:rPr>
                <w:lang w:bidi="en-US"/>
              </w:rPr>
              <w:t xml:space="preserve"> Республика</w:t>
            </w:r>
            <w:r>
              <w:rPr>
                <w:lang w:val="kk-KZ" w:bidi="en-US"/>
              </w:rPr>
              <w:t>сы</w:t>
            </w:r>
            <w:r w:rsidR="002D6051" w:rsidRPr="005E04BA">
              <w:rPr>
                <w:lang w:bidi="en-US"/>
              </w:rPr>
              <w:t xml:space="preserve">, _________,. </w:t>
            </w:r>
            <w:r>
              <w:rPr>
                <w:lang w:val="kk-KZ" w:bidi="en-US"/>
              </w:rPr>
              <w:t>қ.</w:t>
            </w:r>
            <w:r w:rsidR="002D6051" w:rsidRPr="005E04BA">
              <w:rPr>
                <w:lang w:bidi="en-US"/>
              </w:rPr>
              <w:t>_________, ____________</w:t>
            </w:r>
            <w:r>
              <w:rPr>
                <w:lang w:val="kk-KZ" w:bidi="en-US"/>
              </w:rPr>
              <w:t xml:space="preserve"> көшесі</w:t>
            </w:r>
          </w:p>
        </w:tc>
      </w:tr>
      <w:tr w:rsidR="002D6051" w:rsidRPr="005E04BA" w:rsidTr="00B376EE">
        <w:tc>
          <w:tcPr>
            <w:tcW w:w="4962" w:type="dxa"/>
          </w:tcPr>
          <w:p w:rsidR="002D6051" w:rsidRPr="00B56F8A" w:rsidRDefault="00B56F8A" w:rsidP="00B56F8A">
            <w:pPr>
              <w:autoSpaceDE w:val="0"/>
              <w:autoSpaceDN w:val="0"/>
              <w:adjustRightInd w:val="0"/>
              <w:spacing w:after="120"/>
              <w:ind w:firstLine="34"/>
              <w:rPr>
                <w:lang w:val="kk-KZ" w:bidi="en-US"/>
              </w:rPr>
            </w:pPr>
            <w:r w:rsidRPr="00B56F8A">
              <w:rPr>
                <w:lang w:bidi="en-US"/>
              </w:rPr>
              <w:t xml:space="preserve">Отырысты өткізу </w:t>
            </w:r>
            <w:r>
              <w:rPr>
                <w:lang w:val="kk-KZ" w:bidi="en-US"/>
              </w:rPr>
              <w:t>уақыты</w:t>
            </w:r>
          </w:p>
        </w:tc>
        <w:tc>
          <w:tcPr>
            <w:tcW w:w="5236" w:type="dxa"/>
          </w:tcPr>
          <w:p w:rsidR="002D6051" w:rsidRPr="00B56F8A" w:rsidRDefault="002D6051" w:rsidP="00B56F8A">
            <w:pPr>
              <w:autoSpaceDE w:val="0"/>
              <w:autoSpaceDN w:val="0"/>
              <w:adjustRightInd w:val="0"/>
              <w:spacing w:after="120"/>
              <w:ind w:firstLine="34"/>
              <w:rPr>
                <w:lang w:val="kk-KZ" w:bidi="en-US"/>
              </w:rPr>
            </w:pPr>
            <w:r w:rsidRPr="005E04BA">
              <w:rPr>
                <w:lang w:bidi="en-US"/>
              </w:rPr>
              <w:t xml:space="preserve"> __-00 </w:t>
            </w:r>
            <w:r w:rsidR="00B56F8A">
              <w:rPr>
                <w:lang w:val="kk-KZ" w:bidi="en-US"/>
              </w:rPr>
              <w:t>сағат</w:t>
            </w:r>
          </w:p>
        </w:tc>
      </w:tr>
      <w:tr w:rsidR="002D6051" w:rsidRPr="005E04BA" w:rsidTr="00BE4F71">
        <w:trPr>
          <w:trHeight w:val="475"/>
        </w:trPr>
        <w:tc>
          <w:tcPr>
            <w:tcW w:w="4962" w:type="dxa"/>
          </w:tcPr>
          <w:p w:rsidR="002D6051" w:rsidRPr="005E04BA" w:rsidRDefault="00B56F8A" w:rsidP="00B376EE">
            <w:pPr>
              <w:autoSpaceDE w:val="0"/>
              <w:autoSpaceDN w:val="0"/>
              <w:adjustRightInd w:val="0"/>
              <w:spacing w:after="120"/>
              <w:ind w:firstLine="34"/>
              <w:rPr>
                <w:lang w:bidi="en-US"/>
              </w:rPr>
            </w:pPr>
            <w:r w:rsidRPr="00B56F8A">
              <w:rPr>
                <w:lang w:bidi="en-US"/>
              </w:rPr>
              <w:t>Отырыс кворумы</w:t>
            </w:r>
          </w:p>
        </w:tc>
        <w:tc>
          <w:tcPr>
            <w:tcW w:w="5236" w:type="dxa"/>
          </w:tcPr>
          <w:p w:rsidR="002D6051" w:rsidRPr="005E04BA" w:rsidRDefault="00B56F8A" w:rsidP="00B15EEC">
            <w:pPr>
              <w:autoSpaceDE w:val="0"/>
              <w:autoSpaceDN w:val="0"/>
              <w:adjustRightInd w:val="0"/>
              <w:spacing w:after="120"/>
              <w:ind w:firstLine="34"/>
              <w:rPr>
                <w:lang w:bidi="en-US"/>
              </w:rPr>
            </w:pPr>
            <w:r w:rsidRPr="00B56F8A">
              <w:rPr>
                <w:lang w:bidi="en-US"/>
              </w:rPr>
              <w:t>сақталған, отырысқа Банктің</w:t>
            </w:r>
            <w:r>
              <w:rPr>
                <w:lang w:bidi="en-US"/>
              </w:rPr>
              <w:t xml:space="preserve"> Директорлар кеңесінің </w:t>
            </w:r>
            <w:proofErr w:type="gramStart"/>
            <w:r>
              <w:rPr>
                <w:lang w:bidi="en-US"/>
              </w:rPr>
              <w:t xml:space="preserve">_ </w:t>
            </w:r>
            <w:r w:rsidRPr="00B56F8A">
              <w:rPr>
                <w:lang w:bidi="en-US"/>
              </w:rPr>
              <w:t xml:space="preserve"> мүшесі</w:t>
            </w:r>
            <w:proofErr w:type="gramEnd"/>
            <w:r w:rsidRPr="00B56F8A">
              <w:rPr>
                <w:lang w:bidi="en-US"/>
              </w:rPr>
              <w:t xml:space="preserve"> қатысты</w:t>
            </w:r>
          </w:p>
        </w:tc>
      </w:tr>
      <w:tr w:rsidR="002D6051" w:rsidRPr="005E04BA" w:rsidTr="00B376EE">
        <w:tc>
          <w:tcPr>
            <w:tcW w:w="4962" w:type="dxa"/>
          </w:tcPr>
          <w:p w:rsidR="002D6051" w:rsidRPr="00B56F8A" w:rsidRDefault="002D6051" w:rsidP="00B56F8A">
            <w:pPr>
              <w:autoSpaceDE w:val="0"/>
              <w:autoSpaceDN w:val="0"/>
              <w:adjustRightInd w:val="0"/>
              <w:spacing w:after="120"/>
              <w:ind w:firstLine="34"/>
              <w:rPr>
                <w:lang w:val="kk-KZ" w:bidi="en-US"/>
              </w:rPr>
            </w:pPr>
            <w:r w:rsidRPr="005E04BA">
              <w:rPr>
                <w:lang w:bidi="en-US"/>
              </w:rPr>
              <w:t>Корпоратив</w:t>
            </w:r>
            <w:r w:rsidR="00B56F8A">
              <w:rPr>
                <w:lang w:val="kk-KZ" w:bidi="en-US"/>
              </w:rPr>
              <w:t>тік</w:t>
            </w:r>
            <w:r w:rsidRPr="005E04BA">
              <w:rPr>
                <w:lang w:bidi="en-US"/>
              </w:rPr>
              <w:t xml:space="preserve"> </w:t>
            </w:r>
            <w:r w:rsidR="00B56F8A">
              <w:rPr>
                <w:lang w:val="kk-KZ" w:bidi="en-US"/>
              </w:rPr>
              <w:t>хатшы</w:t>
            </w:r>
          </w:p>
        </w:tc>
        <w:tc>
          <w:tcPr>
            <w:tcW w:w="5236" w:type="dxa"/>
          </w:tcPr>
          <w:p w:rsidR="002D6051" w:rsidRPr="00B56F8A" w:rsidRDefault="00B56F8A" w:rsidP="00B376EE">
            <w:pPr>
              <w:autoSpaceDE w:val="0"/>
              <w:autoSpaceDN w:val="0"/>
              <w:adjustRightInd w:val="0"/>
              <w:spacing w:after="120"/>
              <w:ind w:firstLine="34"/>
              <w:rPr>
                <w:lang w:val="kk-KZ" w:bidi="en-US"/>
              </w:rPr>
            </w:pPr>
            <w:r>
              <w:rPr>
                <w:lang w:val="kk-KZ" w:bidi="en-US"/>
              </w:rPr>
              <w:t>Аты</w:t>
            </w:r>
            <w:r w:rsidRPr="005E04BA">
              <w:rPr>
                <w:lang w:bidi="en-US"/>
              </w:rPr>
              <w:t>-</w:t>
            </w:r>
            <w:r>
              <w:rPr>
                <w:lang w:val="kk-KZ" w:bidi="en-US"/>
              </w:rPr>
              <w:t>жөні</w:t>
            </w:r>
          </w:p>
        </w:tc>
      </w:tr>
    </w:tbl>
    <w:p w:rsidR="002D6051" w:rsidRPr="005E04BA" w:rsidRDefault="002D6051" w:rsidP="002D6051">
      <w:pPr>
        <w:autoSpaceDE w:val="0"/>
        <w:autoSpaceDN w:val="0"/>
        <w:adjustRightInd w:val="0"/>
        <w:spacing w:after="120" w:line="240" w:lineRule="auto"/>
        <w:jc w:val="both"/>
        <w:rPr>
          <w:rFonts w:ascii="Times New Roman" w:hAnsi="Times New Roman" w:cs="Times New Roman"/>
          <w:sz w:val="24"/>
          <w:szCs w:val="24"/>
          <w:lang w:bidi="en-US"/>
        </w:rPr>
      </w:pPr>
    </w:p>
    <w:p w:rsidR="002D6051" w:rsidRPr="00B56F8A" w:rsidRDefault="00B56F8A" w:rsidP="002D6051">
      <w:pPr>
        <w:autoSpaceDE w:val="0"/>
        <w:autoSpaceDN w:val="0"/>
        <w:adjustRightInd w:val="0"/>
        <w:spacing w:after="0" w:line="240" w:lineRule="auto"/>
        <w:jc w:val="center"/>
        <w:rPr>
          <w:rFonts w:ascii="Times New Roman" w:hAnsi="Times New Roman" w:cs="Times New Roman"/>
          <w:b/>
          <w:bCs/>
          <w:sz w:val="24"/>
          <w:szCs w:val="24"/>
          <w:lang w:val="kk-KZ" w:bidi="en-US"/>
        </w:rPr>
      </w:pPr>
      <w:r w:rsidRPr="00B56F8A">
        <w:rPr>
          <w:rFonts w:ascii="Times New Roman" w:hAnsi="Times New Roman" w:cs="Times New Roman"/>
          <w:b/>
          <w:bCs/>
          <w:sz w:val="24"/>
          <w:szCs w:val="24"/>
          <w:lang w:val="kk-KZ" w:bidi="en-US"/>
        </w:rPr>
        <w:t>ҚАТЫСҚАНДАР:</w:t>
      </w:r>
    </w:p>
    <w:p w:rsidR="002D6051" w:rsidRPr="00B56F8A" w:rsidRDefault="00B56F8A" w:rsidP="002D6051">
      <w:pPr>
        <w:autoSpaceDE w:val="0"/>
        <w:autoSpaceDN w:val="0"/>
        <w:adjustRightInd w:val="0"/>
        <w:spacing w:after="0" w:line="240" w:lineRule="auto"/>
        <w:jc w:val="both"/>
        <w:rPr>
          <w:rFonts w:ascii="Times New Roman" w:hAnsi="Times New Roman" w:cs="Times New Roman"/>
          <w:bCs/>
          <w:sz w:val="24"/>
          <w:szCs w:val="24"/>
          <w:lang w:bidi="en-US"/>
        </w:rPr>
      </w:pPr>
      <w:r w:rsidRPr="00B56F8A">
        <w:rPr>
          <w:rFonts w:ascii="Times New Roman" w:hAnsi="Times New Roman" w:cs="Times New Roman"/>
          <w:sz w:val="24"/>
          <w:szCs w:val="24"/>
          <w:lang w:bidi="en-US"/>
        </w:rPr>
        <w:t>Директорлар кеңесінің</w:t>
      </w:r>
      <w:r w:rsidRPr="00B56F8A">
        <w:rPr>
          <w:rFonts w:ascii="Times New Roman" w:hAnsi="Times New Roman" w:cs="Times New Roman"/>
          <w:sz w:val="24"/>
          <w:szCs w:val="24"/>
          <w:lang w:val="kk-KZ" w:bidi="en-US"/>
        </w:rPr>
        <w:t xml:space="preserve"> төрағасы</w:t>
      </w:r>
      <w:r w:rsidR="002D6051" w:rsidRPr="00B56F8A">
        <w:rPr>
          <w:rFonts w:ascii="Times New Roman" w:hAnsi="Times New Roman" w:cs="Times New Roman"/>
          <w:bCs/>
          <w:sz w:val="24"/>
          <w:szCs w:val="24"/>
          <w:lang w:bidi="en-US"/>
        </w:rPr>
        <w:t>:</w:t>
      </w:r>
    </w:p>
    <w:p w:rsidR="002D6051" w:rsidRPr="00B56F8A" w:rsidRDefault="002D6051" w:rsidP="002D6051">
      <w:pPr>
        <w:tabs>
          <w:tab w:val="left" w:pos="851"/>
        </w:tabs>
        <w:autoSpaceDE w:val="0"/>
        <w:autoSpaceDN w:val="0"/>
        <w:adjustRightInd w:val="0"/>
        <w:spacing w:after="0" w:line="240" w:lineRule="auto"/>
        <w:ind w:firstLine="567"/>
        <w:jc w:val="both"/>
        <w:rPr>
          <w:rFonts w:ascii="Times New Roman" w:hAnsi="Times New Roman" w:cs="Times New Roman"/>
          <w:bCs/>
          <w:i/>
          <w:sz w:val="24"/>
          <w:szCs w:val="24"/>
          <w:lang w:bidi="en-US"/>
        </w:rPr>
      </w:pPr>
      <w:r w:rsidRPr="00B56F8A">
        <w:rPr>
          <w:rFonts w:ascii="Times New Roman" w:hAnsi="Times New Roman" w:cs="Times New Roman"/>
          <w:bCs/>
          <w:sz w:val="24"/>
          <w:szCs w:val="24"/>
          <w:lang w:bidi="en-US"/>
        </w:rPr>
        <w:t>–</w:t>
      </w:r>
      <w:r w:rsidRPr="00B56F8A">
        <w:rPr>
          <w:rFonts w:ascii="Times New Roman" w:hAnsi="Times New Roman" w:cs="Times New Roman"/>
          <w:bCs/>
          <w:sz w:val="24"/>
          <w:szCs w:val="24"/>
          <w:lang w:bidi="en-US"/>
        </w:rPr>
        <w:tab/>
      </w:r>
      <w:r w:rsidR="00B56F8A" w:rsidRPr="00B56F8A">
        <w:rPr>
          <w:rFonts w:ascii="Times New Roman" w:hAnsi="Times New Roman" w:cs="Times New Roman"/>
          <w:sz w:val="24"/>
          <w:szCs w:val="24"/>
          <w:lang w:val="kk-KZ" w:bidi="en-US"/>
        </w:rPr>
        <w:t>Аты</w:t>
      </w:r>
      <w:r w:rsidR="00B56F8A" w:rsidRPr="00B56F8A">
        <w:rPr>
          <w:rFonts w:ascii="Times New Roman" w:hAnsi="Times New Roman" w:cs="Times New Roman"/>
          <w:sz w:val="24"/>
          <w:szCs w:val="24"/>
          <w:lang w:bidi="en-US"/>
        </w:rPr>
        <w:t>-</w:t>
      </w:r>
      <w:r w:rsidR="00B56F8A" w:rsidRPr="00B56F8A">
        <w:rPr>
          <w:rFonts w:ascii="Times New Roman" w:hAnsi="Times New Roman" w:cs="Times New Roman"/>
          <w:sz w:val="24"/>
          <w:szCs w:val="24"/>
          <w:lang w:val="kk-KZ" w:bidi="en-US"/>
        </w:rPr>
        <w:t>жөні</w:t>
      </w:r>
      <w:r w:rsidRPr="00B56F8A">
        <w:rPr>
          <w:rFonts w:ascii="Times New Roman" w:hAnsi="Times New Roman" w:cs="Times New Roman"/>
          <w:bCs/>
          <w:sz w:val="24"/>
          <w:szCs w:val="24"/>
          <w:lang w:bidi="en-US"/>
        </w:rPr>
        <w:t>;</w:t>
      </w:r>
    </w:p>
    <w:p w:rsidR="002D6051" w:rsidRPr="00B56F8A" w:rsidRDefault="00B56F8A" w:rsidP="002D6051">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bidi="en-US"/>
        </w:rPr>
      </w:pPr>
      <w:r w:rsidRPr="00B56F8A">
        <w:rPr>
          <w:rFonts w:ascii="Times New Roman" w:hAnsi="Times New Roman" w:cs="Times New Roman"/>
          <w:sz w:val="24"/>
          <w:szCs w:val="24"/>
          <w:lang w:bidi="en-US"/>
        </w:rPr>
        <w:t>Директорлар кеңесінің</w:t>
      </w:r>
      <w:r w:rsidRPr="00B56F8A">
        <w:rPr>
          <w:rFonts w:ascii="Times New Roman" w:hAnsi="Times New Roman" w:cs="Times New Roman"/>
          <w:sz w:val="24"/>
          <w:szCs w:val="24"/>
          <w:lang w:val="kk-KZ" w:bidi="en-US"/>
        </w:rPr>
        <w:t xml:space="preserve"> мүшелері</w:t>
      </w:r>
      <w:r w:rsidR="002D6051" w:rsidRPr="00B56F8A">
        <w:rPr>
          <w:rFonts w:ascii="Times New Roman" w:hAnsi="Times New Roman" w:cs="Times New Roman"/>
          <w:bCs/>
          <w:sz w:val="24"/>
          <w:szCs w:val="24"/>
          <w:lang w:bidi="en-US"/>
        </w:rPr>
        <w:t>:</w:t>
      </w:r>
    </w:p>
    <w:p w:rsidR="002D6051" w:rsidRPr="00B56F8A" w:rsidRDefault="002D6051" w:rsidP="002D6051">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bidi="en-US"/>
        </w:rPr>
      </w:pPr>
      <w:r w:rsidRPr="00B56F8A">
        <w:rPr>
          <w:rFonts w:ascii="Times New Roman" w:hAnsi="Times New Roman" w:cs="Times New Roman"/>
          <w:bCs/>
          <w:sz w:val="24"/>
          <w:szCs w:val="24"/>
          <w:lang w:bidi="en-US"/>
        </w:rPr>
        <w:t>–</w:t>
      </w:r>
      <w:r w:rsidRPr="00B56F8A">
        <w:rPr>
          <w:rFonts w:ascii="Times New Roman" w:hAnsi="Times New Roman" w:cs="Times New Roman"/>
          <w:bCs/>
          <w:sz w:val="24"/>
          <w:szCs w:val="24"/>
          <w:lang w:bidi="en-US"/>
        </w:rPr>
        <w:tab/>
      </w:r>
      <w:r w:rsidR="00B56F8A" w:rsidRPr="00B56F8A">
        <w:rPr>
          <w:rFonts w:ascii="Times New Roman" w:hAnsi="Times New Roman" w:cs="Times New Roman"/>
          <w:sz w:val="24"/>
          <w:szCs w:val="24"/>
          <w:lang w:val="kk-KZ" w:bidi="en-US"/>
        </w:rPr>
        <w:t>Аты</w:t>
      </w:r>
      <w:r w:rsidR="00B56F8A" w:rsidRPr="00B56F8A">
        <w:rPr>
          <w:rFonts w:ascii="Times New Roman" w:hAnsi="Times New Roman" w:cs="Times New Roman"/>
          <w:sz w:val="24"/>
          <w:szCs w:val="24"/>
          <w:lang w:bidi="en-US"/>
        </w:rPr>
        <w:t>-</w:t>
      </w:r>
      <w:r w:rsidR="00B56F8A" w:rsidRPr="00B56F8A">
        <w:rPr>
          <w:rFonts w:ascii="Times New Roman" w:hAnsi="Times New Roman" w:cs="Times New Roman"/>
          <w:sz w:val="24"/>
          <w:szCs w:val="24"/>
          <w:lang w:val="kk-KZ" w:bidi="en-US"/>
        </w:rPr>
        <w:t>жөні</w:t>
      </w:r>
      <w:r w:rsidRPr="00B56F8A">
        <w:rPr>
          <w:rFonts w:ascii="Times New Roman" w:hAnsi="Times New Roman" w:cs="Times New Roman"/>
          <w:bCs/>
          <w:sz w:val="24"/>
          <w:szCs w:val="24"/>
          <w:lang w:bidi="en-US"/>
        </w:rPr>
        <w:t>;</w:t>
      </w:r>
    </w:p>
    <w:p w:rsidR="002D6051" w:rsidRPr="00B56F8A" w:rsidRDefault="002D6051" w:rsidP="002D6051">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bidi="en-US"/>
        </w:rPr>
      </w:pPr>
      <w:r w:rsidRPr="00B56F8A">
        <w:rPr>
          <w:rFonts w:ascii="Times New Roman" w:hAnsi="Times New Roman" w:cs="Times New Roman"/>
          <w:bCs/>
          <w:sz w:val="24"/>
          <w:szCs w:val="24"/>
          <w:lang w:bidi="en-US"/>
        </w:rPr>
        <w:t xml:space="preserve">– </w:t>
      </w:r>
      <w:r w:rsidRPr="00B56F8A">
        <w:rPr>
          <w:rFonts w:ascii="Times New Roman" w:hAnsi="Times New Roman" w:cs="Times New Roman"/>
          <w:bCs/>
          <w:sz w:val="24"/>
          <w:szCs w:val="24"/>
          <w:lang w:bidi="en-US"/>
        </w:rPr>
        <w:tab/>
      </w:r>
      <w:r w:rsidR="00B56F8A" w:rsidRPr="00B56F8A">
        <w:rPr>
          <w:rFonts w:ascii="Times New Roman" w:hAnsi="Times New Roman" w:cs="Times New Roman"/>
          <w:sz w:val="24"/>
          <w:szCs w:val="24"/>
          <w:lang w:val="kk-KZ" w:bidi="en-US"/>
        </w:rPr>
        <w:t>Аты</w:t>
      </w:r>
      <w:r w:rsidR="00B56F8A" w:rsidRPr="00B56F8A">
        <w:rPr>
          <w:rFonts w:ascii="Times New Roman" w:hAnsi="Times New Roman" w:cs="Times New Roman"/>
          <w:sz w:val="24"/>
          <w:szCs w:val="24"/>
          <w:lang w:bidi="en-US"/>
        </w:rPr>
        <w:t>-</w:t>
      </w:r>
      <w:r w:rsidR="00B56F8A" w:rsidRPr="00B56F8A">
        <w:rPr>
          <w:rFonts w:ascii="Times New Roman" w:hAnsi="Times New Roman" w:cs="Times New Roman"/>
          <w:sz w:val="24"/>
          <w:szCs w:val="24"/>
          <w:lang w:val="kk-KZ" w:bidi="en-US"/>
        </w:rPr>
        <w:t>жөні</w:t>
      </w:r>
      <w:r w:rsidRPr="00B56F8A">
        <w:rPr>
          <w:rFonts w:ascii="Times New Roman" w:hAnsi="Times New Roman" w:cs="Times New Roman"/>
          <w:bCs/>
          <w:sz w:val="24"/>
          <w:szCs w:val="24"/>
          <w:lang w:bidi="en-US"/>
        </w:rPr>
        <w:t>;</w:t>
      </w:r>
    </w:p>
    <w:p w:rsidR="002D6051" w:rsidRPr="00B56F8A" w:rsidRDefault="002D6051" w:rsidP="002D6051">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bidi="en-US"/>
        </w:rPr>
      </w:pPr>
      <w:r w:rsidRPr="00B56F8A">
        <w:rPr>
          <w:rFonts w:ascii="Times New Roman" w:hAnsi="Times New Roman" w:cs="Times New Roman"/>
          <w:bCs/>
          <w:sz w:val="24"/>
          <w:szCs w:val="24"/>
          <w:lang w:bidi="en-US"/>
        </w:rPr>
        <w:t xml:space="preserve">– </w:t>
      </w:r>
      <w:r w:rsidRPr="00B56F8A">
        <w:rPr>
          <w:rFonts w:ascii="Times New Roman" w:hAnsi="Times New Roman" w:cs="Times New Roman"/>
          <w:bCs/>
          <w:sz w:val="24"/>
          <w:szCs w:val="24"/>
          <w:lang w:bidi="en-US"/>
        </w:rPr>
        <w:tab/>
        <w:t>…..</w:t>
      </w:r>
    </w:p>
    <w:p w:rsidR="002D6051" w:rsidRPr="00B56F8A" w:rsidRDefault="00B56F8A" w:rsidP="002D6051">
      <w:pPr>
        <w:tabs>
          <w:tab w:val="left" w:pos="851"/>
        </w:tabs>
        <w:autoSpaceDE w:val="0"/>
        <w:autoSpaceDN w:val="0"/>
        <w:adjustRightInd w:val="0"/>
        <w:spacing w:after="0" w:line="240" w:lineRule="auto"/>
        <w:ind w:firstLine="567"/>
        <w:jc w:val="both"/>
        <w:rPr>
          <w:rFonts w:ascii="Times New Roman" w:hAnsi="Times New Roman" w:cs="Times New Roman"/>
          <w:sz w:val="24"/>
          <w:szCs w:val="24"/>
          <w:lang w:bidi="en-US"/>
        </w:rPr>
      </w:pPr>
      <w:r w:rsidRPr="00B56F8A">
        <w:rPr>
          <w:rFonts w:ascii="Times New Roman" w:hAnsi="Times New Roman" w:cs="Times New Roman"/>
          <w:sz w:val="24"/>
          <w:szCs w:val="24"/>
          <w:lang w:val="kk-KZ" w:bidi="en-US"/>
        </w:rPr>
        <w:t>Шақырылғандар</w:t>
      </w:r>
      <w:r w:rsidR="002D6051" w:rsidRPr="00B56F8A">
        <w:rPr>
          <w:rFonts w:ascii="Times New Roman" w:hAnsi="Times New Roman" w:cs="Times New Roman"/>
          <w:sz w:val="24"/>
          <w:szCs w:val="24"/>
          <w:lang w:bidi="en-US"/>
        </w:rPr>
        <w:t>:</w:t>
      </w:r>
    </w:p>
    <w:p w:rsidR="002D6051" w:rsidRPr="00B56F8A" w:rsidRDefault="002D6051" w:rsidP="002D6051">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bidi="en-US"/>
        </w:rPr>
      </w:pPr>
      <w:r w:rsidRPr="00B56F8A">
        <w:rPr>
          <w:rFonts w:ascii="Times New Roman" w:hAnsi="Times New Roman" w:cs="Times New Roman"/>
          <w:bCs/>
          <w:sz w:val="24"/>
          <w:szCs w:val="24"/>
          <w:lang w:bidi="en-US"/>
        </w:rPr>
        <w:t>–</w:t>
      </w:r>
      <w:r w:rsidRPr="00B56F8A">
        <w:rPr>
          <w:rFonts w:ascii="Times New Roman" w:hAnsi="Times New Roman" w:cs="Times New Roman"/>
          <w:bCs/>
          <w:sz w:val="24"/>
          <w:szCs w:val="24"/>
          <w:lang w:bidi="en-US"/>
        </w:rPr>
        <w:tab/>
      </w:r>
      <w:r w:rsidR="00B56F8A" w:rsidRPr="00B56F8A">
        <w:rPr>
          <w:rFonts w:ascii="Times New Roman" w:hAnsi="Times New Roman" w:cs="Times New Roman"/>
          <w:sz w:val="24"/>
          <w:szCs w:val="24"/>
          <w:lang w:val="kk-KZ" w:bidi="en-US"/>
        </w:rPr>
        <w:t>Аты</w:t>
      </w:r>
      <w:r w:rsidR="00B56F8A" w:rsidRPr="00B56F8A">
        <w:rPr>
          <w:rFonts w:ascii="Times New Roman" w:hAnsi="Times New Roman" w:cs="Times New Roman"/>
          <w:sz w:val="24"/>
          <w:szCs w:val="24"/>
          <w:lang w:bidi="en-US"/>
        </w:rPr>
        <w:t>-</w:t>
      </w:r>
      <w:r w:rsidR="00B56F8A" w:rsidRPr="00B56F8A">
        <w:rPr>
          <w:rFonts w:ascii="Times New Roman" w:hAnsi="Times New Roman" w:cs="Times New Roman"/>
          <w:sz w:val="24"/>
          <w:szCs w:val="24"/>
          <w:lang w:val="kk-KZ" w:bidi="en-US"/>
        </w:rPr>
        <w:t>жөні</w:t>
      </w:r>
      <w:r w:rsidRPr="00B56F8A">
        <w:rPr>
          <w:rFonts w:ascii="Times New Roman" w:hAnsi="Times New Roman" w:cs="Times New Roman"/>
          <w:bCs/>
          <w:sz w:val="24"/>
          <w:szCs w:val="24"/>
          <w:lang w:bidi="en-US"/>
        </w:rPr>
        <w:t>;</w:t>
      </w:r>
    </w:p>
    <w:p w:rsidR="002D6051" w:rsidRPr="00B56F8A" w:rsidRDefault="002D6051" w:rsidP="002D6051">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bidi="en-US"/>
        </w:rPr>
      </w:pPr>
      <w:r w:rsidRPr="00B56F8A">
        <w:rPr>
          <w:rFonts w:ascii="Times New Roman" w:hAnsi="Times New Roman" w:cs="Times New Roman"/>
          <w:bCs/>
          <w:sz w:val="24"/>
          <w:szCs w:val="24"/>
          <w:lang w:bidi="en-US"/>
        </w:rPr>
        <w:t xml:space="preserve">– </w:t>
      </w:r>
      <w:r w:rsidRPr="00B56F8A">
        <w:rPr>
          <w:rFonts w:ascii="Times New Roman" w:hAnsi="Times New Roman" w:cs="Times New Roman"/>
          <w:bCs/>
          <w:sz w:val="24"/>
          <w:szCs w:val="24"/>
          <w:lang w:bidi="en-US"/>
        </w:rPr>
        <w:tab/>
      </w:r>
      <w:r w:rsidR="00B56F8A" w:rsidRPr="00B56F8A">
        <w:rPr>
          <w:rFonts w:ascii="Times New Roman" w:hAnsi="Times New Roman" w:cs="Times New Roman"/>
          <w:sz w:val="24"/>
          <w:szCs w:val="24"/>
          <w:lang w:val="kk-KZ" w:bidi="en-US"/>
        </w:rPr>
        <w:t>Аты</w:t>
      </w:r>
      <w:r w:rsidR="00B56F8A" w:rsidRPr="00B56F8A">
        <w:rPr>
          <w:rFonts w:ascii="Times New Roman" w:hAnsi="Times New Roman" w:cs="Times New Roman"/>
          <w:sz w:val="24"/>
          <w:szCs w:val="24"/>
          <w:lang w:bidi="en-US"/>
        </w:rPr>
        <w:t>-</w:t>
      </w:r>
      <w:r w:rsidR="00B56F8A" w:rsidRPr="00B56F8A">
        <w:rPr>
          <w:rFonts w:ascii="Times New Roman" w:hAnsi="Times New Roman" w:cs="Times New Roman"/>
          <w:sz w:val="24"/>
          <w:szCs w:val="24"/>
          <w:lang w:val="kk-KZ" w:bidi="en-US"/>
        </w:rPr>
        <w:t>жөні</w:t>
      </w:r>
      <w:r w:rsidRPr="00B56F8A">
        <w:rPr>
          <w:rFonts w:ascii="Times New Roman" w:hAnsi="Times New Roman" w:cs="Times New Roman"/>
          <w:bCs/>
          <w:sz w:val="24"/>
          <w:szCs w:val="24"/>
          <w:lang w:bidi="en-US"/>
        </w:rPr>
        <w:t>;</w:t>
      </w:r>
    </w:p>
    <w:p w:rsidR="002D6051" w:rsidRPr="00B56F8A" w:rsidRDefault="002D6051" w:rsidP="002D6051">
      <w:pPr>
        <w:tabs>
          <w:tab w:val="left" w:pos="851"/>
        </w:tabs>
        <w:autoSpaceDE w:val="0"/>
        <w:autoSpaceDN w:val="0"/>
        <w:adjustRightInd w:val="0"/>
        <w:spacing w:after="0" w:line="240" w:lineRule="auto"/>
        <w:ind w:firstLine="567"/>
        <w:jc w:val="both"/>
        <w:rPr>
          <w:rFonts w:ascii="Times New Roman" w:hAnsi="Times New Roman" w:cs="Times New Roman"/>
          <w:bCs/>
          <w:sz w:val="24"/>
          <w:szCs w:val="24"/>
          <w:lang w:bidi="en-US"/>
        </w:rPr>
      </w:pPr>
      <w:r w:rsidRPr="00B56F8A">
        <w:rPr>
          <w:rFonts w:ascii="Times New Roman" w:hAnsi="Times New Roman" w:cs="Times New Roman"/>
          <w:bCs/>
          <w:sz w:val="24"/>
          <w:szCs w:val="24"/>
          <w:lang w:bidi="en-US"/>
        </w:rPr>
        <w:t xml:space="preserve">– </w:t>
      </w:r>
      <w:r w:rsidRPr="00B56F8A">
        <w:rPr>
          <w:rFonts w:ascii="Times New Roman" w:hAnsi="Times New Roman" w:cs="Times New Roman"/>
          <w:bCs/>
          <w:sz w:val="24"/>
          <w:szCs w:val="24"/>
          <w:lang w:bidi="en-US"/>
        </w:rPr>
        <w:tab/>
        <w:t>…..</w:t>
      </w:r>
    </w:p>
    <w:p w:rsidR="00B56F8A" w:rsidRPr="00B56F8A" w:rsidRDefault="00B56F8A" w:rsidP="00B56F8A">
      <w:pPr>
        <w:tabs>
          <w:tab w:val="left" w:pos="432"/>
        </w:tabs>
        <w:autoSpaceDE w:val="0"/>
        <w:autoSpaceDN w:val="0"/>
        <w:adjustRightInd w:val="0"/>
        <w:spacing w:after="120" w:line="240" w:lineRule="auto"/>
        <w:ind w:left="432" w:firstLine="135"/>
        <w:jc w:val="both"/>
        <w:rPr>
          <w:rFonts w:ascii="Times New Roman" w:hAnsi="Times New Roman" w:cs="Times New Roman"/>
          <w:sz w:val="24"/>
          <w:szCs w:val="24"/>
          <w:lang w:bidi="en-US"/>
        </w:rPr>
      </w:pPr>
      <w:r w:rsidRPr="00B56F8A">
        <w:rPr>
          <w:rFonts w:ascii="Times New Roman" w:hAnsi="Times New Roman" w:cs="Times New Roman"/>
          <w:sz w:val="24"/>
          <w:szCs w:val="24"/>
          <w:lang w:bidi="en-US"/>
        </w:rPr>
        <w:t>Директорлар кеңесінің отырысын шақыру туралы хабарламада көрсетілген күн тәртібі:</w:t>
      </w:r>
    </w:p>
    <w:p w:rsidR="00B56F8A" w:rsidRPr="00B56F8A" w:rsidRDefault="00B56F8A" w:rsidP="00B56F8A">
      <w:pPr>
        <w:tabs>
          <w:tab w:val="left" w:pos="432"/>
        </w:tabs>
        <w:autoSpaceDE w:val="0"/>
        <w:autoSpaceDN w:val="0"/>
        <w:adjustRightInd w:val="0"/>
        <w:spacing w:after="120" w:line="240" w:lineRule="auto"/>
        <w:ind w:left="432" w:firstLine="135"/>
        <w:jc w:val="both"/>
        <w:rPr>
          <w:rFonts w:ascii="Times New Roman" w:hAnsi="Times New Roman" w:cs="Times New Roman"/>
          <w:sz w:val="24"/>
          <w:szCs w:val="24"/>
          <w:lang w:bidi="en-US"/>
        </w:rPr>
      </w:pPr>
      <w:r w:rsidRPr="00B56F8A">
        <w:rPr>
          <w:rFonts w:ascii="Times New Roman" w:hAnsi="Times New Roman" w:cs="Times New Roman"/>
          <w:sz w:val="24"/>
          <w:szCs w:val="24"/>
          <w:lang w:bidi="en-US"/>
        </w:rPr>
        <w:t>1.</w:t>
      </w:r>
    </w:p>
    <w:p w:rsidR="00B56F8A" w:rsidRPr="00B56F8A" w:rsidRDefault="00B56F8A" w:rsidP="00B56F8A">
      <w:pPr>
        <w:tabs>
          <w:tab w:val="left" w:pos="432"/>
        </w:tabs>
        <w:autoSpaceDE w:val="0"/>
        <w:autoSpaceDN w:val="0"/>
        <w:adjustRightInd w:val="0"/>
        <w:spacing w:after="120" w:line="240" w:lineRule="auto"/>
        <w:ind w:left="432" w:firstLine="135"/>
        <w:jc w:val="both"/>
        <w:rPr>
          <w:rFonts w:ascii="Times New Roman" w:hAnsi="Times New Roman" w:cs="Times New Roman"/>
          <w:sz w:val="24"/>
          <w:szCs w:val="24"/>
          <w:lang w:bidi="en-US"/>
        </w:rPr>
      </w:pPr>
      <w:r w:rsidRPr="00B56F8A">
        <w:rPr>
          <w:rFonts w:ascii="Times New Roman" w:hAnsi="Times New Roman" w:cs="Times New Roman"/>
          <w:sz w:val="24"/>
          <w:szCs w:val="24"/>
          <w:lang w:bidi="en-US"/>
        </w:rPr>
        <w:t>2.</w:t>
      </w:r>
    </w:p>
    <w:p w:rsidR="00B56F8A" w:rsidRPr="00B56F8A" w:rsidRDefault="00B56F8A" w:rsidP="00B56F8A">
      <w:pPr>
        <w:tabs>
          <w:tab w:val="left" w:pos="432"/>
        </w:tabs>
        <w:autoSpaceDE w:val="0"/>
        <w:autoSpaceDN w:val="0"/>
        <w:adjustRightInd w:val="0"/>
        <w:spacing w:after="120" w:line="240" w:lineRule="auto"/>
        <w:ind w:left="432" w:firstLine="135"/>
        <w:jc w:val="both"/>
        <w:rPr>
          <w:rFonts w:ascii="Times New Roman" w:hAnsi="Times New Roman" w:cs="Times New Roman"/>
          <w:sz w:val="24"/>
          <w:szCs w:val="24"/>
          <w:lang w:bidi="en-US"/>
        </w:rPr>
      </w:pPr>
      <w:r w:rsidRPr="00B56F8A">
        <w:rPr>
          <w:rFonts w:ascii="Times New Roman" w:hAnsi="Times New Roman" w:cs="Times New Roman"/>
          <w:sz w:val="24"/>
          <w:szCs w:val="24"/>
          <w:lang w:bidi="en-US"/>
        </w:rPr>
        <w:t>3.</w:t>
      </w:r>
    </w:p>
    <w:p w:rsidR="00B56F8A" w:rsidRPr="00B56F8A" w:rsidRDefault="00B56F8A" w:rsidP="00B56F8A">
      <w:pPr>
        <w:tabs>
          <w:tab w:val="left" w:pos="432"/>
        </w:tabs>
        <w:autoSpaceDE w:val="0"/>
        <w:autoSpaceDN w:val="0"/>
        <w:adjustRightInd w:val="0"/>
        <w:spacing w:after="120" w:line="240" w:lineRule="auto"/>
        <w:ind w:left="432" w:firstLine="135"/>
        <w:jc w:val="both"/>
        <w:rPr>
          <w:rFonts w:ascii="Times New Roman" w:hAnsi="Times New Roman" w:cs="Times New Roman"/>
          <w:sz w:val="24"/>
          <w:szCs w:val="24"/>
          <w:lang w:bidi="en-US"/>
        </w:rPr>
      </w:pPr>
      <w:r w:rsidRPr="00B56F8A">
        <w:rPr>
          <w:rFonts w:ascii="Times New Roman" w:hAnsi="Times New Roman" w:cs="Times New Roman"/>
          <w:sz w:val="24"/>
          <w:szCs w:val="24"/>
          <w:lang w:bidi="en-US"/>
        </w:rPr>
        <w:t>Күн тәртібін өзгерту бойынша ұсыныстар.</w:t>
      </w:r>
    </w:p>
    <w:p w:rsidR="00B56F8A" w:rsidRPr="00B56F8A" w:rsidRDefault="00B56F8A" w:rsidP="00B56F8A">
      <w:pPr>
        <w:tabs>
          <w:tab w:val="left" w:pos="432"/>
        </w:tabs>
        <w:autoSpaceDE w:val="0"/>
        <w:autoSpaceDN w:val="0"/>
        <w:adjustRightInd w:val="0"/>
        <w:spacing w:after="120" w:line="240" w:lineRule="auto"/>
        <w:ind w:left="432" w:firstLine="135"/>
        <w:jc w:val="both"/>
        <w:rPr>
          <w:rFonts w:ascii="Times New Roman" w:hAnsi="Times New Roman" w:cs="Times New Roman"/>
          <w:sz w:val="24"/>
          <w:szCs w:val="24"/>
          <w:lang w:bidi="en-US"/>
        </w:rPr>
      </w:pPr>
      <w:r w:rsidRPr="00B56F8A">
        <w:rPr>
          <w:rFonts w:ascii="Times New Roman" w:hAnsi="Times New Roman" w:cs="Times New Roman"/>
          <w:sz w:val="24"/>
          <w:szCs w:val="24"/>
          <w:lang w:bidi="en-US"/>
        </w:rPr>
        <w:t>Отырыстың күн тәртібін бекіту туралы мәселе дауысқа салынды.</w:t>
      </w:r>
    </w:p>
    <w:p w:rsidR="00B56F8A" w:rsidRPr="00B56F8A" w:rsidRDefault="00B56F8A" w:rsidP="00B56F8A">
      <w:pPr>
        <w:tabs>
          <w:tab w:val="left" w:pos="432"/>
        </w:tabs>
        <w:autoSpaceDE w:val="0"/>
        <w:autoSpaceDN w:val="0"/>
        <w:adjustRightInd w:val="0"/>
        <w:spacing w:after="120" w:line="240" w:lineRule="auto"/>
        <w:ind w:left="432" w:firstLine="135"/>
        <w:jc w:val="both"/>
        <w:rPr>
          <w:rFonts w:ascii="Times New Roman" w:hAnsi="Times New Roman" w:cs="Times New Roman"/>
          <w:sz w:val="24"/>
          <w:szCs w:val="24"/>
          <w:lang w:bidi="en-US"/>
        </w:rPr>
      </w:pPr>
    </w:p>
    <w:p w:rsidR="002D6051" w:rsidRPr="00B56F8A" w:rsidRDefault="00B56F8A" w:rsidP="00B56F8A">
      <w:pPr>
        <w:tabs>
          <w:tab w:val="left" w:pos="432"/>
        </w:tabs>
        <w:autoSpaceDE w:val="0"/>
        <w:autoSpaceDN w:val="0"/>
        <w:adjustRightInd w:val="0"/>
        <w:spacing w:after="120" w:line="240" w:lineRule="auto"/>
        <w:ind w:left="432" w:firstLine="135"/>
        <w:jc w:val="both"/>
        <w:rPr>
          <w:rFonts w:ascii="Times New Roman" w:hAnsi="Times New Roman" w:cs="Times New Roman"/>
          <w:b/>
          <w:bCs/>
          <w:sz w:val="24"/>
          <w:szCs w:val="24"/>
          <w:lang w:bidi="en-US"/>
        </w:rPr>
      </w:pPr>
      <w:r w:rsidRPr="00B56F8A">
        <w:rPr>
          <w:rFonts w:ascii="Times New Roman" w:hAnsi="Times New Roman" w:cs="Times New Roman"/>
          <w:b/>
          <w:sz w:val="24"/>
          <w:szCs w:val="24"/>
          <w:lang w:bidi="en-US"/>
        </w:rPr>
        <w:t>Дауыс беру қорытындысы</w:t>
      </w:r>
      <w:r w:rsidR="002D6051" w:rsidRPr="00B56F8A">
        <w:rPr>
          <w:rFonts w:ascii="Times New Roman" w:hAnsi="Times New Roman" w:cs="Times New Roman"/>
          <w:b/>
          <w:bCs/>
          <w:sz w:val="24"/>
          <w:szCs w:val="24"/>
          <w:lang w:bidi="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99"/>
        <w:gridCol w:w="1900"/>
        <w:gridCol w:w="1902"/>
        <w:gridCol w:w="1901"/>
      </w:tblGrid>
      <w:tr w:rsidR="00B56F8A" w:rsidRPr="005E04BA" w:rsidTr="00B56F8A">
        <w:trPr>
          <w:trHeight w:val="536"/>
        </w:trPr>
        <w:tc>
          <w:tcPr>
            <w:tcW w:w="2120" w:type="pct"/>
            <w:tcBorders>
              <w:top w:val="single" w:sz="4" w:space="0" w:color="000000"/>
              <w:left w:val="single" w:sz="4" w:space="0" w:color="000000"/>
              <w:bottom w:val="single" w:sz="4" w:space="0" w:color="000000"/>
              <w:right w:val="single" w:sz="4" w:space="0" w:color="000000"/>
            </w:tcBorders>
            <w:vAlign w:val="center"/>
          </w:tcPr>
          <w:p w:rsidR="00B56F8A" w:rsidRPr="00B56F8A" w:rsidRDefault="00B56F8A" w:rsidP="002D6051">
            <w:pPr>
              <w:widowControl w:val="0"/>
              <w:shd w:val="clear" w:color="auto" w:fill="FFFFFF"/>
              <w:spacing w:after="0" w:line="240" w:lineRule="auto"/>
              <w:contextualSpacing/>
              <w:rPr>
                <w:rFonts w:ascii="Times New Roman" w:eastAsia="Times New Roman" w:hAnsi="Times New Roman" w:cs="Times New Roman"/>
                <w:b/>
                <w:sz w:val="24"/>
                <w:szCs w:val="24"/>
                <w:lang w:eastAsia="ru-RU"/>
              </w:rPr>
            </w:pPr>
            <w:r w:rsidRPr="00B56F8A">
              <w:rPr>
                <w:rFonts w:ascii="Times New Roman" w:hAnsi="Times New Roman" w:cs="Times New Roman"/>
                <w:b/>
                <w:sz w:val="24"/>
                <w:szCs w:val="24"/>
                <w:lang w:bidi="en-US"/>
              </w:rPr>
              <w:lastRenderedPageBreak/>
              <w:t>Директорлар кеңесінің</w:t>
            </w:r>
            <w:r w:rsidRPr="00B56F8A">
              <w:rPr>
                <w:rFonts w:ascii="Times New Roman" w:hAnsi="Times New Roman" w:cs="Times New Roman"/>
                <w:b/>
                <w:sz w:val="24"/>
                <w:szCs w:val="24"/>
                <w:lang w:val="kk-KZ" w:bidi="en-US"/>
              </w:rPr>
              <w:t xml:space="preserve"> мүшелері</w:t>
            </w:r>
            <w:r w:rsidRPr="00B56F8A">
              <w:rPr>
                <w:rFonts w:ascii="Times New Roman" w:eastAsia="Times New Roman" w:hAnsi="Times New Roman" w:cs="Times New Roman"/>
                <w:b/>
                <w:sz w:val="24"/>
                <w:szCs w:val="24"/>
                <w:lang w:eastAsia="ru-RU"/>
              </w:rPr>
              <w:t xml:space="preserve"> </w:t>
            </w:r>
          </w:p>
        </w:tc>
        <w:tc>
          <w:tcPr>
            <w:tcW w:w="959" w:type="pct"/>
            <w:tcBorders>
              <w:top w:val="single" w:sz="4" w:space="0" w:color="000000"/>
              <w:left w:val="single" w:sz="4" w:space="0" w:color="000000"/>
              <w:bottom w:val="single" w:sz="4" w:space="0" w:color="000000"/>
              <w:right w:val="single" w:sz="4" w:space="0" w:color="000000"/>
            </w:tcBorders>
          </w:tcPr>
          <w:p w:rsidR="00B56F8A" w:rsidRPr="00B56F8A" w:rsidRDefault="00B56F8A" w:rsidP="006A185A">
            <w:pPr>
              <w:jc w:val="both"/>
              <w:rPr>
                <w:rFonts w:ascii="Times New Roman" w:hAnsi="Times New Roman" w:cs="Times New Roman"/>
                <w:b/>
                <w:sz w:val="24"/>
                <w:szCs w:val="24"/>
                <w:lang w:val="kk-KZ"/>
              </w:rPr>
            </w:pPr>
            <w:r w:rsidRPr="00B56F8A">
              <w:rPr>
                <w:rFonts w:ascii="Times New Roman" w:hAnsi="Times New Roman" w:cs="Times New Roman"/>
                <w:b/>
                <w:snapToGrid w:val="0"/>
                <w:sz w:val="24"/>
                <w:szCs w:val="24"/>
                <w:lang w:val="kk-KZ"/>
              </w:rPr>
              <w:t>Жақтаймын</w:t>
            </w:r>
          </w:p>
        </w:tc>
        <w:tc>
          <w:tcPr>
            <w:tcW w:w="960" w:type="pct"/>
            <w:tcBorders>
              <w:top w:val="single" w:sz="4" w:space="0" w:color="000000"/>
              <w:left w:val="single" w:sz="4" w:space="0" w:color="000000"/>
              <w:bottom w:val="single" w:sz="4" w:space="0" w:color="000000"/>
              <w:right w:val="single" w:sz="4" w:space="0" w:color="000000"/>
            </w:tcBorders>
          </w:tcPr>
          <w:p w:rsidR="00B56F8A" w:rsidRPr="00B56F8A" w:rsidRDefault="00B56F8A" w:rsidP="006A185A">
            <w:pPr>
              <w:jc w:val="both"/>
              <w:rPr>
                <w:rFonts w:ascii="Times New Roman" w:hAnsi="Times New Roman" w:cs="Times New Roman"/>
                <w:b/>
                <w:sz w:val="24"/>
                <w:szCs w:val="24"/>
                <w:lang w:val="kk-KZ"/>
              </w:rPr>
            </w:pPr>
            <w:r w:rsidRPr="00B56F8A">
              <w:rPr>
                <w:rFonts w:ascii="Times New Roman" w:hAnsi="Times New Roman" w:cs="Times New Roman"/>
                <w:b/>
                <w:snapToGrid w:val="0"/>
                <w:sz w:val="24"/>
                <w:szCs w:val="24"/>
                <w:lang w:val="kk-KZ"/>
              </w:rPr>
              <w:t>Қарсымын</w:t>
            </w:r>
          </w:p>
        </w:tc>
        <w:tc>
          <w:tcPr>
            <w:tcW w:w="960" w:type="pct"/>
            <w:tcBorders>
              <w:top w:val="single" w:sz="4" w:space="0" w:color="000000"/>
              <w:left w:val="single" w:sz="4" w:space="0" w:color="000000"/>
              <w:bottom w:val="single" w:sz="4" w:space="0" w:color="000000"/>
              <w:right w:val="single" w:sz="4" w:space="0" w:color="000000"/>
            </w:tcBorders>
          </w:tcPr>
          <w:p w:rsidR="00B56F8A" w:rsidRPr="00B56F8A" w:rsidRDefault="00B56F8A" w:rsidP="006A185A">
            <w:pPr>
              <w:jc w:val="both"/>
              <w:rPr>
                <w:rFonts w:ascii="Times New Roman" w:hAnsi="Times New Roman" w:cs="Times New Roman"/>
                <w:b/>
                <w:sz w:val="24"/>
                <w:szCs w:val="24"/>
                <w:lang w:val="kk-KZ"/>
              </w:rPr>
            </w:pPr>
            <w:r w:rsidRPr="00B56F8A">
              <w:rPr>
                <w:rFonts w:ascii="Times New Roman" w:hAnsi="Times New Roman" w:cs="Times New Roman"/>
                <w:b/>
                <w:snapToGrid w:val="0"/>
                <w:sz w:val="24"/>
                <w:szCs w:val="24"/>
                <w:lang w:val="kk-KZ"/>
              </w:rPr>
              <w:t>Қалыс қаламын</w:t>
            </w:r>
          </w:p>
        </w:tc>
      </w:tr>
      <w:tr w:rsidR="002D6051" w:rsidRPr="005E04BA" w:rsidTr="00B56F8A">
        <w:trPr>
          <w:trHeight w:val="273"/>
        </w:trPr>
        <w:tc>
          <w:tcPr>
            <w:tcW w:w="212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8328B3" w:rsidP="002D6051">
            <w:pPr>
              <w:widowControl w:val="0"/>
              <w:spacing w:after="0" w:line="240" w:lineRule="auto"/>
              <w:contextualSpacing/>
              <w:jc w:val="both"/>
              <w:rPr>
                <w:rFonts w:ascii="Times New Roman" w:eastAsia="Times New Roman" w:hAnsi="Times New Roman" w:cs="Times New Roman"/>
                <w:bCs/>
                <w:sz w:val="24"/>
                <w:szCs w:val="24"/>
                <w:lang w:eastAsia="ru-RU"/>
              </w:rPr>
            </w:pPr>
            <w:r w:rsidRPr="00B56F8A">
              <w:rPr>
                <w:rFonts w:ascii="Times New Roman" w:hAnsi="Times New Roman" w:cs="Times New Roman"/>
                <w:sz w:val="24"/>
                <w:szCs w:val="24"/>
                <w:lang w:val="kk-KZ" w:bidi="en-US"/>
              </w:rPr>
              <w:t>Аты</w:t>
            </w:r>
            <w:r w:rsidRPr="00B56F8A">
              <w:rPr>
                <w:rFonts w:ascii="Times New Roman" w:hAnsi="Times New Roman" w:cs="Times New Roman"/>
                <w:sz w:val="24"/>
                <w:szCs w:val="24"/>
                <w:lang w:bidi="en-US"/>
              </w:rPr>
              <w:t>-</w:t>
            </w:r>
            <w:r w:rsidRPr="00B56F8A">
              <w:rPr>
                <w:rFonts w:ascii="Times New Roman" w:hAnsi="Times New Roman" w:cs="Times New Roman"/>
                <w:sz w:val="24"/>
                <w:szCs w:val="24"/>
                <w:lang w:val="kk-KZ" w:bidi="en-US"/>
              </w:rPr>
              <w:t>жөні</w:t>
            </w:r>
          </w:p>
        </w:tc>
        <w:tc>
          <w:tcPr>
            <w:tcW w:w="959"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w:t>
            </w: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r>
      <w:tr w:rsidR="002D6051" w:rsidRPr="005E04BA" w:rsidTr="00B56F8A">
        <w:trPr>
          <w:trHeight w:val="273"/>
        </w:trPr>
        <w:tc>
          <w:tcPr>
            <w:tcW w:w="212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8328B3" w:rsidP="002D6051">
            <w:pPr>
              <w:widowControl w:val="0"/>
              <w:spacing w:after="0" w:line="240" w:lineRule="auto"/>
              <w:contextualSpacing/>
              <w:jc w:val="both"/>
              <w:rPr>
                <w:rFonts w:ascii="Times New Roman" w:eastAsia="Times New Roman" w:hAnsi="Times New Roman" w:cs="Times New Roman"/>
                <w:bCs/>
                <w:sz w:val="24"/>
                <w:szCs w:val="24"/>
                <w:lang w:eastAsia="ru-RU"/>
              </w:rPr>
            </w:pPr>
            <w:r w:rsidRPr="00B56F8A">
              <w:rPr>
                <w:rFonts w:ascii="Times New Roman" w:hAnsi="Times New Roman" w:cs="Times New Roman"/>
                <w:sz w:val="24"/>
                <w:szCs w:val="24"/>
                <w:lang w:val="kk-KZ" w:bidi="en-US"/>
              </w:rPr>
              <w:t>Аты</w:t>
            </w:r>
            <w:r w:rsidRPr="00B56F8A">
              <w:rPr>
                <w:rFonts w:ascii="Times New Roman" w:hAnsi="Times New Roman" w:cs="Times New Roman"/>
                <w:sz w:val="24"/>
                <w:szCs w:val="24"/>
                <w:lang w:bidi="en-US"/>
              </w:rPr>
              <w:t>-</w:t>
            </w:r>
            <w:r w:rsidRPr="00B56F8A">
              <w:rPr>
                <w:rFonts w:ascii="Times New Roman" w:hAnsi="Times New Roman" w:cs="Times New Roman"/>
                <w:sz w:val="24"/>
                <w:szCs w:val="24"/>
                <w:lang w:val="kk-KZ" w:bidi="en-US"/>
              </w:rPr>
              <w:t>жөні</w:t>
            </w:r>
          </w:p>
        </w:tc>
        <w:tc>
          <w:tcPr>
            <w:tcW w:w="959"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w:t>
            </w: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r>
      <w:tr w:rsidR="002D6051" w:rsidRPr="005E04BA" w:rsidTr="00B56F8A">
        <w:trPr>
          <w:trHeight w:val="273"/>
        </w:trPr>
        <w:tc>
          <w:tcPr>
            <w:tcW w:w="212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8328B3" w:rsidP="002D6051">
            <w:pPr>
              <w:widowControl w:val="0"/>
              <w:spacing w:after="0" w:line="240" w:lineRule="auto"/>
              <w:contextualSpacing/>
              <w:jc w:val="both"/>
              <w:rPr>
                <w:rFonts w:ascii="Times New Roman" w:eastAsia="Times New Roman" w:hAnsi="Times New Roman" w:cs="Times New Roman"/>
                <w:bCs/>
                <w:sz w:val="24"/>
                <w:szCs w:val="24"/>
                <w:lang w:eastAsia="ru-RU"/>
              </w:rPr>
            </w:pPr>
            <w:r w:rsidRPr="00B56F8A">
              <w:rPr>
                <w:rFonts w:ascii="Times New Roman" w:hAnsi="Times New Roman" w:cs="Times New Roman"/>
                <w:sz w:val="24"/>
                <w:szCs w:val="24"/>
                <w:lang w:val="kk-KZ" w:bidi="en-US"/>
              </w:rPr>
              <w:t>Аты</w:t>
            </w:r>
            <w:r w:rsidRPr="00B56F8A">
              <w:rPr>
                <w:rFonts w:ascii="Times New Roman" w:hAnsi="Times New Roman" w:cs="Times New Roman"/>
                <w:sz w:val="24"/>
                <w:szCs w:val="24"/>
                <w:lang w:bidi="en-US"/>
              </w:rPr>
              <w:t>-</w:t>
            </w:r>
            <w:r w:rsidRPr="00B56F8A">
              <w:rPr>
                <w:rFonts w:ascii="Times New Roman" w:hAnsi="Times New Roman" w:cs="Times New Roman"/>
                <w:sz w:val="24"/>
                <w:szCs w:val="24"/>
                <w:lang w:val="kk-KZ" w:bidi="en-US"/>
              </w:rPr>
              <w:t>жөні</w:t>
            </w:r>
          </w:p>
        </w:tc>
        <w:tc>
          <w:tcPr>
            <w:tcW w:w="959"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w:t>
            </w:r>
          </w:p>
        </w:tc>
      </w:tr>
    </w:tbl>
    <w:p w:rsidR="00BE4F71" w:rsidRPr="005E04BA" w:rsidRDefault="00BE4F71" w:rsidP="002D6051">
      <w:pPr>
        <w:autoSpaceDE w:val="0"/>
        <w:autoSpaceDN w:val="0"/>
        <w:adjustRightInd w:val="0"/>
        <w:spacing w:after="120" w:line="240" w:lineRule="auto"/>
        <w:ind w:firstLine="567"/>
        <w:jc w:val="both"/>
        <w:rPr>
          <w:rFonts w:ascii="Times New Roman" w:hAnsi="Times New Roman" w:cs="Times New Roman"/>
          <w:bCs/>
          <w:sz w:val="24"/>
          <w:szCs w:val="24"/>
          <w:lang w:bidi="en-US"/>
        </w:rPr>
      </w:pPr>
    </w:p>
    <w:p w:rsidR="00BE4F71" w:rsidRPr="005E04BA" w:rsidRDefault="00BE4F71" w:rsidP="002D6051">
      <w:pPr>
        <w:autoSpaceDE w:val="0"/>
        <w:autoSpaceDN w:val="0"/>
        <w:adjustRightInd w:val="0"/>
        <w:spacing w:after="120" w:line="240" w:lineRule="auto"/>
        <w:ind w:firstLine="567"/>
        <w:jc w:val="both"/>
        <w:rPr>
          <w:rFonts w:ascii="Times New Roman" w:hAnsi="Times New Roman" w:cs="Times New Roman"/>
          <w:bCs/>
          <w:sz w:val="24"/>
          <w:szCs w:val="24"/>
          <w:lang w:bidi="en-US"/>
        </w:rPr>
      </w:pPr>
    </w:p>
    <w:p w:rsidR="002D6051" w:rsidRPr="005E04BA" w:rsidRDefault="008328B3" w:rsidP="002D6051">
      <w:pPr>
        <w:autoSpaceDE w:val="0"/>
        <w:autoSpaceDN w:val="0"/>
        <w:adjustRightInd w:val="0"/>
        <w:spacing w:after="120" w:line="240" w:lineRule="auto"/>
        <w:ind w:firstLine="567"/>
        <w:jc w:val="both"/>
        <w:rPr>
          <w:rFonts w:ascii="Times New Roman" w:hAnsi="Times New Roman" w:cs="Times New Roman"/>
          <w:bCs/>
          <w:sz w:val="24"/>
          <w:szCs w:val="24"/>
          <w:lang w:bidi="en-US"/>
        </w:rPr>
      </w:pPr>
      <w:r w:rsidRPr="008328B3">
        <w:rPr>
          <w:rFonts w:ascii="Times New Roman" w:hAnsi="Times New Roman" w:cs="Times New Roman"/>
          <w:bCs/>
          <w:sz w:val="24"/>
          <w:szCs w:val="24"/>
          <w:lang w:bidi="en-US"/>
        </w:rPr>
        <w:t>Дауыс беру қорытындысы бойынша келесі күн тәртібі бекітілді</w:t>
      </w:r>
      <w:r w:rsidR="002D6051" w:rsidRPr="005E04BA">
        <w:rPr>
          <w:rFonts w:ascii="Times New Roman" w:hAnsi="Times New Roman" w:cs="Times New Roman"/>
          <w:bCs/>
          <w:sz w:val="24"/>
          <w:szCs w:val="24"/>
          <w:lang w:bidi="en-US"/>
        </w:rPr>
        <w:t>:</w:t>
      </w:r>
    </w:p>
    <w:p w:rsidR="002D6051" w:rsidRPr="005E04BA" w:rsidRDefault="002D6051" w:rsidP="002D6051">
      <w:pPr>
        <w:tabs>
          <w:tab w:val="left" w:pos="851"/>
        </w:tabs>
        <w:spacing w:after="0" w:line="240" w:lineRule="auto"/>
        <w:ind w:left="567"/>
        <w:jc w:val="both"/>
        <w:rPr>
          <w:rFonts w:ascii="Times New Roman" w:hAnsi="Times New Roman" w:cs="Times New Roman"/>
          <w:sz w:val="24"/>
          <w:szCs w:val="24"/>
          <w:lang w:bidi="en-US"/>
        </w:rPr>
      </w:pPr>
      <w:r w:rsidRPr="005E04BA">
        <w:rPr>
          <w:rFonts w:ascii="Times New Roman" w:hAnsi="Times New Roman" w:cs="Times New Roman"/>
          <w:sz w:val="24"/>
          <w:szCs w:val="24"/>
          <w:lang w:bidi="en-US"/>
        </w:rPr>
        <w:t>1.</w:t>
      </w:r>
    </w:p>
    <w:p w:rsidR="002D6051" w:rsidRPr="005E04BA" w:rsidRDefault="002D6051" w:rsidP="002D6051">
      <w:pPr>
        <w:tabs>
          <w:tab w:val="left" w:pos="851"/>
        </w:tabs>
        <w:spacing w:after="0" w:line="240" w:lineRule="auto"/>
        <w:ind w:left="567"/>
        <w:jc w:val="both"/>
        <w:rPr>
          <w:rFonts w:ascii="Times New Roman" w:hAnsi="Times New Roman" w:cs="Times New Roman"/>
          <w:sz w:val="24"/>
          <w:szCs w:val="24"/>
          <w:lang w:bidi="en-US"/>
        </w:rPr>
      </w:pPr>
      <w:r w:rsidRPr="005E04BA">
        <w:rPr>
          <w:rFonts w:ascii="Times New Roman" w:hAnsi="Times New Roman" w:cs="Times New Roman"/>
          <w:sz w:val="24"/>
          <w:szCs w:val="24"/>
          <w:lang w:bidi="en-US"/>
        </w:rPr>
        <w:t>2.</w:t>
      </w:r>
    </w:p>
    <w:p w:rsidR="002D6051" w:rsidRPr="005E04BA" w:rsidRDefault="002D6051" w:rsidP="002D6051">
      <w:pPr>
        <w:tabs>
          <w:tab w:val="left" w:pos="851"/>
        </w:tabs>
        <w:spacing w:after="0" w:line="240" w:lineRule="auto"/>
        <w:ind w:left="567"/>
        <w:jc w:val="both"/>
        <w:rPr>
          <w:rFonts w:ascii="Times New Roman" w:hAnsi="Times New Roman" w:cs="Times New Roman"/>
          <w:sz w:val="24"/>
          <w:szCs w:val="24"/>
          <w:lang w:bidi="en-US"/>
        </w:rPr>
      </w:pPr>
      <w:r w:rsidRPr="005E04BA">
        <w:rPr>
          <w:rFonts w:ascii="Times New Roman" w:hAnsi="Times New Roman" w:cs="Times New Roman"/>
          <w:sz w:val="24"/>
          <w:szCs w:val="24"/>
          <w:lang w:bidi="en-US"/>
        </w:rPr>
        <w:t>3.</w:t>
      </w:r>
    </w:p>
    <w:p w:rsidR="002D6051" w:rsidRPr="005E04BA" w:rsidRDefault="002D6051" w:rsidP="002D6051">
      <w:pPr>
        <w:autoSpaceDE w:val="0"/>
        <w:autoSpaceDN w:val="0"/>
        <w:adjustRightInd w:val="0"/>
        <w:spacing w:after="120" w:line="240" w:lineRule="auto"/>
        <w:ind w:firstLine="567"/>
        <w:jc w:val="both"/>
        <w:rPr>
          <w:rFonts w:ascii="Times New Roman" w:hAnsi="Times New Roman" w:cs="Times New Roman"/>
          <w:b/>
          <w:bCs/>
          <w:sz w:val="24"/>
          <w:szCs w:val="24"/>
          <w:lang w:bidi="en-US"/>
        </w:rPr>
      </w:pPr>
    </w:p>
    <w:p w:rsidR="002D6051" w:rsidRPr="005E04BA" w:rsidRDefault="00883234" w:rsidP="002D6051">
      <w:pPr>
        <w:widowControl w:val="0"/>
        <w:shd w:val="clear" w:color="auto" w:fill="FFFFFF"/>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883234">
        <w:rPr>
          <w:rFonts w:ascii="Times New Roman" w:eastAsia="Times New Roman" w:hAnsi="Times New Roman" w:cs="Times New Roman"/>
          <w:b/>
          <w:sz w:val="24"/>
          <w:szCs w:val="24"/>
          <w:lang w:eastAsia="ru-RU"/>
        </w:rPr>
        <w:t>БЕКІТІЛГЕН КҮН ТӘРТІБІ БОЙЫНША МӘСЕЛЕЛЕРДІ ҚАРАУ</w:t>
      </w:r>
    </w:p>
    <w:p w:rsidR="002D6051" w:rsidRPr="005E04BA" w:rsidRDefault="002D6051" w:rsidP="002D6051">
      <w:pPr>
        <w:tabs>
          <w:tab w:val="left" w:pos="993"/>
          <w:tab w:val="left" w:pos="1134"/>
        </w:tabs>
        <w:spacing w:after="0" w:line="240" w:lineRule="auto"/>
        <w:jc w:val="both"/>
        <w:rPr>
          <w:rFonts w:ascii="Times New Roman" w:hAnsi="Times New Roman" w:cs="Times New Roman"/>
          <w:b/>
          <w:bCs/>
          <w:sz w:val="24"/>
          <w:szCs w:val="24"/>
          <w:lang w:bidi="en-US"/>
        </w:rPr>
      </w:pPr>
    </w:p>
    <w:p w:rsidR="002D6051" w:rsidRPr="005E04BA" w:rsidRDefault="002D6051" w:rsidP="002D6051">
      <w:pPr>
        <w:tabs>
          <w:tab w:val="left" w:pos="993"/>
          <w:tab w:val="left" w:pos="1134"/>
        </w:tabs>
        <w:spacing w:after="0" w:line="240" w:lineRule="auto"/>
        <w:jc w:val="both"/>
        <w:rPr>
          <w:rFonts w:ascii="Times New Roman" w:hAnsi="Times New Roman" w:cs="Times New Roman"/>
          <w:b/>
          <w:bCs/>
          <w:sz w:val="24"/>
          <w:szCs w:val="24"/>
          <w:lang w:bidi="en-US"/>
        </w:rPr>
      </w:pPr>
      <w:r w:rsidRPr="005E04BA">
        <w:rPr>
          <w:rFonts w:ascii="Times New Roman" w:hAnsi="Times New Roman" w:cs="Times New Roman"/>
          <w:b/>
          <w:bCs/>
          <w:sz w:val="24"/>
          <w:szCs w:val="24"/>
          <w:lang w:bidi="en-US"/>
        </w:rPr>
        <w:t>1</w:t>
      </w:r>
      <w:r w:rsidR="00530C58">
        <w:rPr>
          <w:rFonts w:ascii="Times New Roman" w:hAnsi="Times New Roman" w:cs="Times New Roman"/>
          <w:b/>
          <w:bCs/>
          <w:sz w:val="24"/>
          <w:szCs w:val="24"/>
          <w:lang w:val="kk-KZ" w:bidi="en-US"/>
        </w:rPr>
        <w:t xml:space="preserve"> мәселе бойынша</w:t>
      </w:r>
      <w:r w:rsidRPr="005E04BA">
        <w:rPr>
          <w:rFonts w:ascii="Times New Roman" w:hAnsi="Times New Roman" w:cs="Times New Roman"/>
          <w:b/>
          <w:bCs/>
          <w:sz w:val="24"/>
          <w:szCs w:val="24"/>
          <w:lang w:bidi="en-US"/>
        </w:rPr>
        <w:t>.  ________________________________________________</w:t>
      </w:r>
    </w:p>
    <w:p w:rsidR="00530C58" w:rsidRPr="00530C58" w:rsidRDefault="00530C58" w:rsidP="00530C58">
      <w:pPr>
        <w:widowControl w:val="0"/>
        <w:autoSpaceDE w:val="0"/>
        <w:autoSpaceDN w:val="0"/>
        <w:adjustRightInd w:val="0"/>
        <w:spacing w:after="0" w:line="240" w:lineRule="auto"/>
        <w:contextualSpacing/>
        <w:jc w:val="both"/>
        <w:rPr>
          <w:rFonts w:ascii="Times New Roman" w:hAnsi="Times New Roman" w:cs="Times New Roman"/>
          <w:bCs/>
          <w:sz w:val="24"/>
          <w:szCs w:val="24"/>
          <w:lang w:bidi="en-US"/>
        </w:rPr>
      </w:pPr>
      <w:r w:rsidRPr="00530C58">
        <w:rPr>
          <w:rFonts w:ascii="Times New Roman" w:hAnsi="Times New Roman" w:cs="Times New Roman"/>
          <w:bCs/>
          <w:sz w:val="24"/>
          <w:szCs w:val="24"/>
          <w:lang w:bidi="en-US"/>
        </w:rPr>
        <w:t>Мәселенің қысқаша мазмұны (</w:t>
      </w:r>
      <w:r w:rsidRPr="00530C58">
        <w:rPr>
          <w:rFonts w:ascii="Times New Roman" w:hAnsi="Times New Roman" w:cs="Times New Roman"/>
          <w:bCs/>
          <w:i/>
          <w:sz w:val="24"/>
          <w:szCs w:val="24"/>
          <w:lang w:bidi="en-US"/>
        </w:rPr>
        <w:t>1 парақтан артық емес</w:t>
      </w:r>
      <w:r w:rsidRPr="00530C58">
        <w:rPr>
          <w:rFonts w:ascii="Times New Roman" w:hAnsi="Times New Roman" w:cs="Times New Roman"/>
          <w:bCs/>
          <w:sz w:val="24"/>
          <w:szCs w:val="24"/>
          <w:lang w:bidi="en-US"/>
        </w:rPr>
        <w:t>).</w:t>
      </w:r>
    </w:p>
    <w:p w:rsidR="00530C58" w:rsidRPr="00530C58" w:rsidRDefault="00530C58" w:rsidP="00530C58">
      <w:pPr>
        <w:widowControl w:val="0"/>
        <w:autoSpaceDE w:val="0"/>
        <w:autoSpaceDN w:val="0"/>
        <w:adjustRightInd w:val="0"/>
        <w:spacing w:after="0" w:line="240" w:lineRule="auto"/>
        <w:contextualSpacing/>
        <w:jc w:val="both"/>
        <w:rPr>
          <w:rFonts w:ascii="Times New Roman" w:hAnsi="Times New Roman" w:cs="Times New Roman"/>
          <w:bCs/>
          <w:sz w:val="24"/>
          <w:szCs w:val="24"/>
          <w:lang w:bidi="en-US"/>
        </w:rPr>
      </w:pPr>
      <w:r w:rsidRPr="00530C58">
        <w:rPr>
          <w:rFonts w:ascii="Times New Roman" w:hAnsi="Times New Roman" w:cs="Times New Roman"/>
          <w:bCs/>
          <w:sz w:val="24"/>
          <w:szCs w:val="24"/>
          <w:lang w:bidi="en-US"/>
        </w:rPr>
        <w:t>Мәселені комитет алдын ала қарады және ұсынды________ _ _ (</w:t>
      </w:r>
      <w:r w:rsidRPr="00530C58">
        <w:rPr>
          <w:rFonts w:ascii="Times New Roman" w:hAnsi="Times New Roman" w:cs="Times New Roman"/>
          <w:bCs/>
          <w:i/>
          <w:sz w:val="24"/>
          <w:szCs w:val="24"/>
          <w:lang w:bidi="en-US"/>
        </w:rPr>
        <w:t>комитеттің атауы, хаттаманың күні мен нөмірі</w:t>
      </w:r>
      <w:r w:rsidRPr="00530C58">
        <w:rPr>
          <w:rFonts w:ascii="Times New Roman" w:hAnsi="Times New Roman" w:cs="Times New Roman"/>
          <w:bCs/>
          <w:sz w:val="24"/>
          <w:szCs w:val="24"/>
          <w:lang w:bidi="en-US"/>
        </w:rPr>
        <w:t>).</w:t>
      </w:r>
    </w:p>
    <w:p w:rsidR="00530C58" w:rsidRPr="00530C58" w:rsidRDefault="00530C58" w:rsidP="00530C58">
      <w:pPr>
        <w:widowControl w:val="0"/>
        <w:autoSpaceDE w:val="0"/>
        <w:autoSpaceDN w:val="0"/>
        <w:adjustRightInd w:val="0"/>
        <w:spacing w:after="0" w:line="240" w:lineRule="auto"/>
        <w:contextualSpacing/>
        <w:jc w:val="both"/>
        <w:rPr>
          <w:rFonts w:ascii="Times New Roman" w:hAnsi="Times New Roman" w:cs="Times New Roman"/>
          <w:bCs/>
          <w:sz w:val="24"/>
          <w:szCs w:val="24"/>
          <w:lang w:bidi="en-US"/>
        </w:rPr>
      </w:pPr>
      <w:r w:rsidRPr="00530C58">
        <w:rPr>
          <w:rFonts w:ascii="Times New Roman" w:hAnsi="Times New Roman" w:cs="Times New Roman"/>
          <w:bCs/>
          <w:sz w:val="24"/>
          <w:szCs w:val="24"/>
          <w:lang w:bidi="en-US"/>
        </w:rPr>
        <w:t>Талқылау нәтижелері.</w:t>
      </w:r>
    </w:p>
    <w:p w:rsidR="00530C58" w:rsidRPr="00530C58" w:rsidRDefault="00530C58" w:rsidP="00530C58">
      <w:pPr>
        <w:widowControl w:val="0"/>
        <w:autoSpaceDE w:val="0"/>
        <w:autoSpaceDN w:val="0"/>
        <w:adjustRightInd w:val="0"/>
        <w:spacing w:after="0" w:line="240" w:lineRule="auto"/>
        <w:contextualSpacing/>
        <w:jc w:val="both"/>
        <w:rPr>
          <w:rFonts w:ascii="Times New Roman" w:hAnsi="Times New Roman" w:cs="Times New Roman"/>
          <w:bCs/>
          <w:sz w:val="24"/>
          <w:szCs w:val="24"/>
          <w:lang w:bidi="en-US"/>
        </w:rPr>
      </w:pPr>
      <w:r w:rsidRPr="00530C58">
        <w:rPr>
          <w:rFonts w:ascii="Times New Roman" w:hAnsi="Times New Roman" w:cs="Times New Roman"/>
          <w:bCs/>
          <w:sz w:val="24"/>
          <w:szCs w:val="24"/>
          <w:lang w:bidi="en-US"/>
        </w:rPr>
        <w:t>Директорлар кеңесіне қоса беріліп отырған жобаға сәйкес шешім қабылдау ұсынылады.</w:t>
      </w:r>
    </w:p>
    <w:p w:rsidR="002D6051" w:rsidRPr="005E04BA" w:rsidRDefault="00530C58" w:rsidP="00530C5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530C58">
        <w:rPr>
          <w:rFonts w:ascii="Times New Roman" w:hAnsi="Times New Roman" w:cs="Times New Roman"/>
          <w:bCs/>
          <w:sz w:val="24"/>
          <w:szCs w:val="24"/>
          <w:lang w:bidi="en-US"/>
        </w:rPr>
        <w:t>Мәселе дауыс беруге қойылды.</w:t>
      </w:r>
      <w:r w:rsidR="002D6051" w:rsidRPr="005E04BA">
        <w:rPr>
          <w:rFonts w:ascii="Times New Roman" w:eastAsia="Times New Roman" w:hAnsi="Times New Roman" w:cs="Times New Roman"/>
          <w:sz w:val="24"/>
          <w:szCs w:val="24"/>
          <w:lang w:eastAsia="ru-RU"/>
        </w:rPr>
        <w:t xml:space="preserve"> </w:t>
      </w:r>
    </w:p>
    <w:p w:rsidR="002D6051" w:rsidRPr="005E04BA" w:rsidRDefault="00530C58" w:rsidP="002D6051">
      <w:pPr>
        <w:tabs>
          <w:tab w:val="left" w:pos="432"/>
        </w:tabs>
        <w:autoSpaceDE w:val="0"/>
        <w:autoSpaceDN w:val="0"/>
        <w:adjustRightInd w:val="0"/>
        <w:spacing w:after="120" w:line="240" w:lineRule="auto"/>
        <w:ind w:left="432" w:firstLine="135"/>
        <w:jc w:val="both"/>
        <w:rPr>
          <w:rFonts w:ascii="Times New Roman" w:hAnsi="Times New Roman" w:cs="Times New Roman"/>
          <w:b/>
          <w:bCs/>
          <w:sz w:val="24"/>
          <w:szCs w:val="24"/>
          <w:lang w:bidi="en-US"/>
        </w:rPr>
      </w:pPr>
      <w:r w:rsidRPr="00530C58">
        <w:rPr>
          <w:rFonts w:ascii="Times New Roman" w:hAnsi="Times New Roman" w:cs="Times New Roman"/>
          <w:b/>
          <w:bCs/>
          <w:sz w:val="24"/>
          <w:szCs w:val="24"/>
          <w:lang w:bidi="en-US"/>
        </w:rPr>
        <w:t>Дауыс беру қорытындысы</w:t>
      </w:r>
      <w:r w:rsidR="002D6051" w:rsidRPr="005E04BA">
        <w:rPr>
          <w:rFonts w:ascii="Times New Roman" w:hAnsi="Times New Roman" w:cs="Times New Roman"/>
          <w:b/>
          <w:bCs/>
          <w:sz w:val="24"/>
          <w:szCs w:val="24"/>
          <w:lang w:bidi="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99"/>
        <w:gridCol w:w="1900"/>
        <w:gridCol w:w="1902"/>
        <w:gridCol w:w="1901"/>
      </w:tblGrid>
      <w:tr w:rsidR="00530C58" w:rsidRPr="005E04BA" w:rsidTr="00530C58">
        <w:trPr>
          <w:trHeight w:val="536"/>
        </w:trPr>
        <w:tc>
          <w:tcPr>
            <w:tcW w:w="2120" w:type="pct"/>
            <w:tcBorders>
              <w:top w:val="single" w:sz="4" w:space="0" w:color="000000"/>
              <w:left w:val="single" w:sz="4" w:space="0" w:color="000000"/>
              <w:bottom w:val="single" w:sz="4" w:space="0" w:color="000000"/>
              <w:right w:val="single" w:sz="4" w:space="0" w:color="000000"/>
            </w:tcBorders>
            <w:vAlign w:val="center"/>
          </w:tcPr>
          <w:p w:rsidR="00530C58" w:rsidRPr="005E04BA" w:rsidRDefault="00530C58" w:rsidP="002D6051">
            <w:pPr>
              <w:widowControl w:val="0"/>
              <w:shd w:val="clear" w:color="auto" w:fill="FFFFFF"/>
              <w:spacing w:after="0" w:line="240" w:lineRule="auto"/>
              <w:contextualSpacing/>
              <w:rPr>
                <w:rFonts w:ascii="Times New Roman" w:eastAsia="Times New Roman" w:hAnsi="Times New Roman" w:cs="Times New Roman"/>
                <w:sz w:val="24"/>
                <w:szCs w:val="24"/>
                <w:lang w:eastAsia="ru-RU"/>
              </w:rPr>
            </w:pPr>
            <w:r w:rsidRPr="00530C58">
              <w:rPr>
                <w:rFonts w:ascii="Times New Roman" w:eastAsia="Times New Roman" w:hAnsi="Times New Roman" w:cs="Times New Roman"/>
                <w:b/>
                <w:bCs/>
                <w:sz w:val="24"/>
                <w:szCs w:val="24"/>
                <w:lang w:eastAsia="ru-RU"/>
              </w:rPr>
              <w:t>Директорлар кеңесінің мүшелері</w:t>
            </w:r>
          </w:p>
          <w:p w:rsidR="00530C58" w:rsidRPr="005E04BA" w:rsidRDefault="00530C58" w:rsidP="002D6051">
            <w:pPr>
              <w:widowControl w:val="0"/>
              <w:shd w:val="clear" w:color="auto" w:fill="FFFFFF"/>
              <w:spacing w:after="0" w:line="240" w:lineRule="auto"/>
              <w:contextualSpacing/>
              <w:rPr>
                <w:rFonts w:ascii="Times New Roman" w:eastAsia="Times New Roman" w:hAnsi="Times New Roman" w:cs="Times New Roman"/>
                <w:sz w:val="24"/>
                <w:szCs w:val="24"/>
                <w:lang w:eastAsia="ru-RU"/>
              </w:rPr>
            </w:pPr>
          </w:p>
        </w:tc>
        <w:tc>
          <w:tcPr>
            <w:tcW w:w="959" w:type="pct"/>
            <w:tcBorders>
              <w:top w:val="single" w:sz="4" w:space="0" w:color="000000"/>
              <w:left w:val="single" w:sz="4" w:space="0" w:color="000000"/>
              <w:bottom w:val="single" w:sz="4" w:space="0" w:color="000000"/>
              <w:right w:val="single" w:sz="4" w:space="0" w:color="000000"/>
            </w:tcBorders>
          </w:tcPr>
          <w:p w:rsidR="00530C58" w:rsidRPr="00B56F8A" w:rsidRDefault="00530C58" w:rsidP="006A185A">
            <w:pPr>
              <w:jc w:val="both"/>
              <w:rPr>
                <w:rFonts w:ascii="Times New Roman" w:hAnsi="Times New Roman" w:cs="Times New Roman"/>
                <w:b/>
                <w:sz w:val="24"/>
                <w:szCs w:val="24"/>
                <w:lang w:val="kk-KZ"/>
              </w:rPr>
            </w:pPr>
            <w:r w:rsidRPr="00B56F8A">
              <w:rPr>
                <w:rFonts w:ascii="Times New Roman" w:hAnsi="Times New Roman" w:cs="Times New Roman"/>
                <w:b/>
                <w:snapToGrid w:val="0"/>
                <w:sz w:val="24"/>
                <w:szCs w:val="24"/>
                <w:lang w:val="kk-KZ"/>
              </w:rPr>
              <w:t>Жақтаймын</w:t>
            </w:r>
          </w:p>
        </w:tc>
        <w:tc>
          <w:tcPr>
            <w:tcW w:w="960" w:type="pct"/>
            <w:tcBorders>
              <w:top w:val="single" w:sz="4" w:space="0" w:color="000000"/>
              <w:left w:val="single" w:sz="4" w:space="0" w:color="000000"/>
              <w:bottom w:val="single" w:sz="4" w:space="0" w:color="000000"/>
              <w:right w:val="single" w:sz="4" w:space="0" w:color="000000"/>
            </w:tcBorders>
          </w:tcPr>
          <w:p w:rsidR="00530C58" w:rsidRPr="00B56F8A" w:rsidRDefault="00530C58" w:rsidP="006A185A">
            <w:pPr>
              <w:jc w:val="both"/>
              <w:rPr>
                <w:rFonts w:ascii="Times New Roman" w:hAnsi="Times New Roman" w:cs="Times New Roman"/>
                <w:b/>
                <w:sz w:val="24"/>
                <w:szCs w:val="24"/>
                <w:lang w:val="kk-KZ"/>
              </w:rPr>
            </w:pPr>
            <w:r w:rsidRPr="00B56F8A">
              <w:rPr>
                <w:rFonts w:ascii="Times New Roman" w:hAnsi="Times New Roman" w:cs="Times New Roman"/>
                <w:b/>
                <w:snapToGrid w:val="0"/>
                <w:sz w:val="24"/>
                <w:szCs w:val="24"/>
                <w:lang w:val="kk-KZ"/>
              </w:rPr>
              <w:t>Қарсымын</w:t>
            </w:r>
          </w:p>
        </w:tc>
        <w:tc>
          <w:tcPr>
            <w:tcW w:w="960" w:type="pct"/>
            <w:tcBorders>
              <w:top w:val="single" w:sz="4" w:space="0" w:color="000000"/>
              <w:left w:val="single" w:sz="4" w:space="0" w:color="000000"/>
              <w:bottom w:val="single" w:sz="4" w:space="0" w:color="000000"/>
              <w:right w:val="single" w:sz="4" w:space="0" w:color="000000"/>
            </w:tcBorders>
          </w:tcPr>
          <w:p w:rsidR="00530C58" w:rsidRPr="00B56F8A" w:rsidRDefault="00530C58" w:rsidP="006A185A">
            <w:pPr>
              <w:jc w:val="both"/>
              <w:rPr>
                <w:rFonts w:ascii="Times New Roman" w:hAnsi="Times New Roman" w:cs="Times New Roman"/>
                <w:b/>
                <w:sz w:val="24"/>
                <w:szCs w:val="24"/>
                <w:lang w:val="kk-KZ"/>
              </w:rPr>
            </w:pPr>
            <w:r w:rsidRPr="00B56F8A">
              <w:rPr>
                <w:rFonts w:ascii="Times New Roman" w:hAnsi="Times New Roman" w:cs="Times New Roman"/>
                <w:b/>
                <w:snapToGrid w:val="0"/>
                <w:sz w:val="24"/>
                <w:szCs w:val="24"/>
                <w:lang w:val="kk-KZ"/>
              </w:rPr>
              <w:t>Қалыс қаламын</w:t>
            </w:r>
          </w:p>
        </w:tc>
      </w:tr>
      <w:tr w:rsidR="002D6051" w:rsidRPr="005E04BA" w:rsidTr="00530C58">
        <w:trPr>
          <w:trHeight w:val="273"/>
        </w:trPr>
        <w:tc>
          <w:tcPr>
            <w:tcW w:w="212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530C58" w:rsidP="002D6051">
            <w:pPr>
              <w:widowControl w:val="0"/>
              <w:spacing w:after="0" w:line="240" w:lineRule="auto"/>
              <w:contextualSpacing/>
              <w:jc w:val="both"/>
              <w:rPr>
                <w:rFonts w:ascii="Times New Roman" w:eastAsia="Times New Roman" w:hAnsi="Times New Roman" w:cs="Times New Roman"/>
                <w:bCs/>
                <w:sz w:val="24"/>
                <w:szCs w:val="24"/>
                <w:lang w:eastAsia="ru-RU"/>
              </w:rPr>
            </w:pPr>
            <w:r w:rsidRPr="00B56F8A">
              <w:rPr>
                <w:rFonts w:ascii="Times New Roman" w:hAnsi="Times New Roman" w:cs="Times New Roman"/>
                <w:sz w:val="24"/>
                <w:szCs w:val="24"/>
                <w:lang w:val="kk-KZ" w:bidi="en-US"/>
              </w:rPr>
              <w:t>Аты</w:t>
            </w:r>
            <w:r w:rsidRPr="00B56F8A">
              <w:rPr>
                <w:rFonts w:ascii="Times New Roman" w:hAnsi="Times New Roman" w:cs="Times New Roman"/>
                <w:sz w:val="24"/>
                <w:szCs w:val="24"/>
                <w:lang w:bidi="en-US"/>
              </w:rPr>
              <w:t>-</w:t>
            </w:r>
            <w:r w:rsidRPr="00B56F8A">
              <w:rPr>
                <w:rFonts w:ascii="Times New Roman" w:hAnsi="Times New Roman" w:cs="Times New Roman"/>
                <w:sz w:val="24"/>
                <w:szCs w:val="24"/>
                <w:lang w:val="kk-KZ" w:bidi="en-US"/>
              </w:rPr>
              <w:t>жөні</w:t>
            </w:r>
          </w:p>
        </w:tc>
        <w:tc>
          <w:tcPr>
            <w:tcW w:w="959"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w:t>
            </w: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r>
      <w:tr w:rsidR="002D6051" w:rsidRPr="005E04BA" w:rsidTr="00530C58">
        <w:trPr>
          <w:trHeight w:val="273"/>
        </w:trPr>
        <w:tc>
          <w:tcPr>
            <w:tcW w:w="212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530C58" w:rsidP="002D6051">
            <w:pPr>
              <w:widowControl w:val="0"/>
              <w:spacing w:after="0" w:line="240" w:lineRule="auto"/>
              <w:contextualSpacing/>
              <w:jc w:val="both"/>
              <w:rPr>
                <w:rFonts w:ascii="Times New Roman" w:eastAsia="Times New Roman" w:hAnsi="Times New Roman" w:cs="Times New Roman"/>
                <w:bCs/>
                <w:sz w:val="24"/>
                <w:szCs w:val="24"/>
                <w:lang w:eastAsia="ru-RU"/>
              </w:rPr>
            </w:pPr>
            <w:r w:rsidRPr="00B56F8A">
              <w:rPr>
                <w:rFonts w:ascii="Times New Roman" w:hAnsi="Times New Roman" w:cs="Times New Roman"/>
                <w:sz w:val="24"/>
                <w:szCs w:val="24"/>
                <w:lang w:val="kk-KZ" w:bidi="en-US"/>
              </w:rPr>
              <w:t>Аты</w:t>
            </w:r>
            <w:r w:rsidRPr="00B56F8A">
              <w:rPr>
                <w:rFonts w:ascii="Times New Roman" w:hAnsi="Times New Roman" w:cs="Times New Roman"/>
                <w:sz w:val="24"/>
                <w:szCs w:val="24"/>
                <w:lang w:bidi="en-US"/>
              </w:rPr>
              <w:t>-</w:t>
            </w:r>
            <w:r w:rsidRPr="00B56F8A">
              <w:rPr>
                <w:rFonts w:ascii="Times New Roman" w:hAnsi="Times New Roman" w:cs="Times New Roman"/>
                <w:sz w:val="24"/>
                <w:szCs w:val="24"/>
                <w:lang w:val="kk-KZ" w:bidi="en-US"/>
              </w:rPr>
              <w:t>жөні</w:t>
            </w:r>
          </w:p>
        </w:tc>
        <w:tc>
          <w:tcPr>
            <w:tcW w:w="959"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w:t>
            </w: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r>
      <w:tr w:rsidR="002D6051" w:rsidRPr="005E04BA" w:rsidTr="00530C58">
        <w:trPr>
          <w:trHeight w:val="273"/>
        </w:trPr>
        <w:tc>
          <w:tcPr>
            <w:tcW w:w="212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530C58" w:rsidP="002D6051">
            <w:pPr>
              <w:widowControl w:val="0"/>
              <w:spacing w:after="0" w:line="240" w:lineRule="auto"/>
              <w:contextualSpacing/>
              <w:jc w:val="both"/>
              <w:rPr>
                <w:rFonts w:ascii="Times New Roman" w:eastAsia="Times New Roman" w:hAnsi="Times New Roman" w:cs="Times New Roman"/>
                <w:bCs/>
                <w:sz w:val="24"/>
                <w:szCs w:val="24"/>
                <w:lang w:eastAsia="ru-RU"/>
              </w:rPr>
            </w:pPr>
            <w:r w:rsidRPr="00B56F8A">
              <w:rPr>
                <w:rFonts w:ascii="Times New Roman" w:hAnsi="Times New Roman" w:cs="Times New Roman"/>
                <w:sz w:val="24"/>
                <w:szCs w:val="24"/>
                <w:lang w:val="kk-KZ" w:bidi="en-US"/>
              </w:rPr>
              <w:t>Аты</w:t>
            </w:r>
            <w:r w:rsidRPr="00B56F8A">
              <w:rPr>
                <w:rFonts w:ascii="Times New Roman" w:hAnsi="Times New Roman" w:cs="Times New Roman"/>
                <w:sz w:val="24"/>
                <w:szCs w:val="24"/>
                <w:lang w:bidi="en-US"/>
              </w:rPr>
              <w:t>-</w:t>
            </w:r>
            <w:r w:rsidRPr="00B56F8A">
              <w:rPr>
                <w:rFonts w:ascii="Times New Roman" w:hAnsi="Times New Roman" w:cs="Times New Roman"/>
                <w:sz w:val="24"/>
                <w:szCs w:val="24"/>
                <w:lang w:val="kk-KZ" w:bidi="en-US"/>
              </w:rPr>
              <w:t>жөні</w:t>
            </w:r>
          </w:p>
        </w:tc>
        <w:tc>
          <w:tcPr>
            <w:tcW w:w="959"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p>
        </w:tc>
        <w:tc>
          <w:tcPr>
            <w:tcW w:w="960" w:type="pct"/>
            <w:tcBorders>
              <w:top w:val="single" w:sz="4" w:space="0" w:color="000000"/>
              <w:left w:val="single" w:sz="4" w:space="0" w:color="000000"/>
              <w:bottom w:val="single" w:sz="4" w:space="0" w:color="000000"/>
              <w:right w:val="single" w:sz="4" w:space="0" w:color="000000"/>
            </w:tcBorders>
            <w:vAlign w:val="center"/>
          </w:tcPr>
          <w:p w:rsidR="002D6051" w:rsidRPr="005E04BA" w:rsidRDefault="002D6051" w:rsidP="002D6051">
            <w:pPr>
              <w:widowControl w:val="0"/>
              <w:shd w:val="clear" w:color="auto" w:fill="FFFFFF"/>
              <w:spacing w:after="0" w:line="240" w:lineRule="auto"/>
              <w:contextualSpacing/>
              <w:jc w:val="center"/>
              <w:rPr>
                <w:rFonts w:ascii="Times New Roman" w:eastAsia="Times New Roman" w:hAnsi="Times New Roman" w:cs="Times New Roman"/>
                <w:b/>
                <w:bCs/>
                <w:sz w:val="24"/>
                <w:szCs w:val="24"/>
                <w:lang w:eastAsia="ru-RU"/>
              </w:rPr>
            </w:pPr>
            <w:r w:rsidRPr="005E04BA">
              <w:rPr>
                <w:rFonts w:ascii="Times New Roman" w:eastAsia="Times New Roman" w:hAnsi="Times New Roman" w:cs="Times New Roman"/>
                <w:b/>
                <w:bCs/>
                <w:sz w:val="24"/>
                <w:szCs w:val="24"/>
                <w:lang w:eastAsia="ru-RU"/>
              </w:rPr>
              <w:t>+</w:t>
            </w:r>
          </w:p>
        </w:tc>
      </w:tr>
    </w:tbl>
    <w:p w:rsidR="002D6051" w:rsidRPr="005E04BA" w:rsidRDefault="002D6051" w:rsidP="002D6051">
      <w:pPr>
        <w:autoSpaceDE w:val="0"/>
        <w:autoSpaceDN w:val="0"/>
        <w:adjustRightInd w:val="0"/>
        <w:spacing w:after="120" w:line="240" w:lineRule="auto"/>
        <w:ind w:firstLine="567"/>
        <w:jc w:val="both"/>
        <w:rPr>
          <w:rFonts w:ascii="Times New Roman" w:hAnsi="Times New Roman" w:cs="Times New Roman"/>
          <w:bCs/>
          <w:sz w:val="24"/>
          <w:szCs w:val="24"/>
          <w:lang w:bidi="en-US"/>
        </w:rPr>
      </w:pPr>
      <w:r w:rsidRPr="005E04BA">
        <w:rPr>
          <w:rFonts w:ascii="Times New Roman" w:hAnsi="Times New Roman" w:cs="Times New Roman"/>
          <w:bCs/>
          <w:sz w:val="24"/>
          <w:szCs w:val="24"/>
          <w:lang w:bidi="en-US"/>
        </w:rPr>
        <w:t xml:space="preserve">   </w:t>
      </w:r>
    </w:p>
    <w:p w:rsidR="002D6051" w:rsidRPr="005E04BA" w:rsidRDefault="00530C58" w:rsidP="002D6051">
      <w:pPr>
        <w:autoSpaceDE w:val="0"/>
        <w:autoSpaceDN w:val="0"/>
        <w:adjustRightInd w:val="0"/>
        <w:spacing w:after="120" w:line="240" w:lineRule="auto"/>
        <w:ind w:firstLine="567"/>
        <w:jc w:val="both"/>
        <w:rPr>
          <w:rFonts w:ascii="Times New Roman" w:hAnsi="Times New Roman" w:cs="Times New Roman"/>
          <w:bCs/>
          <w:sz w:val="24"/>
          <w:szCs w:val="24"/>
          <w:lang w:bidi="en-US"/>
        </w:rPr>
      </w:pPr>
      <w:r w:rsidRPr="00530C58">
        <w:rPr>
          <w:rFonts w:ascii="Times New Roman" w:hAnsi="Times New Roman" w:cs="Times New Roman"/>
          <w:bCs/>
          <w:sz w:val="24"/>
          <w:szCs w:val="24"/>
          <w:lang w:bidi="en-US"/>
        </w:rPr>
        <w:t>Дауыс беру қорытындысы бойынша келесі шешім қабылданды</w:t>
      </w:r>
      <w:r w:rsidR="002D6051" w:rsidRPr="005E04BA">
        <w:rPr>
          <w:rFonts w:ascii="Times New Roman" w:hAnsi="Times New Roman" w:cs="Times New Roman"/>
          <w:bCs/>
          <w:sz w:val="24"/>
          <w:szCs w:val="24"/>
          <w:lang w:bidi="en-US"/>
        </w:rPr>
        <w:t xml:space="preserve">: </w:t>
      </w:r>
    </w:p>
    <w:p w:rsidR="002D6051" w:rsidRPr="005E04BA" w:rsidRDefault="002D6051" w:rsidP="002D6051">
      <w:pPr>
        <w:tabs>
          <w:tab w:val="left" w:pos="851"/>
        </w:tabs>
        <w:spacing w:after="0" w:line="240" w:lineRule="auto"/>
        <w:ind w:left="567"/>
        <w:jc w:val="both"/>
        <w:rPr>
          <w:rFonts w:ascii="Times New Roman" w:hAnsi="Times New Roman" w:cs="Times New Roman"/>
          <w:sz w:val="24"/>
          <w:szCs w:val="24"/>
          <w:lang w:bidi="en-US"/>
        </w:rPr>
      </w:pPr>
      <w:r w:rsidRPr="005E04BA">
        <w:rPr>
          <w:rFonts w:ascii="Times New Roman" w:hAnsi="Times New Roman" w:cs="Times New Roman"/>
          <w:sz w:val="24"/>
          <w:szCs w:val="24"/>
          <w:lang w:bidi="en-US"/>
        </w:rPr>
        <w:t>1.</w:t>
      </w:r>
    </w:p>
    <w:p w:rsidR="002D6051" w:rsidRPr="005E04BA" w:rsidRDefault="002D6051" w:rsidP="002D6051">
      <w:pPr>
        <w:tabs>
          <w:tab w:val="left" w:pos="851"/>
        </w:tabs>
        <w:spacing w:after="0" w:line="240" w:lineRule="auto"/>
        <w:ind w:left="567"/>
        <w:jc w:val="both"/>
        <w:rPr>
          <w:rFonts w:ascii="Times New Roman" w:hAnsi="Times New Roman" w:cs="Times New Roman"/>
          <w:sz w:val="24"/>
          <w:szCs w:val="24"/>
          <w:lang w:bidi="en-US"/>
        </w:rPr>
      </w:pPr>
      <w:r w:rsidRPr="005E04BA">
        <w:rPr>
          <w:rFonts w:ascii="Times New Roman" w:hAnsi="Times New Roman" w:cs="Times New Roman"/>
          <w:sz w:val="24"/>
          <w:szCs w:val="24"/>
          <w:lang w:bidi="en-US"/>
        </w:rPr>
        <w:t>2.</w:t>
      </w:r>
    </w:p>
    <w:p w:rsidR="002D6051" w:rsidRPr="005E04BA" w:rsidRDefault="002D6051" w:rsidP="002D6051">
      <w:pPr>
        <w:autoSpaceDE w:val="0"/>
        <w:autoSpaceDN w:val="0"/>
        <w:adjustRightInd w:val="0"/>
        <w:spacing w:after="120" w:line="240" w:lineRule="auto"/>
        <w:ind w:firstLine="567"/>
        <w:jc w:val="both"/>
        <w:rPr>
          <w:rFonts w:ascii="Times New Roman" w:hAnsi="Times New Roman" w:cs="Times New Roman"/>
          <w:b/>
          <w:bCs/>
          <w:sz w:val="24"/>
          <w:szCs w:val="24"/>
          <w:lang w:bidi="en-US"/>
        </w:rPr>
      </w:pPr>
    </w:p>
    <w:p w:rsidR="002D6051" w:rsidRPr="005E04BA" w:rsidRDefault="00530C58" w:rsidP="002D6051">
      <w:pPr>
        <w:autoSpaceDE w:val="0"/>
        <w:autoSpaceDN w:val="0"/>
        <w:adjustRightInd w:val="0"/>
        <w:spacing w:after="120" w:line="240" w:lineRule="auto"/>
        <w:jc w:val="both"/>
        <w:rPr>
          <w:rFonts w:ascii="Times New Roman" w:hAnsi="Times New Roman" w:cs="Times New Roman"/>
          <w:sz w:val="24"/>
          <w:szCs w:val="24"/>
          <w:lang w:bidi="en-US"/>
        </w:rPr>
      </w:pPr>
      <w:r w:rsidRPr="00530C58">
        <w:rPr>
          <w:rFonts w:ascii="Times New Roman" w:hAnsi="Times New Roman" w:cs="Times New Roman"/>
          <w:bCs/>
          <w:sz w:val="24"/>
          <w:szCs w:val="24"/>
          <w:lang w:bidi="en-US"/>
        </w:rPr>
        <w:t>Хаттамаға отырыстың күн тәртібінің мәселелері бойынша Директорлар кеңесі мүшелерінің дауыс беру парақтары (жазбаша пікірлері) қоса беріледі (қосымшалар</w:t>
      </w:r>
      <w:r>
        <w:rPr>
          <w:rFonts w:ascii="Times New Roman" w:hAnsi="Times New Roman" w:cs="Times New Roman"/>
          <w:bCs/>
          <w:sz w:val="24"/>
          <w:szCs w:val="24"/>
          <w:lang w:val="kk-KZ" w:bidi="en-US"/>
        </w:rPr>
        <w:t xml:space="preserve"> </w:t>
      </w:r>
      <w:r w:rsidRPr="00530C58">
        <w:rPr>
          <w:rFonts w:ascii="Times New Roman" w:hAnsi="Times New Roman" w:cs="Times New Roman"/>
          <w:bCs/>
          <w:sz w:val="24"/>
          <w:szCs w:val="24"/>
          <w:lang w:bidi="en-US"/>
        </w:rPr>
        <w:t>№</w:t>
      </w:r>
      <w:r>
        <w:rPr>
          <w:rFonts w:ascii="Times New Roman" w:hAnsi="Times New Roman" w:cs="Times New Roman"/>
          <w:bCs/>
          <w:sz w:val="24"/>
          <w:szCs w:val="24"/>
          <w:lang w:val="kk-KZ" w:bidi="en-US"/>
        </w:rPr>
        <w:t xml:space="preserve"> </w:t>
      </w:r>
      <w:r w:rsidRPr="00530C58">
        <w:rPr>
          <w:rFonts w:ascii="Times New Roman" w:hAnsi="Times New Roman" w:cs="Times New Roman"/>
          <w:bCs/>
          <w:sz w:val="24"/>
          <w:szCs w:val="24"/>
          <w:lang w:bidi="en-US"/>
        </w:rPr>
        <w:t>___)</w:t>
      </w:r>
      <w:r w:rsidR="002D6051" w:rsidRPr="005E04BA">
        <w:rPr>
          <w:rFonts w:ascii="Times New Roman" w:hAnsi="Times New Roman" w:cs="Times New Roman"/>
          <w:bCs/>
          <w:sz w:val="24"/>
          <w:szCs w:val="24"/>
          <w:lang w:bidi="en-US"/>
        </w:rPr>
        <w:t>.</w:t>
      </w:r>
    </w:p>
    <w:p w:rsidR="002D6051" w:rsidRPr="005E04BA" w:rsidRDefault="002D6051" w:rsidP="002D6051">
      <w:pPr>
        <w:autoSpaceDE w:val="0"/>
        <w:autoSpaceDN w:val="0"/>
        <w:adjustRightInd w:val="0"/>
        <w:spacing w:after="120" w:line="240" w:lineRule="auto"/>
        <w:jc w:val="both"/>
        <w:rPr>
          <w:rFonts w:ascii="Times New Roman" w:hAnsi="Times New Roman" w:cs="Times New Roman"/>
          <w:sz w:val="24"/>
          <w:szCs w:val="24"/>
          <w:lang w:bidi="en-US"/>
        </w:rPr>
      </w:pPr>
    </w:p>
    <w:p w:rsidR="002D6051" w:rsidRPr="005E04BA" w:rsidRDefault="00530C58" w:rsidP="002D6051">
      <w:pPr>
        <w:tabs>
          <w:tab w:val="left" w:pos="6930"/>
        </w:tabs>
        <w:autoSpaceDE w:val="0"/>
        <w:autoSpaceDN w:val="0"/>
        <w:adjustRightInd w:val="0"/>
        <w:spacing w:after="120" w:line="240" w:lineRule="auto"/>
        <w:jc w:val="both"/>
        <w:rPr>
          <w:rFonts w:ascii="Times New Roman" w:hAnsi="Times New Roman" w:cs="Times New Roman"/>
          <w:b/>
          <w:bCs/>
          <w:sz w:val="24"/>
          <w:szCs w:val="24"/>
          <w:lang w:bidi="en-US"/>
        </w:rPr>
      </w:pPr>
      <w:r>
        <w:rPr>
          <w:rFonts w:ascii="Times New Roman" w:hAnsi="Times New Roman" w:cs="Times New Roman"/>
          <w:b/>
          <w:bCs/>
          <w:sz w:val="24"/>
          <w:szCs w:val="24"/>
          <w:lang w:val="kk-KZ" w:bidi="en-US"/>
        </w:rPr>
        <w:t>Жиналыс</w:t>
      </w:r>
      <w:r w:rsidRPr="00530C58">
        <w:rPr>
          <w:rFonts w:ascii="Times New Roman" w:hAnsi="Times New Roman" w:cs="Times New Roman"/>
          <w:b/>
          <w:bCs/>
          <w:sz w:val="24"/>
          <w:szCs w:val="24"/>
          <w:lang w:bidi="en-US"/>
        </w:rPr>
        <w:t xml:space="preserve"> төрағасы</w:t>
      </w:r>
      <w:r w:rsidR="002D6051" w:rsidRPr="005E04BA">
        <w:rPr>
          <w:rFonts w:ascii="Times New Roman" w:hAnsi="Times New Roman" w:cs="Times New Roman"/>
          <w:b/>
          <w:bCs/>
          <w:sz w:val="24"/>
          <w:szCs w:val="24"/>
          <w:lang w:bidi="en-US"/>
        </w:rPr>
        <w:tab/>
      </w:r>
      <w:r w:rsidRPr="00530C58">
        <w:rPr>
          <w:rFonts w:ascii="Times New Roman" w:hAnsi="Times New Roman" w:cs="Times New Roman"/>
          <w:b/>
          <w:sz w:val="24"/>
          <w:szCs w:val="24"/>
          <w:lang w:val="kk-KZ" w:bidi="en-US"/>
        </w:rPr>
        <w:t>Аты</w:t>
      </w:r>
      <w:r w:rsidRPr="00530C58">
        <w:rPr>
          <w:rFonts w:ascii="Times New Roman" w:hAnsi="Times New Roman" w:cs="Times New Roman"/>
          <w:b/>
          <w:sz w:val="24"/>
          <w:szCs w:val="24"/>
          <w:lang w:bidi="en-US"/>
        </w:rPr>
        <w:t>-</w:t>
      </w:r>
      <w:r w:rsidRPr="00530C58">
        <w:rPr>
          <w:rFonts w:ascii="Times New Roman" w:hAnsi="Times New Roman" w:cs="Times New Roman"/>
          <w:b/>
          <w:sz w:val="24"/>
          <w:szCs w:val="24"/>
          <w:lang w:val="kk-KZ" w:bidi="en-US"/>
        </w:rPr>
        <w:t>жөні</w:t>
      </w:r>
    </w:p>
    <w:p w:rsidR="002D6051" w:rsidRPr="005E04BA" w:rsidRDefault="002D6051" w:rsidP="002D6051">
      <w:pPr>
        <w:autoSpaceDE w:val="0"/>
        <w:autoSpaceDN w:val="0"/>
        <w:adjustRightInd w:val="0"/>
        <w:spacing w:after="120" w:line="240" w:lineRule="auto"/>
        <w:jc w:val="both"/>
        <w:rPr>
          <w:rFonts w:ascii="Times New Roman" w:hAnsi="Times New Roman" w:cs="Times New Roman"/>
          <w:sz w:val="24"/>
          <w:szCs w:val="24"/>
          <w:lang w:bidi="en-US"/>
        </w:rPr>
      </w:pPr>
    </w:p>
    <w:p w:rsidR="002D6051" w:rsidRPr="00530C58" w:rsidRDefault="002D6051" w:rsidP="002D6051">
      <w:pPr>
        <w:tabs>
          <w:tab w:val="left" w:pos="6930"/>
        </w:tabs>
        <w:autoSpaceDE w:val="0"/>
        <w:autoSpaceDN w:val="0"/>
        <w:adjustRightInd w:val="0"/>
        <w:spacing w:after="120" w:line="240" w:lineRule="auto"/>
        <w:jc w:val="both"/>
        <w:rPr>
          <w:rFonts w:ascii="Times New Roman" w:hAnsi="Times New Roman" w:cs="Times New Roman"/>
          <w:b/>
          <w:bCs/>
          <w:sz w:val="24"/>
          <w:szCs w:val="24"/>
          <w:lang w:bidi="en-US"/>
        </w:rPr>
      </w:pPr>
      <w:r w:rsidRPr="005E04BA">
        <w:rPr>
          <w:rFonts w:ascii="Times New Roman" w:hAnsi="Times New Roman" w:cs="Times New Roman"/>
          <w:b/>
          <w:bCs/>
          <w:sz w:val="24"/>
          <w:szCs w:val="24"/>
        </w:rPr>
        <w:t>Корпоратив</w:t>
      </w:r>
      <w:r w:rsidR="00530C58">
        <w:rPr>
          <w:rFonts w:ascii="Times New Roman" w:hAnsi="Times New Roman" w:cs="Times New Roman"/>
          <w:b/>
          <w:bCs/>
          <w:sz w:val="24"/>
          <w:szCs w:val="24"/>
          <w:lang w:val="kk-KZ"/>
        </w:rPr>
        <w:t>тік</w:t>
      </w:r>
      <w:r w:rsidRPr="005E04BA">
        <w:rPr>
          <w:rFonts w:ascii="Times New Roman" w:hAnsi="Times New Roman" w:cs="Times New Roman"/>
          <w:b/>
          <w:bCs/>
          <w:sz w:val="24"/>
          <w:szCs w:val="24"/>
        </w:rPr>
        <w:t xml:space="preserve"> </w:t>
      </w:r>
      <w:r w:rsidR="00530C58">
        <w:rPr>
          <w:rFonts w:ascii="Times New Roman" w:hAnsi="Times New Roman" w:cs="Times New Roman"/>
          <w:b/>
          <w:bCs/>
          <w:sz w:val="24"/>
          <w:szCs w:val="24"/>
          <w:lang w:val="kk-KZ"/>
        </w:rPr>
        <w:t>хатшы</w:t>
      </w:r>
      <w:r w:rsidRPr="005E04BA">
        <w:rPr>
          <w:rFonts w:ascii="Times New Roman" w:hAnsi="Times New Roman" w:cs="Times New Roman"/>
          <w:b/>
          <w:bCs/>
          <w:sz w:val="24"/>
          <w:szCs w:val="24"/>
          <w:lang w:bidi="en-US"/>
        </w:rPr>
        <w:t xml:space="preserve">                                                                   </w:t>
      </w:r>
      <w:r w:rsidR="00530C58" w:rsidRPr="00530C58">
        <w:rPr>
          <w:rFonts w:ascii="Times New Roman" w:hAnsi="Times New Roman" w:cs="Times New Roman"/>
          <w:b/>
          <w:sz w:val="24"/>
          <w:szCs w:val="24"/>
          <w:lang w:val="kk-KZ" w:bidi="en-US"/>
        </w:rPr>
        <w:t>Аты</w:t>
      </w:r>
      <w:r w:rsidR="00530C58" w:rsidRPr="00530C58">
        <w:rPr>
          <w:rFonts w:ascii="Times New Roman" w:hAnsi="Times New Roman" w:cs="Times New Roman"/>
          <w:b/>
          <w:sz w:val="24"/>
          <w:szCs w:val="24"/>
          <w:lang w:bidi="en-US"/>
        </w:rPr>
        <w:t>-</w:t>
      </w:r>
      <w:r w:rsidR="00530C58" w:rsidRPr="00530C58">
        <w:rPr>
          <w:rFonts w:ascii="Times New Roman" w:hAnsi="Times New Roman" w:cs="Times New Roman"/>
          <w:b/>
          <w:sz w:val="24"/>
          <w:szCs w:val="24"/>
          <w:lang w:val="kk-KZ" w:bidi="en-US"/>
        </w:rPr>
        <w:t>жөні</w:t>
      </w:r>
    </w:p>
    <w:p w:rsidR="0032351F" w:rsidRPr="005E04BA" w:rsidRDefault="0032351F">
      <w:pPr>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br w:type="page"/>
      </w:r>
    </w:p>
    <w:p w:rsidR="001C4AF6" w:rsidRPr="008B6605" w:rsidRDefault="001C4AF6" w:rsidP="001C4AF6">
      <w:pPr>
        <w:pStyle w:val="11"/>
        <w:jc w:val="center"/>
        <w:outlineLvl w:val="0"/>
        <w:rPr>
          <w:rFonts w:ascii="Times New Roman" w:hAnsi="Times New Roman" w:cs="Times New Roman"/>
          <w:color w:val="auto"/>
          <w:sz w:val="24"/>
          <w:szCs w:val="24"/>
          <w:lang w:val="ru-RU"/>
        </w:rPr>
      </w:pPr>
      <w:bookmarkStart w:id="28" w:name="Приложение8"/>
      <w:r w:rsidRPr="00857A8D">
        <w:rPr>
          <w:rFonts w:ascii="Times New Roman" w:hAnsi="Times New Roman"/>
          <w:sz w:val="24"/>
          <w:szCs w:val="24"/>
          <w:lang w:val="ru-RU"/>
        </w:rPr>
        <w:lastRenderedPageBreak/>
        <w:t xml:space="preserve"> </w:t>
      </w:r>
      <w:r>
        <w:rPr>
          <w:rFonts w:ascii="Times New Roman" w:hAnsi="Times New Roman"/>
          <w:lang w:val="ru-RU"/>
        </w:rPr>
        <w:t xml:space="preserve">                              </w:t>
      </w:r>
      <w:r w:rsidRPr="00A97345">
        <w:rPr>
          <w:rFonts w:ascii="Times New Roman" w:hAnsi="Times New Roman"/>
          <w:lang w:val="ru-RU"/>
        </w:rPr>
        <w:t xml:space="preserve"> </w:t>
      </w:r>
      <w:r>
        <w:rPr>
          <w:rFonts w:ascii="Times New Roman" w:hAnsi="Times New Roman"/>
          <w:lang w:val="ru-RU"/>
        </w:rPr>
        <w:t xml:space="preserve">                  </w:t>
      </w:r>
      <w:r w:rsidRPr="008B6605">
        <w:rPr>
          <w:rFonts w:ascii="Times New Roman" w:hAnsi="Times New Roman" w:cs="Times New Roman"/>
          <w:color w:val="auto"/>
          <w:sz w:val="24"/>
          <w:szCs w:val="24"/>
          <w:lang w:val="ru-RU"/>
        </w:rPr>
        <w:t>"Бәйтерек "Ұлттық басқарушы холдингі"</w:t>
      </w:r>
      <w:r>
        <w:rPr>
          <w:rFonts w:ascii="Times New Roman" w:hAnsi="Times New Roman" w:cs="Times New Roman"/>
          <w:color w:val="auto"/>
          <w:sz w:val="24"/>
          <w:szCs w:val="24"/>
          <w:lang w:val="ru-RU"/>
        </w:rPr>
        <w:t xml:space="preserve"> </w:t>
      </w:r>
      <w:r w:rsidRPr="008B6605">
        <w:rPr>
          <w:rFonts w:ascii="Times New Roman" w:hAnsi="Times New Roman" w:cs="Times New Roman"/>
          <w:color w:val="auto"/>
          <w:sz w:val="24"/>
          <w:szCs w:val="24"/>
          <w:lang w:val="ru-RU"/>
        </w:rPr>
        <w:t xml:space="preserve">акционерлік қоғамы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 xml:space="preserve">Басқармасының 2018 жылғы 28 қарашадағы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шешімімен (№53/18 хаттама) бекітілген</w:t>
      </w:r>
    </w:p>
    <w:p w:rsidR="001C4AF6" w:rsidRPr="008B6605" w:rsidRDefault="00425C69" w:rsidP="001C4AF6">
      <w:pPr>
        <w:pStyle w:val="11"/>
        <w:jc w:val="right"/>
        <w:outlineLvl w:val="0"/>
        <w:rPr>
          <w:rFonts w:ascii="Times New Roman" w:hAnsi="Times New Roman" w:cs="Times New Roman"/>
          <w:color w:val="auto"/>
          <w:sz w:val="24"/>
          <w:szCs w:val="24"/>
          <w:lang w:val="ru-RU"/>
        </w:rPr>
      </w:pPr>
      <w:r w:rsidRPr="00425C69">
        <w:rPr>
          <w:rFonts w:ascii="Times New Roman" w:hAnsi="Times New Roman" w:cs="Times New Roman"/>
          <w:color w:val="auto"/>
          <w:sz w:val="24"/>
          <w:szCs w:val="24"/>
          <w:lang w:val="kk-KZ"/>
        </w:rPr>
        <w:t>"Отбасы банк" тұрғын үй құрылыс жинақ банкі"</w:t>
      </w:r>
      <w:r w:rsidR="001C4AF6" w:rsidRPr="008B6605">
        <w:rPr>
          <w:rFonts w:ascii="Times New Roman" w:hAnsi="Times New Roman" w:cs="Times New Roman"/>
          <w:color w:val="auto"/>
          <w:sz w:val="24"/>
          <w:szCs w:val="24"/>
          <w:lang w:val="ru-RU"/>
        </w:rPr>
        <w:t xml:space="preserve">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акционерлік қоғамының Директорлар кеңесі туралы</w:t>
      </w:r>
    </w:p>
    <w:p w:rsidR="001C4AF6" w:rsidRPr="00857A8D" w:rsidRDefault="001C4AF6" w:rsidP="001C4AF6">
      <w:pPr>
        <w:pStyle w:val="11"/>
        <w:jc w:val="right"/>
        <w:outlineLvl w:val="0"/>
        <w:rPr>
          <w:rFonts w:ascii="Times New Roman" w:hAnsi="Times New Roman" w:cs="Times New Roman"/>
          <w:color w:val="auto"/>
          <w:sz w:val="24"/>
          <w:szCs w:val="24"/>
          <w:lang w:val="ru-RU"/>
        </w:rPr>
      </w:pPr>
      <w:r w:rsidRPr="00857A8D">
        <w:rPr>
          <w:rFonts w:ascii="Times New Roman" w:hAnsi="Times New Roman" w:cs="Times New Roman"/>
          <w:color w:val="auto"/>
          <w:sz w:val="24"/>
          <w:szCs w:val="24"/>
          <w:lang w:val="ru-RU"/>
        </w:rPr>
        <w:t xml:space="preserve">ережеге </w:t>
      </w:r>
      <w:r w:rsidRPr="00351387">
        <w:rPr>
          <w:rFonts w:ascii="Times New Roman" w:hAnsi="Times New Roman"/>
          <w:sz w:val="24"/>
          <w:szCs w:val="24"/>
          <w:lang w:val="ru-RU"/>
        </w:rPr>
        <w:t>8</w:t>
      </w:r>
      <w:r w:rsidRPr="00857A8D">
        <w:rPr>
          <w:rFonts w:ascii="Times New Roman" w:hAnsi="Times New Roman" w:cs="Times New Roman"/>
          <w:color w:val="auto"/>
          <w:sz w:val="24"/>
          <w:szCs w:val="24"/>
          <w:lang w:val="ru-RU"/>
        </w:rPr>
        <w:t>-қосымша</w:t>
      </w:r>
    </w:p>
    <w:p w:rsidR="008A1DF0" w:rsidRDefault="008A1DF0" w:rsidP="008F45ED">
      <w:pPr>
        <w:widowControl w:val="0"/>
        <w:tabs>
          <w:tab w:val="left" w:pos="1134"/>
        </w:tabs>
        <w:spacing w:after="0" w:line="240" w:lineRule="auto"/>
        <w:ind w:right="-14" w:firstLine="567"/>
        <w:jc w:val="center"/>
        <w:rPr>
          <w:rFonts w:ascii="Times New Roman" w:eastAsia="Times New Roman" w:hAnsi="Times New Roman" w:cs="Times New Roman"/>
          <w:b/>
          <w:bCs/>
          <w:color w:val="000000"/>
          <w:sz w:val="24"/>
          <w:szCs w:val="24"/>
          <w:lang w:eastAsia="ru-RU" w:bidi="ru-RU"/>
        </w:rPr>
      </w:pPr>
    </w:p>
    <w:p w:rsidR="0022480D" w:rsidRDefault="0022480D" w:rsidP="008F45ED">
      <w:pPr>
        <w:widowControl w:val="0"/>
        <w:tabs>
          <w:tab w:val="left" w:pos="1134"/>
        </w:tabs>
        <w:spacing w:after="0" w:line="240" w:lineRule="auto"/>
        <w:ind w:right="-14" w:firstLine="567"/>
        <w:jc w:val="center"/>
        <w:rPr>
          <w:rFonts w:ascii="Times New Roman" w:eastAsia="Times New Roman" w:hAnsi="Times New Roman" w:cs="Times New Roman"/>
          <w:b/>
          <w:bCs/>
          <w:color w:val="000000"/>
          <w:sz w:val="24"/>
          <w:szCs w:val="24"/>
          <w:lang w:val="kk-KZ" w:eastAsia="ru-RU" w:bidi="ru-RU"/>
        </w:rPr>
      </w:pPr>
    </w:p>
    <w:p w:rsidR="00530C58" w:rsidRPr="00530C58" w:rsidRDefault="00530C58" w:rsidP="008F45ED">
      <w:pPr>
        <w:widowControl w:val="0"/>
        <w:tabs>
          <w:tab w:val="left" w:pos="1134"/>
        </w:tabs>
        <w:spacing w:after="0" w:line="240" w:lineRule="auto"/>
        <w:ind w:right="-14" w:firstLine="567"/>
        <w:jc w:val="center"/>
        <w:rPr>
          <w:rFonts w:ascii="Times New Roman" w:eastAsia="Times New Roman" w:hAnsi="Times New Roman" w:cs="Times New Roman"/>
          <w:b/>
          <w:bCs/>
          <w:color w:val="000000"/>
          <w:sz w:val="24"/>
          <w:szCs w:val="24"/>
          <w:lang w:val="kk-KZ" w:eastAsia="ru-RU" w:bidi="ru-RU"/>
        </w:rPr>
      </w:pPr>
      <w:r w:rsidRPr="00530C58">
        <w:rPr>
          <w:rFonts w:ascii="Times New Roman" w:eastAsia="Times New Roman" w:hAnsi="Times New Roman" w:cs="Times New Roman"/>
          <w:b/>
          <w:bCs/>
          <w:color w:val="000000"/>
          <w:sz w:val="24"/>
          <w:szCs w:val="24"/>
          <w:lang w:val="kk-KZ" w:eastAsia="ru-RU" w:bidi="ru-RU"/>
        </w:rPr>
        <w:t>Тәуелсіз директорларға қойылатын талаптар жалпы талаптар</w:t>
      </w:r>
    </w:p>
    <w:bookmarkEnd w:id="28"/>
    <w:p w:rsidR="00530C58" w:rsidRPr="00530C58" w:rsidRDefault="0022480D" w:rsidP="00530C58">
      <w:pPr>
        <w:widowControl w:val="0"/>
        <w:numPr>
          <w:ilvl w:val="1"/>
          <w:numId w:val="13"/>
        </w:numPr>
        <w:tabs>
          <w:tab w:val="left" w:pos="993"/>
        </w:tabs>
        <w:spacing w:after="0" w:line="240" w:lineRule="auto"/>
        <w:ind w:right="70" w:firstLine="567"/>
        <w:jc w:val="both"/>
        <w:rPr>
          <w:rFonts w:ascii="Times New Roman" w:eastAsia="Times New Roman" w:hAnsi="Times New Roman" w:cs="Times New Roman"/>
          <w:color w:val="000000"/>
          <w:sz w:val="24"/>
          <w:szCs w:val="24"/>
          <w:lang w:val="kk-KZ" w:eastAsia="ru-RU" w:bidi="ru-RU"/>
        </w:rPr>
      </w:pPr>
      <w:r w:rsidRPr="00530C58">
        <w:rPr>
          <w:rFonts w:ascii="Times New Roman" w:eastAsia="Times New Roman" w:hAnsi="Times New Roman" w:cs="Times New Roman"/>
          <w:color w:val="000000"/>
          <w:sz w:val="24"/>
          <w:szCs w:val="24"/>
          <w:lang w:val="kk-KZ" w:eastAsia="ru-RU" w:bidi="ru-RU"/>
        </w:rPr>
        <w:t xml:space="preserve"> </w:t>
      </w:r>
      <w:r w:rsidR="00530C58" w:rsidRPr="00530C58">
        <w:rPr>
          <w:rFonts w:ascii="Times New Roman" w:eastAsia="Times New Roman" w:hAnsi="Times New Roman" w:cs="Times New Roman"/>
          <w:color w:val="000000"/>
          <w:sz w:val="24"/>
          <w:szCs w:val="24"/>
          <w:lang w:val="kk-KZ" w:eastAsia="ru-RU" w:bidi="ru-RU"/>
        </w:rPr>
        <w:t xml:space="preserve">Директорлар кеңесіне тәуелсіз директор болып сайлану үшін </w:t>
      </w:r>
      <w:r w:rsidR="00530C58">
        <w:rPr>
          <w:rFonts w:ascii="Times New Roman" w:eastAsia="Times New Roman" w:hAnsi="Times New Roman" w:cs="Times New Roman"/>
          <w:color w:val="000000"/>
          <w:sz w:val="24"/>
          <w:szCs w:val="24"/>
          <w:lang w:val="kk-KZ" w:eastAsia="ru-RU" w:bidi="ru-RU"/>
        </w:rPr>
        <w:t>үміткер</w:t>
      </w:r>
      <w:r w:rsidR="00530C58" w:rsidRPr="00530C58">
        <w:rPr>
          <w:rFonts w:ascii="Times New Roman" w:eastAsia="Times New Roman" w:hAnsi="Times New Roman" w:cs="Times New Roman"/>
          <w:color w:val="000000"/>
          <w:sz w:val="24"/>
          <w:szCs w:val="24"/>
          <w:lang w:val="kk-KZ" w:eastAsia="ru-RU" w:bidi="ru-RU"/>
        </w:rPr>
        <w:t>:</w:t>
      </w:r>
    </w:p>
    <w:p w:rsidR="00530C58" w:rsidRPr="00FC1430" w:rsidRDefault="00530C58" w:rsidP="00530C58">
      <w:pPr>
        <w:widowControl w:val="0"/>
        <w:tabs>
          <w:tab w:val="left" w:pos="567"/>
        </w:tabs>
        <w:spacing w:after="0" w:line="240" w:lineRule="auto"/>
        <w:ind w:right="70"/>
        <w:jc w:val="both"/>
        <w:rPr>
          <w:rFonts w:ascii="Times New Roman" w:eastAsia="Times New Roman" w:hAnsi="Times New Roman" w:cs="Times New Roman"/>
          <w:color w:val="000000"/>
          <w:sz w:val="24"/>
          <w:szCs w:val="24"/>
          <w:lang w:val="kk-KZ" w:eastAsia="ru-RU" w:bidi="ru-RU"/>
        </w:rPr>
      </w:pPr>
      <w:r>
        <w:rPr>
          <w:rFonts w:ascii="Times New Roman" w:eastAsia="Times New Roman" w:hAnsi="Times New Roman" w:cs="Times New Roman"/>
          <w:color w:val="000000"/>
          <w:sz w:val="24"/>
          <w:szCs w:val="24"/>
          <w:lang w:val="kk-KZ" w:eastAsia="ru-RU" w:bidi="ru-RU"/>
        </w:rPr>
        <w:tab/>
      </w:r>
      <w:r w:rsidRPr="00FC1430">
        <w:rPr>
          <w:rFonts w:ascii="Times New Roman" w:eastAsia="Times New Roman" w:hAnsi="Times New Roman" w:cs="Times New Roman"/>
          <w:color w:val="000000"/>
          <w:sz w:val="24"/>
          <w:szCs w:val="24"/>
          <w:lang w:val="kk-KZ" w:eastAsia="ru-RU" w:bidi="ru-RU"/>
        </w:rPr>
        <w:t>1.1.1. Қазақстан Республикасының "Акционерлік қоғамдар туралы"</w:t>
      </w:r>
      <w:r w:rsidR="00FC1430">
        <w:rPr>
          <w:rFonts w:ascii="Times New Roman" w:eastAsia="Times New Roman" w:hAnsi="Times New Roman" w:cs="Times New Roman"/>
          <w:color w:val="000000"/>
          <w:sz w:val="24"/>
          <w:szCs w:val="24"/>
          <w:lang w:val="kk-KZ" w:eastAsia="ru-RU" w:bidi="ru-RU"/>
        </w:rPr>
        <w:t xml:space="preserve"> з</w:t>
      </w:r>
      <w:r w:rsidRPr="00FC1430">
        <w:rPr>
          <w:rFonts w:ascii="Times New Roman" w:eastAsia="Times New Roman" w:hAnsi="Times New Roman" w:cs="Times New Roman"/>
          <w:color w:val="000000"/>
          <w:sz w:val="24"/>
          <w:szCs w:val="24"/>
          <w:lang w:val="kk-KZ" w:eastAsia="ru-RU" w:bidi="ru-RU"/>
        </w:rPr>
        <w:t>аңына сәйкес тәуелсіз директордың анықтамасына сәйкес келуі тиіс.</w:t>
      </w:r>
    </w:p>
    <w:p w:rsidR="008A1DF0" w:rsidRPr="00DD7203" w:rsidRDefault="00530C58" w:rsidP="00530C58">
      <w:pPr>
        <w:widowControl w:val="0"/>
        <w:tabs>
          <w:tab w:val="left" w:pos="567"/>
        </w:tabs>
        <w:spacing w:after="0" w:line="240" w:lineRule="auto"/>
        <w:ind w:right="70"/>
        <w:jc w:val="both"/>
        <w:rPr>
          <w:rFonts w:ascii="Times New Roman" w:eastAsia="Calibri" w:hAnsi="Times New Roman" w:cs="Times New Roman"/>
          <w:i/>
          <w:color w:val="0000FF"/>
          <w:spacing w:val="-3"/>
          <w:sz w:val="24"/>
          <w:szCs w:val="24"/>
          <w:u w:color="0000FF"/>
          <w:lang w:eastAsia="ar-SA"/>
        </w:rPr>
      </w:pPr>
      <w:r>
        <w:rPr>
          <w:rFonts w:ascii="Times New Roman" w:eastAsia="Times New Roman" w:hAnsi="Times New Roman" w:cs="Times New Roman"/>
          <w:color w:val="000000"/>
          <w:sz w:val="24"/>
          <w:szCs w:val="24"/>
          <w:lang w:val="kk-KZ" w:eastAsia="ru-RU" w:bidi="ru-RU"/>
        </w:rPr>
        <w:tab/>
      </w:r>
      <w:r w:rsidRPr="00FC1430">
        <w:rPr>
          <w:rFonts w:ascii="Times New Roman" w:eastAsia="Times New Roman" w:hAnsi="Times New Roman" w:cs="Times New Roman"/>
          <w:color w:val="000000"/>
          <w:sz w:val="24"/>
          <w:szCs w:val="24"/>
          <w:lang w:val="kk-KZ" w:eastAsia="ru-RU" w:bidi="ru-RU"/>
        </w:rPr>
        <w:t>1.1.2. Банк қызметінің көлемі мен сипаты жағынан ұқсас ұйымға тән негізгі мәселелер туралы жалпы ақпаратты меңгеру, ұсыну алдындағы 2 (екі) жылдан кем емес ұқсас салада/секторда халықаралық тәжірибеге және кәсіби</w:t>
      </w:r>
      <w:r w:rsidR="00FC1430" w:rsidRPr="00FC1430">
        <w:rPr>
          <w:rFonts w:ascii="Times New Roman" w:eastAsia="Times New Roman" w:hAnsi="Times New Roman" w:cs="Times New Roman"/>
          <w:color w:val="000000"/>
          <w:sz w:val="24"/>
          <w:szCs w:val="24"/>
          <w:lang w:val="kk-KZ" w:eastAsia="ru-RU" w:bidi="ru-RU"/>
        </w:rPr>
        <w:t xml:space="preserve"> тәжірибеге ие болу, сондай-ақ </w:t>
      </w:r>
      <w:r w:rsidR="00FC1430">
        <w:rPr>
          <w:rFonts w:ascii="Times New Roman" w:eastAsia="Times New Roman" w:hAnsi="Times New Roman" w:cs="Times New Roman"/>
          <w:color w:val="000000"/>
          <w:sz w:val="24"/>
          <w:szCs w:val="24"/>
          <w:lang w:val="kk-KZ" w:eastAsia="ru-RU" w:bidi="ru-RU"/>
        </w:rPr>
        <w:t>Б</w:t>
      </w:r>
      <w:r w:rsidRPr="00FC1430">
        <w:rPr>
          <w:rFonts w:ascii="Times New Roman" w:eastAsia="Times New Roman" w:hAnsi="Times New Roman" w:cs="Times New Roman"/>
          <w:color w:val="000000"/>
          <w:sz w:val="24"/>
          <w:szCs w:val="24"/>
          <w:lang w:val="kk-KZ" w:eastAsia="ru-RU" w:bidi="ru-RU"/>
        </w:rPr>
        <w:t>анк қызметінің көлемі мен сипаты жағынан ұқсас негізгі мәселелер туралы түсіні</w:t>
      </w:r>
      <w:r w:rsidR="00FC1430">
        <w:rPr>
          <w:rFonts w:ascii="Times New Roman" w:eastAsia="Times New Roman" w:hAnsi="Times New Roman" w:cs="Times New Roman"/>
          <w:color w:val="000000"/>
          <w:sz w:val="24"/>
          <w:szCs w:val="24"/>
          <w:lang w:val="kk-KZ" w:eastAsia="ru-RU" w:bidi="ru-RU"/>
        </w:rPr>
        <w:t>гін</w:t>
      </w:r>
      <w:r w:rsidRPr="00FC1430">
        <w:rPr>
          <w:rFonts w:ascii="Times New Roman" w:eastAsia="Times New Roman" w:hAnsi="Times New Roman" w:cs="Times New Roman"/>
          <w:color w:val="000000"/>
          <w:sz w:val="24"/>
          <w:szCs w:val="24"/>
          <w:lang w:val="kk-KZ" w:eastAsia="ru-RU" w:bidi="ru-RU"/>
        </w:rPr>
        <w:t xml:space="preserve"> көрсету</w:t>
      </w:r>
      <w:r w:rsidR="008A1DF0" w:rsidRPr="00FC1430">
        <w:rPr>
          <w:lang w:val="kk-KZ"/>
        </w:rPr>
        <w:t>:</w:t>
      </w:r>
      <w:r w:rsidR="001E1BD7" w:rsidRPr="00FC1430">
        <w:rPr>
          <w:rFonts w:eastAsia="Calibri"/>
          <w:i/>
          <w:color w:val="0000FF"/>
          <w:spacing w:val="-3"/>
          <w:u w:color="0000FF"/>
          <w:lang w:val="kk-KZ" w:eastAsia="ar-SA"/>
        </w:rPr>
        <w:t xml:space="preserve"> </w:t>
      </w:r>
      <w:r w:rsidR="005F54CD" w:rsidRPr="001861A3">
        <w:rPr>
          <w:rFonts w:ascii="Times New Roman" w:eastAsia="Calibri" w:hAnsi="Times New Roman" w:cs="Times New Roman"/>
          <w:i/>
          <w:color w:val="0000FF"/>
          <w:spacing w:val="-3"/>
          <w:sz w:val="24"/>
          <w:szCs w:val="24"/>
          <w:u w:color="0000FF"/>
          <w:lang w:val="kk-KZ" w:eastAsia="ar-SA"/>
        </w:rPr>
        <w:t>(</w:t>
      </w:r>
      <w:r w:rsidR="00FC1430" w:rsidRPr="001861A3">
        <w:rPr>
          <w:rFonts w:ascii="Times New Roman" w:eastAsia="Calibri" w:hAnsi="Times New Roman" w:cs="Times New Roman"/>
          <w:i/>
          <w:color w:val="0000FF"/>
          <w:spacing w:val="-3"/>
          <w:sz w:val="24"/>
          <w:szCs w:val="24"/>
          <w:u w:color="0000FF"/>
          <w:lang w:val="kk-KZ" w:eastAsia="ar-SA"/>
        </w:rPr>
        <w:t xml:space="preserve">1.1.2-тармақтың бірінші бөлігі. </w:t>
      </w:r>
      <w:r w:rsidR="00FC1430" w:rsidRPr="00DD7203">
        <w:rPr>
          <w:rFonts w:ascii="Times New Roman" w:eastAsia="Calibri" w:hAnsi="Times New Roman" w:cs="Times New Roman"/>
          <w:i/>
          <w:color w:val="0000FF"/>
          <w:spacing w:val="-3"/>
          <w:sz w:val="24"/>
          <w:szCs w:val="24"/>
          <w:u w:color="0000FF"/>
          <w:lang w:eastAsia="ar-SA"/>
        </w:rPr>
        <w:t>Ережеге №8 қосымша Жалғыз акционердің 07.10.2020 ж. шешіміне сәйкес жазылған (№47/20 хаттама)</w:t>
      </w:r>
      <w:r w:rsidR="001E1BD7" w:rsidRPr="00DD7203">
        <w:rPr>
          <w:rFonts w:ascii="Times New Roman" w:eastAsia="Calibri" w:hAnsi="Times New Roman" w:cs="Times New Roman"/>
          <w:i/>
          <w:color w:val="0000FF"/>
          <w:spacing w:val="-3"/>
          <w:sz w:val="24"/>
          <w:szCs w:val="24"/>
          <w:u w:color="0000FF"/>
          <w:lang w:eastAsia="ar-SA"/>
        </w:rPr>
        <w:t>).</w:t>
      </w:r>
    </w:p>
    <w:p w:rsidR="00FC1430" w:rsidRPr="00FC1430" w:rsidRDefault="00FC1430" w:rsidP="00FC1430">
      <w:pPr>
        <w:widowControl w:val="0"/>
        <w:numPr>
          <w:ilvl w:val="0"/>
          <w:numId w:val="14"/>
        </w:numPr>
        <w:tabs>
          <w:tab w:val="left" w:pos="851"/>
          <w:tab w:val="left" w:pos="1134"/>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FC1430">
        <w:rPr>
          <w:rFonts w:ascii="Times New Roman" w:eastAsia="Times New Roman" w:hAnsi="Times New Roman" w:cs="Times New Roman"/>
          <w:color w:val="000000"/>
          <w:sz w:val="24"/>
          <w:szCs w:val="24"/>
          <w:lang w:eastAsia="ru-RU" w:bidi="ru-RU"/>
        </w:rPr>
        <w:t>Банкке қатысты заңнама талаптары;</w:t>
      </w:r>
    </w:p>
    <w:p w:rsidR="008A1DF0" w:rsidRPr="00E21949" w:rsidRDefault="00FC1430" w:rsidP="00FC1430">
      <w:pPr>
        <w:widowControl w:val="0"/>
        <w:numPr>
          <w:ilvl w:val="0"/>
          <w:numId w:val="14"/>
        </w:numPr>
        <w:tabs>
          <w:tab w:val="left" w:pos="851"/>
          <w:tab w:val="left" w:pos="1134"/>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FC1430">
        <w:rPr>
          <w:rFonts w:ascii="Times New Roman" w:eastAsia="Times New Roman" w:hAnsi="Times New Roman" w:cs="Times New Roman"/>
          <w:color w:val="000000"/>
          <w:sz w:val="24"/>
          <w:szCs w:val="24"/>
          <w:lang w:eastAsia="ru-RU" w:bidi="ru-RU"/>
        </w:rPr>
        <w:t>ұлттық және халықаралық нарықтардағы бәсекелес орта</w:t>
      </w:r>
      <w:r w:rsidR="0022480D" w:rsidRPr="00E21949">
        <w:rPr>
          <w:rFonts w:ascii="Times New Roman" w:eastAsia="Times New Roman" w:hAnsi="Times New Roman" w:cs="Times New Roman"/>
          <w:color w:val="000000"/>
          <w:sz w:val="24"/>
          <w:szCs w:val="24"/>
          <w:lang w:eastAsia="ru-RU" w:bidi="ru-RU"/>
        </w:rPr>
        <w:t>.</w:t>
      </w:r>
      <w:r w:rsidR="000B625D" w:rsidRPr="00E21949">
        <w:rPr>
          <w:rFonts w:ascii="Times New Roman" w:eastAsia="Times New Roman" w:hAnsi="Times New Roman" w:cs="Times New Roman"/>
          <w:color w:val="000000"/>
          <w:sz w:val="24"/>
          <w:szCs w:val="24"/>
          <w:lang w:eastAsia="ru-RU" w:bidi="ru-RU"/>
        </w:rPr>
        <w:t xml:space="preserve"> </w:t>
      </w:r>
    </w:p>
    <w:p w:rsidR="00E406AA" w:rsidRPr="00E406AA" w:rsidRDefault="00E406AA" w:rsidP="00E406AA">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E406AA">
        <w:rPr>
          <w:rFonts w:ascii="Times New Roman" w:eastAsia="Times New Roman" w:hAnsi="Times New Roman" w:cs="Times New Roman"/>
          <w:color w:val="000000"/>
          <w:sz w:val="24"/>
          <w:szCs w:val="24"/>
          <w:lang w:eastAsia="ru-RU" w:bidi="ru-RU"/>
        </w:rPr>
        <w:t>Ұсынылған ақпаратты талдай және объективті бағалай білу және заңдылық, әділеттілік және барлық акционерлерге тең қатынас қағидаттары негізінде мәселе бойынша тәуелсіз позицияны қалыптастыру. Өз пікірін білдіру және өз көзқарасын дәлелді түрде қорғау қабілетіне ие болу.</w:t>
      </w:r>
    </w:p>
    <w:p w:rsidR="000B625D" w:rsidRPr="000B625D" w:rsidRDefault="00E406AA" w:rsidP="00E406AA">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E406AA">
        <w:rPr>
          <w:rFonts w:ascii="Times New Roman" w:eastAsia="Times New Roman" w:hAnsi="Times New Roman" w:cs="Times New Roman"/>
          <w:color w:val="000000"/>
          <w:sz w:val="24"/>
          <w:szCs w:val="24"/>
          <w:lang w:eastAsia="ru-RU" w:bidi="ru-RU"/>
        </w:rPr>
        <w:t xml:space="preserve">Корпоративтік басқару және тұрақты даму </w:t>
      </w:r>
      <w:r>
        <w:rPr>
          <w:rFonts w:ascii="Times New Roman" w:eastAsia="Times New Roman" w:hAnsi="Times New Roman" w:cs="Times New Roman"/>
          <w:color w:val="000000"/>
          <w:sz w:val="24"/>
          <w:szCs w:val="24"/>
          <w:lang w:val="kk-KZ" w:eastAsia="ru-RU" w:bidi="ru-RU"/>
        </w:rPr>
        <w:t>қағидаларын</w:t>
      </w:r>
      <w:r w:rsidRPr="00E406AA">
        <w:rPr>
          <w:rFonts w:ascii="Times New Roman" w:eastAsia="Times New Roman" w:hAnsi="Times New Roman" w:cs="Times New Roman"/>
          <w:color w:val="000000"/>
          <w:sz w:val="24"/>
          <w:szCs w:val="24"/>
          <w:lang w:eastAsia="ru-RU" w:bidi="ru-RU"/>
        </w:rPr>
        <w:t xml:space="preserve"> білу</w:t>
      </w:r>
      <w:r w:rsidR="000B625D" w:rsidRPr="001E58B8">
        <w:rPr>
          <w:rFonts w:ascii="Times New Roman" w:hAnsi="Times New Roman"/>
          <w:sz w:val="24"/>
          <w:szCs w:val="24"/>
        </w:rPr>
        <w:t>.</w:t>
      </w:r>
      <w:r w:rsidR="000B625D" w:rsidRPr="000B625D">
        <w:rPr>
          <w:rFonts w:ascii="Times New Roman" w:eastAsia="Calibri" w:hAnsi="Times New Roman" w:cs="Times New Roman"/>
          <w:i/>
          <w:color w:val="0000FF"/>
          <w:spacing w:val="-3"/>
          <w:sz w:val="24"/>
          <w:szCs w:val="24"/>
          <w:u w:color="0000FF"/>
          <w:lang w:eastAsia="ar-SA"/>
        </w:rPr>
        <w:t xml:space="preserve"> </w:t>
      </w:r>
      <w:r w:rsidR="005F54CD">
        <w:rPr>
          <w:rFonts w:ascii="Times New Roman" w:eastAsia="Calibri" w:hAnsi="Times New Roman" w:cs="Times New Roman"/>
          <w:i/>
          <w:color w:val="0000FF"/>
          <w:spacing w:val="-3"/>
          <w:sz w:val="24"/>
          <w:szCs w:val="24"/>
          <w:u w:color="0000FF"/>
          <w:lang w:eastAsia="ar-SA"/>
        </w:rPr>
        <w:t>(</w:t>
      </w:r>
      <w:r w:rsidRPr="00E406AA">
        <w:rPr>
          <w:rFonts w:ascii="Times New Roman" w:eastAsia="Calibri" w:hAnsi="Times New Roman" w:cs="Times New Roman"/>
          <w:i/>
          <w:color w:val="0000FF"/>
          <w:spacing w:val="-3"/>
          <w:sz w:val="24"/>
          <w:szCs w:val="24"/>
          <w:u w:color="0000FF"/>
          <w:lang w:eastAsia="ar-SA"/>
        </w:rPr>
        <w:t>1.1.4-тармақ. Ережеге № 8 қосымша Жалғыз акционердің 07.10.2020 ж. шешіміне сәйкес жазылған (№47/20 хаттама)</w:t>
      </w:r>
      <w:r w:rsidR="005F54CD">
        <w:rPr>
          <w:rFonts w:ascii="Times New Roman" w:eastAsia="Calibri" w:hAnsi="Times New Roman" w:cs="Times New Roman"/>
          <w:i/>
          <w:color w:val="0000FF"/>
          <w:spacing w:val="-3"/>
          <w:sz w:val="24"/>
          <w:szCs w:val="24"/>
          <w:u w:color="0000FF"/>
          <w:lang w:eastAsia="ar-SA"/>
        </w:rPr>
        <w:t>);</w:t>
      </w:r>
    </w:p>
    <w:p w:rsidR="009F420C" w:rsidRPr="009F420C" w:rsidRDefault="009F420C" w:rsidP="009F420C">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9F420C">
        <w:rPr>
          <w:rFonts w:ascii="Times New Roman" w:eastAsia="Times New Roman" w:hAnsi="Times New Roman" w:cs="Times New Roman"/>
          <w:color w:val="000000"/>
          <w:sz w:val="24"/>
          <w:szCs w:val="24"/>
          <w:lang w:eastAsia="ru-RU" w:bidi="ru-RU"/>
        </w:rPr>
        <w:t>Іскерлік және (немесе) салалық ортада мінсіз беделге/оң жетістіктерге ие болу. Кандидаттың өмірбаянында Экономикалық қызмет саласында қылмыс жасау, сондай-ақ кәсіпкерлік қызметте әкімшілік құқық бұзушылық фактілері болмауы тиіс.</w:t>
      </w:r>
    </w:p>
    <w:p w:rsidR="009F420C" w:rsidRPr="009F420C" w:rsidRDefault="009F420C" w:rsidP="009F420C">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9F420C">
        <w:rPr>
          <w:rFonts w:ascii="Times New Roman" w:eastAsia="Times New Roman" w:hAnsi="Times New Roman" w:cs="Times New Roman"/>
          <w:color w:val="000000"/>
          <w:sz w:val="24"/>
          <w:szCs w:val="24"/>
          <w:lang w:eastAsia="ru-RU" w:bidi="ru-RU"/>
        </w:rPr>
        <w:t>Директорлар кеңесінің жұмысына тек директорлар Кеңесінің отырыстары кезінде ғана емес, сондай-ақ Директорлар кеңесінің отырыстарына материалдарды тиісінше зерделеу үшін де қатысу үшін жеткілікті уақыт болуы тиіс.</w:t>
      </w:r>
    </w:p>
    <w:p w:rsidR="0022480D" w:rsidRPr="000B625D" w:rsidRDefault="009F420C" w:rsidP="009F420C">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9F420C">
        <w:rPr>
          <w:rFonts w:ascii="Times New Roman" w:eastAsia="Times New Roman" w:hAnsi="Times New Roman" w:cs="Times New Roman"/>
          <w:color w:val="000000"/>
          <w:sz w:val="24"/>
          <w:szCs w:val="24"/>
          <w:lang w:eastAsia="ru-RU" w:bidi="ru-RU"/>
        </w:rPr>
        <w:t>Басқа компаниялардың 3 (үштен) артық Директорлар кеңесіне мүше болмау</w:t>
      </w:r>
      <w:r w:rsidR="0022480D" w:rsidRPr="005E04BA">
        <w:rPr>
          <w:rFonts w:ascii="Times New Roman" w:eastAsia="Times New Roman" w:hAnsi="Times New Roman" w:cs="Times New Roman"/>
          <w:color w:val="000000"/>
          <w:sz w:val="24"/>
          <w:szCs w:val="24"/>
          <w:lang w:eastAsia="ru-RU" w:bidi="ru-RU"/>
        </w:rPr>
        <w:t>.</w:t>
      </w:r>
      <w:r w:rsidR="000B625D" w:rsidRPr="000B625D">
        <w:rPr>
          <w:rFonts w:ascii="Times New Roman" w:eastAsia="Calibri" w:hAnsi="Times New Roman" w:cs="Times New Roman"/>
          <w:i/>
          <w:color w:val="0000FF"/>
          <w:spacing w:val="-3"/>
          <w:sz w:val="24"/>
          <w:szCs w:val="24"/>
          <w:u w:color="0000FF"/>
          <w:lang w:eastAsia="ar-SA"/>
        </w:rPr>
        <w:t xml:space="preserve"> </w:t>
      </w:r>
      <w:r w:rsidR="005F54CD">
        <w:rPr>
          <w:rFonts w:ascii="Times New Roman" w:eastAsia="Calibri" w:hAnsi="Times New Roman" w:cs="Times New Roman"/>
          <w:i/>
          <w:color w:val="0000FF"/>
          <w:spacing w:val="-3"/>
          <w:sz w:val="24"/>
          <w:szCs w:val="24"/>
          <w:u w:color="0000FF"/>
          <w:lang w:eastAsia="ar-SA"/>
        </w:rPr>
        <w:t>(</w:t>
      </w:r>
      <w:r w:rsidRPr="009F420C">
        <w:rPr>
          <w:rFonts w:ascii="Times New Roman" w:eastAsia="Calibri" w:hAnsi="Times New Roman" w:cs="Times New Roman"/>
          <w:i/>
          <w:color w:val="0000FF"/>
          <w:spacing w:val="-3"/>
          <w:sz w:val="24"/>
          <w:szCs w:val="24"/>
          <w:u w:color="0000FF"/>
          <w:lang w:eastAsia="ar-SA"/>
        </w:rPr>
        <w:t>1.1.7 тармақ. Ережеге № 8 қосымша Жалғыз акционердің 07.10.2020 ж. шешіміне сәйкес жазылған (№47/20 хаттама)</w:t>
      </w:r>
      <w:r w:rsidR="005F54CD">
        <w:rPr>
          <w:rFonts w:ascii="Times New Roman" w:eastAsia="Calibri" w:hAnsi="Times New Roman" w:cs="Times New Roman"/>
          <w:i/>
          <w:color w:val="0000FF"/>
          <w:spacing w:val="-3"/>
          <w:sz w:val="24"/>
          <w:szCs w:val="24"/>
          <w:u w:color="0000FF"/>
          <w:lang w:eastAsia="ar-SA"/>
        </w:rPr>
        <w:t>);</w:t>
      </w:r>
    </w:p>
    <w:p w:rsidR="000B625D" w:rsidRPr="005E04BA" w:rsidRDefault="009F420C" w:rsidP="00A978A4">
      <w:pPr>
        <w:widowControl w:val="0"/>
        <w:numPr>
          <w:ilvl w:val="2"/>
          <w:numId w:val="13"/>
        </w:numPr>
        <w:tabs>
          <w:tab w:val="left" w:pos="993"/>
          <w:tab w:val="left" w:pos="1134"/>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9F420C">
        <w:rPr>
          <w:rFonts w:ascii="Times New Roman" w:hAnsi="Times New Roman"/>
          <w:sz w:val="24"/>
          <w:szCs w:val="24"/>
        </w:rPr>
        <w:t>Жыл сайын тәуелсіздікті растау рәсімін жүзеге асыру және тәуелсіз директор мәртебесін жоғалтқан жағдайда компанияны хабардар ету</w:t>
      </w:r>
      <w:r w:rsidR="000B625D" w:rsidRPr="001E58B8">
        <w:rPr>
          <w:rFonts w:ascii="Times New Roman" w:hAnsi="Times New Roman"/>
          <w:sz w:val="24"/>
          <w:szCs w:val="24"/>
        </w:rPr>
        <w:t>.</w:t>
      </w:r>
      <w:r w:rsidR="000B625D">
        <w:rPr>
          <w:rFonts w:ascii="Times New Roman" w:hAnsi="Times New Roman"/>
          <w:sz w:val="24"/>
          <w:szCs w:val="24"/>
        </w:rPr>
        <w:t xml:space="preserve"> </w:t>
      </w:r>
      <w:r w:rsidR="005F54CD">
        <w:rPr>
          <w:rFonts w:ascii="Times New Roman" w:hAnsi="Times New Roman"/>
          <w:sz w:val="24"/>
          <w:szCs w:val="24"/>
        </w:rPr>
        <w:t>(</w:t>
      </w:r>
      <w:r w:rsidRPr="009F420C">
        <w:rPr>
          <w:rFonts w:ascii="Times New Roman" w:eastAsia="Calibri" w:hAnsi="Times New Roman" w:cs="Times New Roman"/>
          <w:i/>
          <w:color w:val="0000FF"/>
          <w:spacing w:val="-3"/>
          <w:sz w:val="24"/>
          <w:szCs w:val="24"/>
          <w:u w:color="0000FF"/>
          <w:lang w:eastAsia="ar-SA"/>
        </w:rPr>
        <w:t>1.1.8 тармақ. Ережеге №8 қосымша Жалғыз акционердің 07.10.2020 ж. (№47/20 хаттам</w:t>
      </w:r>
      <w:r>
        <w:rPr>
          <w:rFonts w:ascii="Times New Roman" w:eastAsia="Calibri" w:hAnsi="Times New Roman" w:cs="Times New Roman"/>
          <w:i/>
          <w:color w:val="0000FF"/>
          <w:spacing w:val="-3"/>
          <w:sz w:val="24"/>
          <w:szCs w:val="24"/>
          <w:u w:color="0000FF"/>
          <w:lang w:eastAsia="ar-SA"/>
        </w:rPr>
        <w:t>а) шешіміне сәйкес толықтырылды</w:t>
      </w:r>
      <w:r w:rsidR="000B625D" w:rsidRPr="000B625D">
        <w:rPr>
          <w:rFonts w:ascii="Times New Roman" w:eastAsia="Calibri" w:hAnsi="Times New Roman" w:cs="Times New Roman"/>
          <w:i/>
          <w:color w:val="0000FF"/>
          <w:spacing w:val="-3"/>
          <w:sz w:val="24"/>
          <w:szCs w:val="24"/>
          <w:u w:color="0000FF"/>
          <w:lang w:eastAsia="ar-SA"/>
        </w:rPr>
        <w:t>)</w:t>
      </w:r>
      <w:r w:rsidR="0047574E">
        <w:rPr>
          <w:rFonts w:ascii="Times New Roman" w:eastAsia="Calibri" w:hAnsi="Times New Roman" w:cs="Times New Roman"/>
          <w:i/>
          <w:color w:val="0000FF"/>
          <w:spacing w:val="-3"/>
          <w:sz w:val="24"/>
          <w:szCs w:val="24"/>
          <w:u w:color="0000FF"/>
          <w:lang w:eastAsia="ar-SA"/>
        </w:rPr>
        <w:t>.</w:t>
      </w:r>
    </w:p>
    <w:p w:rsidR="004968FD" w:rsidRPr="005E04BA" w:rsidRDefault="004968FD" w:rsidP="009D7CF1">
      <w:pPr>
        <w:widowControl w:val="0"/>
        <w:tabs>
          <w:tab w:val="left" w:pos="993"/>
          <w:tab w:val="left" w:pos="1134"/>
        </w:tabs>
        <w:spacing w:after="0" w:line="240" w:lineRule="auto"/>
        <w:ind w:left="567" w:right="70"/>
        <w:jc w:val="both"/>
        <w:rPr>
          <w:rFonts w:ascii="Times New Roman" w:eastAsia="Times New Roman" w:hAnsi="Times New Roman" w:cs="Times New Roman"/>
          <w:color w:val="000000"/>
          <w:sz w:val="24"/>
          <w:szCs w:val="24"/>
          <w:lang w:eastAsia="ru-RU" w:bidi="ru-RU"/>
        </w:rPr>
      </w:pPr>
    </w:p>
    <w:p w:rsidR="0022480D" w:rsidRPr="005E04BA" w:rsidRDefault="0022480D" w:rsidP="009D7CF1">
      <w:pPr>
        <w:widowControl w:val="0"/>
        <w:tabs>
          <w:tab w:val="left" w:pos="993"/>
        </w:tabs>
        <w:spacing w:after="0" w:line="240" w:lineRule="auto"/>
        <w:ind w:right="70" w:firstLine="567"/>
        <w:rPr>
          <w:rFonts w:ascii="Times New Roman" w:eastAsia="Courier New" w:hAnsi="Times New Roman" w:cs="Times New Roman"/>
          <w:color w:val="000000"/>
          <w:sz w:val="24"/>
          <w:szCs w:val="24"/>
          <w:lang w:eastAsia="ru-RU" w:bidi="ru-RU"/>
        </w:rPr>
        <w:sectPr w:rsidR="0022480D" w:rsidRPr="005E04BA" w:rsidSect="00C5653A">
          <w:headerReference w:type="default" r:id="rId10"/>
          <w:footerReference w:type="default" r:id="rId11"/>
          <w:pgSz w:w="11909" w:h="16838"/>
          <w:pgMar w:top="709" w:right="984" w:bottom="254" w:left="1013" w:header="0" w:footer="496" w:gutter="0"/>
          <w:cols w:space="720"/>
          <w:noEndnote/>
          <w:docGrid w:linePitch="360"/>
        </w:sectPr>
      </w:pPr>
    </w:p>
    <w:p w:rsidR="0022480D" w:rsidRPr="005E04BA" w:rsidRDefault="009F420C" w:rsidP="00A978A4">
      <w:pPr>
        <w:widowControl w:val="0"/>
        <w:numPr>
          <w:ilvl w:val="0"/>
          <w:numId w:val="13"/>
        </w:numPr>
        <w:tabs>
          <w:tab w:val="left" w:pos="993"/>
          <w:tab w:val="left" w:pos="3357"/>
        </w:tabs>
        <w:spacing w:after="0" w:line="240" w:lineRule="auto"/>
        <w:ind w:right="70" w:firstLine="567"/>
        <w:jc w:val="both"/>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val="kk-KZ" w:eastAsia="ru-RU" w:bidi="ru-RU"/>
        </w:rPr>
        <w:t>Арнайы талаптар</w:t>
      </w:r>
    </w:p>
    <w:p w:rsidR="0022480D" w:rsidRPr="005E04BA" w:rsidRDefault="0022480D" w:rsidP="00A978A4">
      <w:pPr>
        <w:widowControl w:val="0"/>
        <w:numPr>
          <w:ilvl w:val="1"/>
          <w:numId w:val="13"/>
        </w:numPr>
        <w:tabs>
          <w:tab w:val="left" w:pos="993"/>
        </w:tabs>
        <w:spacing w:after="0" w:line="240" w:lineRule="auto"/>
        <w:ind w:right="70" w:firstLine="567"/>
        <w:jc w:val="both"/>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 xml:space="preserve"> </w:t>
      </w:r>
      <w:r w:rsidR="009F420C" w:rsidRPr="009F420C">
        <w:rPr>
          <w:rFonts w:ascii="Times New Roman" w:eastAsia="Times New Roman" w:hAnsi="Times New Roman" w:cs="Times New Roman"/>
          <w:b/>
          <w:bCs/>
          <w:color w:val="000000"/>
          <w:sz w:val="24"/>
          <w:szCs w:val="24"/>
          <w:lang w:eastAsia="ru-RU" w:bidi="ru-RU"/>
        </w:rPr>
        <w:t xml:space="preserve">Қаржы ұйымдары болып табылатын </w:t>
      </w:r>
      <w:r w:rsidR="00DD7203" w:rsidRPr="00DD7203">
        <w:rPr>
          <w:rFonts w:ascii="Times New Roman" w:eastAsia="Times New Roman" w:hAnsi="Times New Roman" w:cs="Times New Roman"/>
          <w:b/>
          <w:bCs/>
          <w:color w:val="000000"/>
          <w:sz w:val="24"/>
          <w:szCs w:val="24"/>
          <w:lang w:val="kk-KZ" w:eastAsia="ru-RU" w:bidi="ru-RU"/>
        </w:rPr>
        <w:t>ЕҰ</w:t>
      </w:r>
      <w:r w:rsidR="009F420C" w:rsidRPr="009F420C">
        <w:rPr>
          <w:rFonts w:ascii="Times New Roman" w:eastAsia="Times New Roman" w:hAnsi="Times New Roman" w:cs="Times New Roman"/>
          <w:b/>
          <w:bCs/>
          <w:color w:val="000000"/>
          <w:sz w:val="24"/>
          <w:szCs w:val="24"/>
          <w:lang w:eastAsia="ru-RU" w:bidi="ru-RU"/>
        </w:rPr>
        <w:t xml:space="preserve"> тәуелсіз директорлары лауазымына кандидаттар үшін арнайы талаптар</w:t>
      </w:r>
      <w:r w:rsidRPr="005E04BA">
        <w:rPr>
          <w:rFonts w:ascii="Times New Roman" w:eastAsia="Times New Roman" w:hAnsi="Times New Roman" w:cs="Times New Roman"/>
          <w:b/>
          <w:bCs/>
          <w:color w:val="000000"/>
          <w:sz w:val="24"/>
          <w:szCs w:val="24"/>
          <w:lang w:eastAsia="ru-RU" w:bidi="ru-RU"/>
        </w:rPr>
        <w:t>.</w:t>
      </w:r>
    </w:p>
    <w:p w:rsidR="0022480D" w:rsidRPr="005E04BA" w:rsidRDefault="009F420C" w:rsidP="00A978A4">
      <w:pPr>
        <w:widowControl w:val="0"/>
        <w:numPr>
          <w:ilvl w:val="2"/>
          <w:numId w:val="13"/>
        </w:numPr>
        <w:tabs>
          <w:tab w:val="left" w:pos="993"/>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9F420C">
        <w:rPr>
          <w:rFonts w:ascii="Times New Roman" w:eastAsia="Times New Roman" w:hAnsi="Times New Roman" w:cs="Times New Roman"/>
          <w:color w:val="000000"/>
          <w:sz w:val="24"/>
          <w:szCs w:val="24"/>
          <w:lang w:eastAsia="ru-RU" w:bidi="ru-RU"/>
        </w:rPr>
        <w:t xml:space="preserve">Қаржы ұйымы болып табылатын Банктің тәуелсіз директорлары лауазымына </w:t>
      </w:r>
      <w:r>
        <w:rPr>
          <w:rFonts w:ascii="Times New Roman" w:eastAsia="Times New Roman" w:hAnsi="Times New Roman" w:cs="Times New Roman"/>
          <w:color w:val="000000"/>
          <w:sz w:val="24"/>
          <w:szCs w:val="24"/>
          <w:lang w:val="kk-KZ" w:eastAsia="ru-RU" w:bidi="ru-RU"/>
        </w:rPr>
        <w:t>үміткерлер</w:t>
      </w:r>
      <w:r w:rsidRPr="009F420C">
        <w:rPr>
          <w:rFonts w:ascii="Times New Roman" w:eastAsia="Times New Roman" w:hAnsi="Times New Roman" w:cs="Times New Roman"/>
          <w:color w:val="000000"/>
          <w:sz w:val="24"/>
          <w:szCs w:val="24"/>
          <w:lang w:eastAsia="ru-RU" w:bidi="ru-RU"/>
        </w:rPr>
        <w:t xml:space="preserve"> Қазақстан Республикасы Ұлттық Банкінің талаптарына сәйкес келуге тиіс</w:t>
      </w:r>
      <w:r w:rsidR="008F45ED" w:rsidRPr="005E04BA">
        <w:rPr>
          <w:rFonts w:ascii="Times New Roman" w:eastAsia="Times New Roman" w:hAnsi="Times New Roman" w:cs="Times New Roman"/>
          <w:color w:val="000000"/>
          <w:sz w:val="24"/>
          <w:szCs w:val="24"/>
          <w:lang w:eastAsia="ru-RU" w:bidi="ru-RU"/>
        </w:rPr>
        <w:t>.</w:t>
      </w:r>
    </w:p>
    <w:p w:rsidR="0022480D" w:rsidRPr="005E04BA" w:rsidRDefault="0022480D" w:rsidP="00A978A4">
      <w:pPr>
        <w:widowControl w:val="0"/>
        <w:numPr>
          <w:ilvl w:val="1"/>
          <w:numId w:val="13"/>
        </w:numPr>
        <w:tabs>
          <w:tab w:val="left" w:pos="993"/>
        </w:tabs>
        <w:spacing w:after="0" w:line="240" w:lineRule="auto"/>
        <w:ind w:right="70" w:firstLine="567"/>
        <w:jc w:val="both"/>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 xml:space="preserve"> </w:t>
      </w:r>
      <w:r w:rsidR="009F420C" w:rsidRPr="009F420C">
        <w:rPr>
          <w:rFonts w:ascii="Times New Roman" w:eastAsia="Times New Roman" w:hAnsi="Times New Roman" w:cs="Times New Roman"/>
          <w:b/>
          <w:bCs/>
          <w:color w:val="000000"/>
          <w:sz w:val="24"/>
          <w:szCs w:val="24"/>
          <w:lang w:eastAsia="ru-RU" w:bidi="ru-RU"/>
        </w:rPr>
        <w:t xml:space="preserve">Қаржы, аудит және бақылау саласындағы тәуелсіз директор-мамандар лауазымына </w:t>
      </w:r>
      <w:r w:rsidR="009F420C">
        <w:rPr>
          <w:rFonts w:ascii="Times New Roman" w:eastAsia="Times New Roman" w:hAnsi="Times New Roman" w:cs="Times New Roman"/>
          <w:b/>
          <w:bCs/>
          <w:color w:val="000000"/>
          <w:sz w:val="24"/>
          <w:szCs w:val="24"/>
          <w:lang w:val="kk-KZ" w:eastAsia="ru-RU" w:bidi="ru-RU"/>
        </w:rPr>
        <w:t>үміткерлер</w:t>
      </w:r>
      <w:r w:rsidR="009F420C" w:rsidRPr="009F420C">
        <w:rPr>
          <w:rFonts w:ascii="Times New Roman" w:eastAsia="Times New Roman" w:hAnsi="Times New Roman" w:cs="Times New Roman"/>
          <w:b/>
          <w:bCs/>
          <w:color w:val="000000"/>
          <w:sz w:val="24"/>
          <w:szCs w:val="24"/>
          <w:lang w:eastAsia="ru-RU" w:bidi="ru-RU"/>
        </w:rPr>
        <w:t xml:space="preserve"> үшін арнайы талаптар</w:t>
      </w:r>
      <w:r w:rsidRPr="005E04BA">
        <w:rPr>
          <w:rFonts w:ascii="Times New Roman" w:eastAsia="Times New Roman" w:hAnsi="Times New Roman" w:cs="Times New Roman"/>
          <w:b/>
          <w:bCs/>
          <w:color w:val="000000"/>
          <w:sz w:val="24"/>
          <w:szCs w:val="24"/>
          <w:lang w:eastAsia="ru-RU" w:bidi="ru-RU"/>
        </w:rPr>
        <w:t>.</w:t>
      </w:r>
    </w:p>
    <w:p w:rsidR="0022480D" w:rsidRPr="005E04BA" w:rsidRDefault="0022480D" w:rsidP="00A978A4">
      <w:pPr>
        <w:widowControl w:val="0"/>
        <w:numPr>
          <w:ilvl w:val="2"/>
          <w:numId w:val="13"/>
        </w:numPr>
        <w:tabs>
          <w:tab w:val="left" w:pos="993"/>
          <w:tab w:val="left" w:pos="1276"/>
        </w:tabs>
        <w:spacing w:after="0" w:line="240" w:lineRule="auto"/>
        <w:ind w:right="70"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9F420C" w:rsidRPr="009F420C">
        <w:rPr>
          <w:rFonts w:ascii="Times New Roman" w:eastAsia="Times New Roman" w:hAnsi="Times New Roman" w:cs="Times New Roman"/>
          <w:color w:val="000000"/>
          <w:sz w:val="24"/>
          <w:szCs w:val="24"/>
          <w:lang w:eastAsia="ru-RU" w:bidi="ru-RU"/>
        </w:rPr>
        <w:t>Экономика және (немесе) қаржы саласындағы жоғары білім, қосымша білім/Қаржы менеджменті/қаржылық талдау/ бухгалтерлік есеп/ салық салу/ аудит/</w:t>
      </w:r>
      <w:r w:rsidR="009F420C">
        <w:rPr>
          <w:rFonts w:ascii="Times New Roman" w:eastAsia="Times New Roman" w:hAnsi="Times New Roman" w:cs="Times New Roman"/>
          <w:color w:val="000000"/>
          <w:sz w:val="24"/>
          <w:szCs w:val="24"/>
          <w:lang w:val="kk-KZ" w:eastAsia="ru-RU" w:bidi="ru-RU"/>
        </w:rPr>
        <w:t>т</w:t>
      </w:r>
      <w:r w:rsidR="009F420C" w:rsidRPr="009F420C">
        <w:rPr>
          <w:rFonts w:ascii="Times New Roman" w:eastAsia="Times New Roman" w:hAnsi="Times New Roman" w:cs="Times New Roman"/>
          <w:color w:val="000000"/>
          <w:sz w:val="24"/>
          <w:szCs w:val="24"/>
          <w:lang w:eastAsia="ru-RU" w:bidi="ru-RU"/>
        </w:rPr>
        <w:t>әуекел менеджменті саласындағы кәсіби сертификаттау</w:t>
      </w:r>
      <w:r w:rsidRPr="005E04BA">
        <w:rPr>
          <w:rFonts w:ascii="Times New Roman" w:eastAsia="Times New Roman" w:hAnsi="Times New Roman" w:cs="Times New Roman"/>
          <w:color w:val="000000"/>
          <w:sz w:val="24"/>
          <w:szCs w:val="24"/>
          <w:lang w:eastAsia="ru-RU" w:bidi="ru-RU"/>
        </w:rPr>
        <w:t>.</w:t>
      </w:r>
    </w:p>
    <w:p w:rsidR="009F420C" w:rsidRPr="009F420C" w:rsidRDefault="009F420C" w:rsidP="009F420C">
      <w:pPr>
        <w:widowControl w:val="0"/>
        <w:numPr>
          <w:ilvl w:val="2"/>
          <w:numId w:val="13"/>
        </w:numPr>
        <w:tabs>
          <w:tab w:val="left" w:pos="993"/>
          <w:tab w:val="left" w:pos="1276"/>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9F420C">
        <w:rPr>
          <w:rFonts w:ascii="Times New Roman" w:eastAsia="Times New Roman" w:hAnsi="Times New Roman" w:cs="Times New Roman"/>
          <w:color w:val="000000"/>
          <w:sz w:val="24"/>
          <w:szCs w:val="24"/>
          <w:lang w:eastAsia="ru-RU" w:bidi="ru-RU"/>
        </w:rPr>
        <w:t>Мамандығы бойынша жұмыс тәжірибесі 7 жылдан кем болмауы тиіс.</w:t>
      </w:r>
    </w:p>
    <w:p w:rsidR="0022480D" w:rsidRPr="005E04BA" w:rsidRDefault="009F420C" w:rsidP="009F420C">
      <w:pPr>
        <w:widowControl w:val="0"/>
        <w:numPr>
          <w:ilvl w:val="2"/>
          <w:numId w:val="13"/>
        </w:numPr>
        <w:tabs>
          <w:tab w:val="left" w:pos="993"/>
          <w:tab w:val="left" w:pos="1276"/>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9F420C">
        <w:rPr>
          <w:rFonts w:ascii="Times New Roman" w:eastAsia="Times New Roman" w:hAnsi="Times New Roman" w:cs="Times New Roman"/>
          <w:color w:val="000000"/>
          <w:sz w:val="24"/>
          <w:szCs w:val="24"/>
          <w:lang w:eastAsia="ru-RU" w:bidi="ru-RU"/>
        </w:rPr>
        <w:t>Қаржы ұйымдарының басқару органдарын</w:t>
      </w:r>
      <w:r w:rsidR="00DD7203">
        <w:rPr>
          <w:rFonts w:ascii="Times New Roman" w:eastAsia="Times New Roman" w:hAnsi="Times New Roman" w:cs="Times New Roman"/>
          <w:color w:val="000000"/>
          <w:sz w:val="24"/>
          <w:szCs w:val="24"/>
          <w:lang w:eastAsia="ru-RU" w:bidi="ru-RU"/>
        </w:rPr>
        <w:t xml:space="preserve">да немесе атқарушы </w:t>
      </w:r>
      <w:r w:rsidR="00DD7203">
        <w:rPr>
          <w:rFonts w:ascii="Times New Roman" w:eastAsia="Times New Roman" w:hAnsi="Times New Roman" w:cs="Times New Roman"/>
          <w:color w:val="000000"/>
          <w:sz w:val="24"/>
          <w:szCs w:val="24"/>
          <w:lang w:eastAsia="ru-RU" w:bidi="ru-RU"/>
        </w:rPr>
        <w:lastRenderedPageBreak/>
        <w:t>органдарында</w:t>
      </w:r>
      <w:r w:rsidRPr="009F420C">
        <w:rPr>
          <w:rFonts w:ascii="Times New Roman" w:eastAsia="Times New Roman" w:hAnsi="Times New Roman" w:cs="Times New Roman"/>
          <w:color w:val="000000"/>
          <w:sz w:val="24"/>
          <w:szCs w:val="24"/>
          <w:lang w:eastAsia="ru-RU" w:bidi="ru-RU"/>
        </w:rPr>
        <w:t>/</w:t>
      </w:r>
      <w:r w:rsidR="00DD7203">
        <w:rPr>
          <w:rFonts w:ascii="Times New Roman" w:eastAsia="Times New Roman" w:hAnsi="Times New Roman" w:cs="Times New Roman"/>
          <w:color w:val="000000"/>
          <w:sz w:val="24"/>
          <w:szCs w:val="24"/>
          <w:lang w:eastAsia="ru-RU" w:bidi="ru-RU"/>
        </w:rPr>
        <w:t>холдингтік құрылымдарда</w:t>
      </w:r>
      <w:r w:rsidRPr="009F420C">
        <w:rPr>
          <w:rFonts w:ascii="Times New Roman" w:eastAsia="Times New Roman" w:hAnsi="Times New Roman" w:cs="Times New Roman"/>
          <w:color w:val="000000"/>
          <w:sz w:val="24"/>
          <w:szCs w:val="24"/>
          <w:lang w:eastAsia="ru-RU" w:bidi="ru-RU"/>
        </w:rPr>
        <w:t>/мемлекеттік органдард</w:t>
      </w:r>
      <w:r w:rsidR="00DD7203">
        <w:rPr>
          <w:rFonts w:ascii="Times New Roman" w:eastAsia="Times New Roman" w:hAnsi="Times New Roman" w:cs="Times New Roman"/>
          <w:color w:val="000000"/>
          <w:sz w:val="24"/>
          <w:szCs w:val="24"/>
          <w:lang w:eastAsia="ru-RU" w:bidi="ru-RU"/>
        </w:rPr>
        <w:t>а/халықаралық қаржы ұйымдарында</w:t>
      </w:r>
      <w:r w:rsidRPr="009F420C">
        <w:rPr>
          <w:rFonts w:ascii="Times New Roman" w:eastAsia="Times New Roman" w:hAnsi="Times New Roman" w:cs="Times New Roman"/>
          <w:color w:val="000000"/>
          <w:sz w:val="24"/>
          <w:szCs w:val="24"/>
          <w:lang w:eastAsia="ru-RU" w:bidi="ru-RU"/>
        </w:rPr>
        <w:t>/қаржылық қызметтерді реттеу саласындағы жұмыс тәжірибесі және (немесе) басқару органдарында/атқарушы органдарда/қаржылық аудитті/менеджмент комплаенсін жүргізу бойынша қызметтер көрсету жөніндегі ұйымдарда басшы/әріптес ретінде жұмыс тәжірибесі</w:t>
      </w:r>
      <w:r w:rsidR="000B5E1F">
        <w:rPr>
          <w:rFonts w:ascii="Times New Roman" w:hAnsi="Times New Roman"/>
          <w:sz w:val="24"/>
          <w:szCs w:val="24"/>
        </w:rPr>
        <w:t xml:space="preserve"> </w:t>
      </w:r>
      <w:r w:rsidR="005F54CD">
        <w:rPr>
          <w:rFonts w:ascii="Times New Roman" w:hAnsi="Times New Roman"/>
          <w:sz w:val="24"/>
          <w:szCs w:val="24"/>
        </w:rPr>
        <w:t>(</w:t>
      </w:r>
      <w:r w:rsidR="00F2414C" w:rsidRPr="00F2414C">
        <w:rPr>
          <w:rFonts w:ascii="Times New Roman" w:eastAsia="Calibri" w:hAnsi="Times New Roman" w:cs="Times New Roman"/>
          <w:i/>
          <w:color w:val="0000FF"/>
          <w:spacing w:val="-3"/>
          <w:sz w:val="24"/>
          <w:szCs w:val="24"/>
          <w:u w:color="0000FF"/>
          <w:lang w:eastAsia="ar-SA"/>
        </w:rPr>
        <w:t>2.2.3 тармақ. Ережеге № 8 қосымша Жалғыз акционердің 07.10.2020 ж. шешіміне сәйкес жазылған (№47/20 хаттама)</w:t>
      </w:r>
      <w:r w:rsidR="005F54CD">
        <w:rPr>
          <w:rFonts w:ascii="Times New Roman" w:eastAsia="Calibri" w:hAnsi="Times New Roman" w:cs="Times New Roman"/>
          <w:i/>
          <w:color w:val="0000FF"/>
          <w:spacing w:val="-3"/>
          <w:sz w:val="24"/>
          <w:szCs w:val="24"/>
          <w:u w:color="0000FF"/>
          <w:lang w:eastAsia="ar-SA"/>
        </w:rPr>
        <w:t>);</w:t>
      </w:r>
    </w:p>
    <w:p w:rsidR="0022480D" w:rsidRPr="005E04BA" w:rsidRDefault="0022480D" w:rsidP="00A978A4">
      <w:pPr>
        <w:widowControl w:val="0"/>
        <w:numPr>
          <w:ilvl w:val="1"/>
          <w:numId w:val="13"/>
        </w:numPr>
        <w:tabs>
          <w:tab w:val="left" w:pos="993"/>
        </w:tabs>
        <w:spacing w:after="0" w:line="240" w:lineRule="auto"/>
        <w:ind w:right="-14" w:firstLine="567"/>
        <w:jc w:val="both"/>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 xml:space="preserve"> </w:t>
      </w:r>
      <w:r w:rsidR="00F2414C" w:rsidRPr="00F2414C">
        <w:rPr>
          <w:rFonts w:ascii="Times New Roman" w:eastAsia="Times New Roman" w:hAnsi="Times New Roman" w:cs="Times New Roman"/>
          <w:b/>
          <w:bCs/>
          <w:color w:val="000000"/>
          <w:sz w:val="24"/>
          <w:szCs w:val="24"/>
          <w:lang w:eastAsia="ru-RU" w:bidi="ru-RU"/>
        </w:rPr>
        <w:t>Сыйақылар/әлеуметтік мәселелер/ корпоративтік мәдениет саласындағы тәуелсіз директор-мамандар лауазымына кандидаттар үшін арнайы талаптар</w:t>
      </w:r>
      <w:r w:rsidRPr="005E04BA">
        <w:rPr>
          <w:rFonts w:ascii="Times New Roman" w:eastAsia="Times New Roman" w:hAnsi="Times New Roman" w:cs="Times New Roman"/>
          <w:b/>
          <w:bCs/>
          <w:color w:val="000000"/>
          <w:sz w:val="24"/>
          <w:szCs w:val="24"/>
          <w:lang w:eastAsia="ru-RU" w:bidi="ru-RU"/>
        </w:rPr>
        <w:t>.</w:t>
      </w:r>
    </w:p>
    <w:p w:rsidR="00D574B3" w:rsidRPr="00D574B3" w:rsidRDefault="0022480D" w:rsidP="00D574B3">
      <w:pPr>
        <w:widowControl w:val="0"/>
        <w:numPr>
          <w:ilvl w:val="2"/>
          <w:numId w:val="13"/>
        </w:numPr>
        <w:tabs>
          <w:tab w:val="left" w:pos="993"/>
          <w:tab w:val="left" w:pos="1134"/>
          <w:tab w:val="left" w:pos="1276"/>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D574B3" w:rsidRPr="00D574B3">
        <w:rPr>
          <w:rFonts w:ascii="Times New Roman" w:eastAsia="Times New Roman" w:hAnsi="Times New Roman" w:cs="Times New Roman"/>
          <w:color w:val="000000"/>
          <w:sz w:val="24"/>
          <w:szCs w:val="24"/>
          <w:lang w:eastAsia="ru-RU" w:bidi="ru-RU"/>
        </w:rPr>
        <w:t>Жоғары білім және (немесе) "</w:t>
      </w:r>
      <w:r w:rsidR="00DD7203">
        <w:rPr>
          <w:rFonts w:ascii="Times New Roman" w:eastAsia="Times New Roman" w:hAnsi="Times New Roman" w:cs="Times New Roman"/>
          <w:color w:val="000000"/>
          <w:sz w:val="24"/>
          <w:szCs w:val="24"/>
          <w:lang w:val="kk-KZ" w:eastAsia="ru-RU" w:bidi="ru-RU"/>
        </w:rPr>
        <w:t>І</w:t>
      </w:r>
      <w:r w:rsidR="00D574B3" w:rsidRPr="00D574B3">
        <w:rPr>
          <w:rFonts w:ascii="Times New Roman" w:eastAsia="Times New Roman" w:hAnsi="Times New Roman" w:cs="Times New Roman"/>
          <w:color w:val="000000"/>
          <w:sz w:val="24"/>
          <w:szCs w:val="24"/>
          <w:lang w:eastAsia="ru-RU" w:bidi="ru-RU"/>
        </w:rPr>
        <w:t>ске</w:t>
      </w:r>
      <w:r w:rsidR="00DD7203">
        <w:rPr>
          <w:rFonts w:ascii="Times New Roman" w:eastAsia="Times New Roman" w:hAnsi="Times New Roman" w:cs="Times New Roman"/>
          <w:color w:val="000000"/>
          <w:sz w:val="24"/>
          <w:szCs w:val="24"/>
          <w:lang w:eastAsia="ru-RU" w:bidi="ru-RU"/>
        </w:rPr>
        <w:t>рлік әкімшілендіру магистрі" /"</w:t>
      </w:r>
      <w:r w:rsidR="00DD7203">
        <w:rPr>
          <w:rFonts w:ascii="Times New Roman" w:eastAsia="Times New Roman" w:hAnsi="Times New Roman" w:cs="Times New Roman"/>
          <w:color w:val="000000"/>
          <w:sz w:val="24"/>
          <w:szCs w:val="24"/>
          <w:lang w:val="kk-KZ" w:eastAsia="ru-RU" w:bidi="ru-RU"/>
        </w:rPr>
        <w:t>Ф</w:t>
      </w:r>
      <w:r w:rsidR="00D574B3" w:rsidRPr="00D574B3">
        <w:rPr>
          <w:rFonts w:ascii="Times New Roman" w:eastAsia="Times New Roman" w:hAnsi="Times New Roman" w:cs="Times New Roman"/>
          <w:color w:val="000000"/>
          <w:sz w:val="24"/>
          <w:szCs w:val="24"/>
          <w:lang w:eastAsia="ru-RU" w:bidi="ru-RU"/>
        </w:rPr>
        <w:t>илософия докторы" дәрежесі және (немесе) басқару (менеджмент) саласындағы қосымша білім. Персоналды басқару/әлеуметтік даму теориясы саласында білімі болуы тиіс.</w:t>
      </w:r>
    </w:p>
    <w:p w:rsidR="000B5E1F" w:rsidRPr="005E04BA" w:rsidRDefault="00D574B3" w:rsidP="00D574B3">
      <w:pPr>
        <w:widowControl w:val="0"/>
        <w:numPr>
          <w:ilvl w:val="2"/>
          <w:numId w:val="13"/>
        </w:numPr>
        <w:tabs>
          <w:tab w:val="left" w:pos="993"/>
          <w:tab w:val="left" w:pos="1134"/>
          <w:tab w:val="left" w:pos="1276"/>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D574B3">
        <w:rPr>
          <w:rFonts w:ascii="Times New Roman" w:eastAsia="Times New Roman" w:hAnsi="Times New Roman" w:cs="Times New Roman"/>
          <w:color w:val="000000"/>
          <w:sz w:val="24"/>
          <w:szCs w:val="24"/>
          <w:lang w:eastAsia="ru-RU" w:bidi="ru-RU"/>
        </w:rPr>
        <w:t>Басқару органдарында немесе атқарушы органдарда холдингтік құрылымдарда/ұлттық компанияларда кемінде 3 (үш) жыл жұмыс тәжірибесі және (немесе) бизнес немесе HR консалтинг саласында маманданатын компанияларда басқару органдарында/атқарушы органдарда және (немесе) басшы/әріптес ретінде жұмыс тәжірибесі және (немесе) жылдық айналымы кемінде 20 млн. АҚШ доллары болатын қазақстандық және халықаралық компанияларда HR/ Заң сараптамасы/ корпоративтік жанжалдарды реттеу мәселелері бойынша HR-директор/ басшы ретінде жетекшілік ететін жұмыс тәжірибесі</w:t>
      </w:r>
      <w:r w:rsidR="000B5E1F" w:rsidRPr="001E58B8">
        <w:rPr>
          <w:rFonts w:ascii="Times New Roman" w:hAnsi="Times New Roman"/>
          <w:sz w:val="24"/>
          <w:szCs w:val="24"/>
        </w:rPr>
        <w:t>.</w:t>
      </w:r>
      <w:r w:rsidR="000B5E1F">
        <w:rPr>
          <w:rFonts w:ascii="Times New Roman" w:hAnsi="Times New Roman"/>
          <w:sz w:val="24"/>
          <w:szCs w:val="24"/>
        </w:rPr>
        <w:t xml:space="preserve"> </w:t>
      </w:r>
      <w:r w:rsidR="005F54CD">
        <w:rPr>
          <w:rFonts w:ascii="Times New Roman" w:hAnsi="Times New Roman"/>
          <w:sz w:val="24"/>
          <w:szCs w:val="24"/>
        </w:rPr>
        <w:t>(</w:t>
      </w:r>
      <w:r w:rsidR="0069048D" w:rsidRPr="0069048D">
        <w:rPr>
          <w:rFonts w:ascii="Times New Roman" w:eastAsia="Calibri" w:hAnsi="Times New Roman" w:cs="Times New Roman"/>
          <w:i/>
          <w:color w:val="0000FF"/>
          <w:spacing w:val="-3"/>
          <w:sz w:val="24"/>
          <w:szCs w:val="24"/>
          <w:u w:color="0000FF"/>
          <w:lang w:eastAsia="ar-SA"/>
        </w:rPr>
        <w:t>2.3.2 тармақ. Ережеге № 8 қосымша Жалғыз акционердің 07.10.2020 ж. шешіміне сәйкес жазылған (№47/20 хаттама</w:t>
      </w:r>
      <w:r w:rsidR="000B5E1F" w:rsidRPr="000B625D">
        <w:rPr>
          <w:rFonts w:ascii="Times New Roman" w:eastAsia="Calibri" w:hAnsi="Times New Roman" w:cs="Times New Roman"/>
          <w:i/>
          <w:color w:val="0000FF"/>
          <w:spacing w:val="-3"/>
          <w:sz w:val="24"/>
          <w:szCs w:val="24"/>
          <w:u w:color="0000FF"/>
          <w:lang w:eastAsia="ar-SA"/>
        </w:rPr>
        <w:t>)</w:t>
      </w:r>
      <w:r w:rsidR="005F54CD">
        <w:rPr>
          <w:rFonts w:ascii="Times New Roman" w:eastAsia="Calibri" w:hAnsi="Times New Roman" w:cs="Times New Roman"/>
          <w:i/>
          <w:color w:val="0000FF"/>
          <w:spacing w:val="-3"/>
          <w:sz w:val="24"/>
          <w:szCs w:val="24"/>
          <w:u w:color="0000FF"/>
          <w:lang w:eastAsia="ar-SA"/>
        </w:rPr>
        <w:t>);</w:t>
      </w:r>
    </w:p>
    <w:p w:rsidR="0022480D" w:rsidRPr="005E04BA" w:rsidRDefault="0022480D" w:rsidP="008F45ED">
      <w:pPr>
        <w:widowControl w:val="0"/>
        <w:tabs>
          <w:tab w:val="left" w:pos="993"/>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2.3.3. </w:t>
      </w:r>
      <w:r w:rsidR="0069048D" w:rsidRPr="0069048D">
        <w:rPr>
          <w:rFonts w:ascii="Times New Roman" w:eastAsia="Times New Roman" w:hAnsi="Times New Roman" w:cs="Times New Roman"/>
          <w:color w:val="000000"/>
          <w:sz w:val="24"/>
          <w:szCs w:val="24"/>
          <w:lang w:eastAsia="ru-RU" w:bidi="ru-RU"/>
        </w:rPr>
        <w:t>Басшылық лауазымдарда/ жоғары және орта басқару буынының персоналымен жұмыс саласында кемінде 5 жыл тәжірибесі болуы тиіс</w:t>
      </w:r>
      <w:r w:rsidRPr="005E04BA">
        <w:rPr>
          <w:rFonts w:ascii="Times New Roman" w:eastAsia="Times New Roman" w:hAnsi="Times New Roman" w:cs="Times New Roman"/>
          <w:color w:val="000000"/>
          <w:sz w:val="24"/>
          <w:szCs w:val="24"/>
          <w:lang w:eastAsia="ru-RU" w:bidi="ru-RU"/>
        </w:rPr>
        <w:t>.</w:t>
      </w:r>
    </w:p>
    <w:p w:rsidR="0022480D" w:rsidRPr="005E04BA" w:rsidRDefault="0022480D" w:rsidP="008F45ED">
      <w:pPr>
        <w:widowControl w:val="0"/>
        <w:tabs>
          <w:tab w:val="left" w:pos="993"/>
        </w:tabs>
        <w:spacing w:after="0" w:line="240" w:lineRule="auto"/>
        <w:ind w:right="-14" w:firstLine="567"/>
        <w:jc w:val="both"/>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 xml:space="preserve">2.4. </w:t>
      </w:r>
      <w:r w:rsidR="002D3E24" w:rsidRPr="002D3E24">
        <w:rPr>
          <w:rFonts w:ascii="Times New Roman" w:eastAsia="Times New Roman" w:hAnsi="Times New Roman" w:cs="Times New Roman"/>
          <w:b/>
          <w:bCs/>
          <w:color w:val="000000"/>
          <w:sz w:val="24"/>
          <w:szCs w:val="24"/>
          <w:lang w:eastAsia="ru-RU" w:bidi="ru-RU"/>
        </w:rPr>
        <w:t xml:space="preserve">Инвестицияларды басқару саласындағы тәуелсіз директор-мамандар лауазымына </w:t>
      </w:r>
      <w:r w:rsidR="002D3E24">
        <w:rPr>
          <w:rFonts w:ascii="Times New Roman" w:eastAsia="Times New Roman" w:hAnsi="Times New Roman" w:cs="Times New Roman"/>
          <w:b/>
          <w:bCs/>
          <w:color w:val="000000"/>
          <w:sz w:val="24"/>
          <w:szCs w:val="24"/>
          <w:lang w:val="kk-KZ" w:eastAsia="ru-RU" w:bidi="ru-RU"/>
        </w:rPr>
        <w:t>үміткерлер</w:t>
      </w:r>
      <w:r w:rsidR="002D3E24" w:rsidRPr="002D3E24">
        <w:rPr>
          <w:rFonts w:ascii="Times New Roman" w:eastAsia="Times New Roman" w:hAnsi="Times New Roman" w:cs="Times New Roman"/>
          <w:b/>
          <w:bCs/>
          <w:color w:val="000000"/>
          <w:sz w:val="24"/>
          <w:szCs w:val="24"/>
          <w:lang w:eastAsia="ru-RU" w:bidi="ru-RU"/>
        </w:rPr>
        <w:t xml:space="preserve"> үшін арнайы талаптар</w:t>
      </w:r>
      <w:r w:rsidRPr="005E04BA">
        <w:rPr>
          <w:rFonts w:ascii="Times New Roman" w:eastAsia="Times New Roman" w:hAnsi="Times New Roman" w:cs="Times New Roman"/>
          <w:b/>
          <w:bCs/>
          <w:color w:val="000000"/>
          <w:sz w:val="24"/>
          <w:szCs w:val="24"/>
          <w:lang w:eastAsia="ru-RU" w:bidi="ru-RU"/>
        </w:rPr>
        <w:t>.</w:t>
      </w:r>
    </w:p>
    <w:p w:rsidR="00FD37C4" w:rsidRPr="00FD37C4" w:rsidRDefault="00FD37C4" w:rsidP="00FD37C4">
      <w:pPr>
        <w:widowControl w:val="0"/>
        <w:numPr>
          <w:ilvl w:val="0"/>
          <w:numId w:val="15"/>
        </w:numPr>
        <w:tabs>
          <w:tab w:val="left" w:pos="851"/>
        </w:tabs>
        <w:spacing w:after="0" w:line="240" w:lineRule="auto"/>
        <w:ind w:right="-14"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Қаржы, </w:t>
      </w:r>
      <w:r>
        <w:rPr>
          <w:rFonts w:ascii="Times New Roman" w:eastAsia="Times New Roman" w:hAnsi="Times New Roman" w:cs="Times New Roman"/>
          <w:color w:val="000000"/>
          <w:sz w:val="24"/>
          <w:szCs w:val="24"/>
          <w:lang w:val="kk-KZ" w:eastAsia="ru-RU" w:bidi="ru-RU"/>
        </w:rPr>
        <w:t>к</w:t>
      </w:r>
      <w:r w:rsidRPr="00FD37C4">
        <w:rPr>
          <w:rFonts w:ascii="Times New Roman" w:eastAsia="Times New Roman" w:hAnsi="Times New Roman" w:cs="Times New Roman"/>
          <w:color w:val="000000"/>
          <w:sz w:val="24"/>
          <w:szCs w:val="24"/>
          <w:lang w:eastAsia="ru-RU" w:bidi="ru-RU"/>
        </w:rPr>
        <w:t>орпоративтік қаржы, инвестициялар, инвестициялық менеджмент немесе инвестициялық талдау саласындағы жоғары білім, қо</w:t>
      </w:r>
      <w:r>
        <w:rPr>
          <w:rFonts w:ascii="Times New Roman" w:eastAsia="Times New Roman" w:hAnsi="Times New Roman" w:cs="Times New Roman"/>
          <w:color w:val="000000"/>
          <w:sz w:val="24"/>
          <w:szCs w:val="24"/>
          <w:lang w:eastAsia="ru-RU" w:bidi="ru-RU"/>
        </w:rPr>
        <w:t xml:space="preserve">сымша білім/бухгалтерлік есеп/ </w:t>
      </w:r>
      <w:r>
        <w:rPr>
          <w:rFonts w:ascii="Times New Roman" w:eastAsia="Times New Roman" w:hAnsi="Times New Roman" w:cs="Times New Roman"/>
          <w:color w:val="000000"/>
          <w:sz w:val="24"/>
          <w:szCs w:val="24"/>
          <w:lang w:val="kk-KZ" w:eastAsia="ru-RU" w:bidi="ru-RU"/>
        </w:rPr>
        <w:t>т</w:t>
      </w:r>
      <w:r w:rsidRPr="00FD37C4">
        <w:rPr>
          <w:rFonts w:ascii="Times New Roman" w:eastAsia="Times New Roman" w:hAnsi="Times New Roman" w:cs="Times New Roman"/>
          <w:color w:val="000000"/>
          <w:sz w:val="24"/>
          <w:szCs w:val="24"/>
          <w:lang w:eastAsia="ru-RU" w:bidi="ru-RU"/>
        </w:rPr>
        <w:t>әуекел менеджменті/ қаржы саласындағы кәсіби сертификатта</w:t>
      </w:r>
      <w:r>
        <w:rPr>
          <w:rFonts w:ascii="Times New Roman" w:eastAsia="Times New Roman" w:hAnsi="Times New Roman" w:cs="Times New Roman"/>
          <w:color w:val="000000"/>
          <w:sz w:val="24"/>
          <w:szCs w:val="24"/>
          <w:lang w:val="kk-KZ" w:eastAsia="ru-RU" w:bidi="ru-RU"/>
        </w:rPr>
        <w:t>л</w:t>
      </w:r>
      <w:r w:rsidRPr="00FD37C4">
        <w:rPr>
          <w:rFonts w:ascii="Times New Roman" w:eastAsia="Times New Roman" w:hAnsi="Times New Roman" w:cs="Times New Roman"/>
          <w:color w:val="000000"/>
          <w:sz w:val="24"/>
          <w:szCs w:val="24"/>
          <w:lang w:eastAsia="ru-RU" w:bidi="ru-RU"/>
        </w:rPr>
        <w:t>у</w:t>
      </w:r>
      <w:r>
        <w:rPr>
          <w:rFonts w:ascii="Times New Roman" w:eastAsia="Times New Roman" w:hAnsi="Times New Roman" w:cs="Times New Roman"/>
          <w:color w:val="000000"/>
          <w:sz w:val="24"/>
          <w:szCs w:val="24"/>
          <w:lang w:val="kk-KZ" w:eastAsia="ru-RU" w:bidi="ru-RU"/>
        </w:rPr>
        <w:t>ы</w:t>
      </w:r>
      <w:r w:rsidRPr="00FD37C4">
        <w:rPr>
          <w:rFonts w:ascii="Times New Roman" w:eastAsia="Times New Roman" w:hAnsi="Times New Roman" w:cs="Times New Roman"/>
          <w:color w:val="000000"/>
          <w:sz w:val="24"/>
          <w:szCs w:val="24"/>
          <w:lang w:eastAsia="ru-RU" w:bidi="ru-RU"/>
        </w:rPr>
        <w:t>.</w:t>
      </w:r>
    </w:p>
    <w:p w:rsidR="00FD37C4" w:rsidRPr="00FD37C4" w:rsidRDefault="00FD37C4" w:rsidP="00FD37C4">
      <w:pPr>
        <w:widowControl w:val="0"/>
        <w:numPr>
          <w:ilvl w:val="0"/>
          <w:numId w:val="15"/>
        </w:numPr>
        <w:tabs>
          <w:tab w:val="left" w:pos="851"/>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FD37C4">
        <w:rPr>
          <w:rFonts w:ascii="Times New Roman" w:eastAsia="Times New Roman" w:hAnsi="Times New Roman" w:cs="Times New Roman"/>
          <w:color w:val="000000"/>
          <w:sz w:val="24"/>
          <w:szCs w:val="24"/>
          <w:lang w:eastAsia="ru-RU" w:bidi="ru-RU"/>
        </w:rPr>
        <w:t>Инвестициялық жобалардың тиімділігін бағалау, бағалы қағаздар портфелін басқару қағида</w:t>
      </w:r>
      <w:r>
        <w:rPr>
          <w:rFonts w:ascii="Times New Roman" w:eastAsia="Times New Roman" w:hAnsi="Times New Roman" w:cs="Times New Roman"/>
          <w:color w:val="000000"/>
          <w:sz w:val="24"/>
          <w:szCs w:val="24"/>
          <w:lang w:val="kk-KZ" w:eastAsia="ru-RU" w:bidi="ru-RU"/>
        </w:rPr>
        <w:t>л</w:t>
      </w:r>
      <w:r w:rsidRPr="00FD37C4">
        <w:rPr>
          <w:rFonts w:ascii="Times New Roman" w:eastAsia="Times New Roman" w:hAnsi="Times New Roman" w:cs="Times New Roman"/>
          <w:color w:val="000000"/>
          <w:sz w:val="24"/>
          <w:szCs w:val="24"/>
          <w:lang w:eastAsia="ru-RU" w:bidi="ru-RU"/>
        </w:rPr>
        <w:t>ары, инвестицияларды бағалау әдістері, қаржылық есепке алу және есептілік стандарттары саласындағы білім.</w:t>
      </w:r>
    </w:p>
    <w:p w:rsidR="00FD37C4" w:rsidRPr="00FD37C4" w:rsidRDefault="00FD37C4" w:rsidP="00FD37C4">
      <w:pPr>
        <w:widowControl w:val="0"/>
        <w:numPr>
          <w:ilvl w:val="0"/>
          <w:numId w:val="15"/>
        </w:numPr>
        <w:tabs>
          <w:tab w:val="left" w:pos="851"/>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FD37C4">
        <w:rPr>
          <w:rFonts w:ascii="Times New Roman" w:eastAsia="Times New Roman" w:hAnsi="Times New Roman" w:cs="Times New Roman"/>
          <w:color w:val="000000"/>
          <w:sz w:val="24"/>
          <w:szCs w:val="24"/>
          <w:lang w:eastAsia="ru-RU" w:bidi="ru-RU"/>
        </w:rPr>
        <w:t>Инвестициялық қызмет саласындағы мамандығы бойынша жұмыс өтілі кемінде 7 жыл.</w:t>
      </w:r>
    </w:p>
    <w:p w:rsidR="000B5E1F" w:rsidRPr="00E21949" w:rsidRDefault="00FD37C4" w:rsidP="00FD37C4">
      <w:pPr>
        <w:widowControl w:val="0"/>
        <w:numPr>
          <w:ilvl w:val="0"/>
          <w:numId w:val="15"/>
        </w:numPr>
        <w:tabs>
          <w:tab w:val="left" w:pos="851"/>
        </w:tabs>
        <w:spacing w:after="0" w:line="240" w:lineRule="auto"/>
        <w:ind w:right="-14"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val="kk-KZ" w:eastAsia="ru-RU" w:bidi="ru-RU"/>
        </w:rPr>
        <w:t>Қ</w:t>
      </w:r>
      <w:r w:rsidRPr="00FD37C4">
        <w:rPr>
          <w:rFonts w:ascii="Times New Roman" w:hAnsi="Times New Roman"/>
          <w:sz w:val="24"/>
          <w:szCs w:val="24"/>
        </w:rPr>
        <w:t>аржы ұйымдарында/холдинг құрылымдарында /мемлекеттік органдарда</w:t>
      </w:r>
      <w:r>
        <w:rPr>
          <w:rFonts w:ascii="Times New Roman" w:hAnsi="Times New Roman"/>
          <w:sz w:val="24"/>
          <w:szCs w:val="24"/>
        </w:rPr>
        <w:t>/ халықаралық даму банктерінде/</w:t>
      </w:r>
      <w:r w:rsidRPr="00FD37C4">
        <w:rPr>
          <w:rFonts w:ascii="Times New Roman" w:hAnsi="Times New Roman"/>
          <w:sz w:val="24"/>
          <w:szCs w:val="24"/>
        </w:rPr>
        <w:t>халықаралық қаржы/сақтандыру компанияларында/ инвестициялық қызметті жүзеге асыратын /компанияларды</w:t>
      </w:r>
      <w:r>
        <w:rPr>
          <w:rFonts w:ascii="Times New Roman" w:hAnsi="Times New Roman"/>
          <w:sz w:val="24"/>
          <w:szCs w:val="24"/>
        </w:rPr>
        <w:t xml:space="preserve"> жылдық айналымы кемінде 20 млн</w:t>
      </w:r>
      <w:r>
        <w:rPr>
          <w:rFonts w:ascii="Times New Roman" w:hAnsi="Times New Roman"/>
          <w:sz w:val="24"/>
          <w:szCs w:val="24"/>
          <w:lang w:val="kk-KZ"/>
        </w:rPr>
        <w:t>.</w:t>
      </w:r>
      <w:r w:rsidRPr="00FD37C4">
        <w:rPr>
          <w:rFonts w:ascii="Times New Roman" w:hAnsi="Times New Roman"/>
          <w:sz w:val="24"/>
          <w:szCs w:val="24"/>
        </w:rPr>
        <w:t xml:space="preserve"> АҚШ долларын қор нарығына шығар</w:t>
      </w:r>
      <w:r>
        <w:rPr>
          <w:rFonts w:ascii="Times New Roman" w:hAnsi="Times New Roman"/>
          <w:sz w:val="24"/>
          <w:szCs w:val="24"/>
          <w:lang w:val="kk-KZ"/>
        </w:rPr>
        <w:t xml:space="preserve">атын </w:t>
      </w:r>
      <w:r w:rsidRPr="00FD37C4">
        <w:rPr>
          <w:rFonts w:ascii="Times New Roman" w:hAnsi="Times New Roman"/>
          <w:sz w:val="24"/>
          <w:szCs w:val="24"/>
        </w:rPr>
        <w:t>халықаралық және (немесе) қазақстандық компаниялар</w:t>
      </w:r>
      <w:r>
        <w:rPr>
          <w:rFonts w:ascii="Times New Roman" w:hAnsi="Times New Roman"/>
          <w:sz w:val="24"/>
          <w:szCs w:val="24"/>
          <w:lang w:val="kk-KZ"/>
        </w:rPr>
        <w:t>дың</w:t>
      </w:r>
      <w:r w:rsidRPr="00FD37C4">
        <w:rPr>
          <w:rFonts w:ascii="Times New Roman" w:eastAsia="Times New Roman" w:hAnsi="Times New Roman" w:cs="Times New Roman"/>
          <w:color w:val="000000"/>
          <w:sz w:val="24"/>
          <w:szCs w:val="24"/>
          <w:lang w:eastAsia="ru-RU" w:bidi="ru-RU"/>
        </w:rPr>
        <w:t xml:space="preserve"> </w:t>
      </w:r>
      <w:r>
        <w:rPr>
          <w:rFonts w:ascii="Times New Roman" w:eastAsia="Times New Roman" w:hAnsi="Times New Roman" w:cs="Times New Roman"/>
          <w:color w:val="000000"/>
          <w:sz w:val="24"/>
          <w:szCs w:val="24"/>
          <w:lang w:val="kk-KZ" w:eastAsia="ru-RU" w:bidi="ru-RU"/>
        </w:rPr>
        <w:t>б</w:t>
      </w:r>
      <w:r w:rsidRPr="00FD37C4">
        <w:rPr>
          <w:rFonts w:ascii="Times New Roman" w:eastAsia="Times New Roman" w:hAnsi="Times New Roman" w:cs="Times New Roman"/>
          <w:color w:val="000000"/>
          <w:sz w:val="24"/>
          <w:szCs w:val="24"/>
          <w:lang w:eastAsia="ru-RU" w:bidi="ru-RU"/>
        </w:rPr>
        <w:t>асқару ор</w:t>
      </w:r>
      <w:r w:rsidR="00DD7203">
        <w:rPr>
          <w:rFonts w:ascii="Times New Roman" w:eastAsia="Times New Roman" w:hAnsi="Times New Roman" w:cs="Times New Roman"/>
          <w:color w:val="000000"/>
          <w:sz w:val="24"/>
          <w:szCs w:val="24"/>
          <w:lang w:eastAsia="ru-RU" w:bidi="ru-RU"/>
        </w:rPr>
        <w:t>гандарында/атқарушы органдарда/</w:t>
      </w:r>
      <w:r w:rsidRPr="00FD37C4">
        <w:rPr>
          <w:rFonts w:ascii="Times New Roman" w:eastAsia="Times New Roman" w:hAnsi="Times New Roman" w:cs="Times New Roman"/>
          <w:color w:val="000000"/>
          <w:sz w:val="24"/>
          <w:szCs w:val="24"/>
          <w:lang w:eastAsia="ru-RU" w:bidi="ru-RU"/>
        </w:rPr>
        <w:t>басшы лауазымдарда (құрылымдық бөлімшелерді үйлестіруді жүзеге асыратын және қаржы операцияларын жүргізуге негіз болатын құжаттарға қол қою құқығына ие лауазымдарда</w:t>
      </w:r>
      <w:r w:rsidR="005A72D6">
        <w:rPr>
          <w:rFonts w:ascii="Times New Roman" w:eastAsia="Times New Roman" w:hAnsi="Times New Roman" w:cs="Times New Roman"/>
          <w:color w:val="000000"/>
          <w:sz w:val="24"/>
          <w:szCs w:val="24"/>
          <w:lang w:val="kk-KZ" w:eastAsia="ru-RU" w:bidi="ru-RU"/>
        </w:rPr>
        <w:t>)</w:t>
      </w:r>
      <w:r w:rsidRPr="00FD37C4">
        <w:rPr>
          <w:rFonts w:ascii="Times New Roman" w:eastAsia="Times New Roman" w:hAnsi="Times New Roman" w:cs="Times New Roman"/>
          <w:color w:val="000000"/>
          <w:sz w:val="24"/>
          <w:szCs w:val="24"/>
          <w:lang w:eastAsia="ru-RU" w:bidi="ru-RU"/>
        </w:rPr>
        <w:t xml:space="preserve"> кемінде 3 (үш) жыл жұмыс тәжірибесі</w:t>
      </w:r>
      <w:r w:rsidR="000B5E1F" w:rsidRPr="00E21949">
        <w:rPr>
          <w:rFonts w:ascii="Times New Roman" w:hAnsi="Times New Roman"/>
          <w:sz w:val="24"/>
          <w:szCs w:val="24"/>
        </w:rPr>
        <w:t xml:space="preserve"> </w:t>
      </w:r>
      <w:r w:rsidR="005F54CD">
        <w:rPr>
          <w:rFonts w:ascii="Times New Roman" w:hAnsi="Times New Roman"/>
          <w:sz w:val="24"/>
          <w:szCs w:val="24"/>
        </w:rPr>
        <w:t>(</w:t>
      </w:r>
      <w:r w:rsidR="005A72D6" w:rsidRPr="005A72D6">
        <w:rPr>
          <w:rFonts w:ascii="Times New Roman" w:eastAsia="Calibri" w:hAnsi="Times New Roman" w:cs="Times New Roman"/>
          <w:i/>
          <w:color w:val="0000FF"/>
          <w:spacing w:val="-3"/>
          <w:sz w:val="24"/>
          <w:szCs w:val="24"/>
          <w:u w:color="0000FF"/>
          <w:lang w:eastAsia="ar-SA"/>
        </w:rPr>
        <w:t>2.4.4-тармақ. Ережеге № 8 қосымша Жалғыз акционердің 07.10.2020 ж. шешіміне сәйкес жазылған (№47/20 хаттама)</w:t>
      </w:r>
      <w:r w:rsidR="005F54CD">
        <w:rPr>
          <w:rFonts w:ascii="Times New Roman" w:eastAsia="Calibri" w:hAnsi="Times New Roman" w:cs="Times New Roman"/>
          <w:i/>
          <w:color w:val="0000FF"/>
          <w:spacing w:val="-3"/>
          <w:sz w:val="24"/>
          <w:szCs w:val="24"/>
          <w:u w:color="0000FF"/>
          <w:lang w:eastAsia="ar-SA"/>
        </w:rPr>
        <w:t>);</w:t>
      </w:r>
    </w:p>
    <w:p w:rsidR="0022480D" w:rsidRPr="005E04BA" w:rsidRDefault="005A72D6" w:rsidP="00A978A4">
      <w:pPr>
        <w:widowControl w:val="0"/>
        <w:numPr>
          <w:ilvl w:val="0"/>
          <w:numId w:val="16"/>
        </w:numPr>
        <w:tabs>
          <w:tab w:val="left" w:pos="993"/>
          <w:tab w:val="left" w:pos="1422"/>
        </w:tabs>
        <w:spacing w:after="0" w:line="240" w:lineRule="auto"/>
        <w:ind w:right="-14" w:firstLine="567"/>
        <w:jc w:val="both"/>
        <w:rPr>
          <w:rFonts w:ascii="Times New Roman" w:eastAsia="Times New Roman" w:hAnsi="Times New Roman" w:cs="Times New Roman"/>
          <w:b/>
          <w:bCs/>
          <w:color w:val="000000"/>
          <w:sz w:val="24"/>
          <w:szCs w:val="24"/>
          <w:lang w:eastAsia="ru-RU" w:bidi="ru-RU"/>
        </w:rPr>
      </w:pPr>
      <w:r w:rsidRPr="005A72D6">
        <w:rPr>
          <w:rFonts w:ascii="Times New Roman" w:eastAsia="Times New Roman" w:hAnsi="Times New Roman" w:cs="Times New Roman"/>
          <w:b/>
          <w:bCs/>
          <w:color w:val="000000"/>
          <w:sz w:val="24"/>
          <w:szCs w:val="24"/>
          <w:lang w:eastAsia="ru-RU" w:bidi="ru-RU"/>
        </w:rPr>
        <w:t xml:space="preserve">Инновацияларды дамыту саласындағы тәуелсіз директор-мамандар лауазымына </w:t>
      </w:r>
      <w:r>
        <w:rPr>
          <w:rFonts w:ascii="Times New Roman" w:eastAsia="Times New Roman" w:hAnsi="Times New Roman" w:cs="Times New Roman"/>
          <w:b/>
          <w:bCs/>
          <w:color w:val="000000"/>
          <w:sz w:val="24"/>
          <w:szCs w:val="24"/>
          <w:lang w:val="kk-KZ" w:eastAsia="ru-RU" w:bidi="ru-RU"/>
        </w:rPr>
        <w:t>үміткерлер</w:t>
      </w:r>
      <w:r w:rsidRPr="005A72D6">
        <w:rPr>
          <w:rFonts w:ascii="Times New Roman" w:eastAsia="Times New Roman" w:hAnsi="Times New Roman" w:cs="Times New Roman"/>
          <w:b/>
          <w:bCs/>
          <w:color w:val="000000"/>
          <w:sz w:val="24"/>
          <w:szCs w:val="24"/>
          <w:lang w:eastAsia="ru-RU" w:bidi="ru-RU"/>
        </w:rPr>
        <w:t xml:space="preserve"> үшін арнайы талаптар</w:t>
      </w:r>
      <w:r w:rsidR="0022480D" w:rsidRPr="005E04BA">
        <w:rPr>
          <w:rFonts w:ascii="Times New Roman" w:eastAsia="Times New Roman" w:hAnsi="Times New Roman" w:cs="Times New Roman"/>
          <w:b/>
          <w:bCs/>
          <w:color w:val="000000"/>
          <w:sz w:val="24"/>
          <w:szCs w:val="24"/>
          <w:lang w:eastAsia="ru-RU" w:bidi="ru-RU"/>
        </w:rPr>
        <w:t>.</w:t>
      </w:r>
    </w:p>
    <w:p w:rsidR="005A72D6" w:rsidRPr="005A72D6" w:rsidRDefault="005A72D6" w:rsidP="005A72D6">
      <w:pPr>
        <w:widowControl w:val="0"/>
        <w:numPr>
          <w:ilvl w:val="0"/>
          <w:numId w:val="17"/>
        </w:numPr>
        <w:tabs>
          <w:tab w:val="left" w:pos="1134"/>
          <w:tab w:val="left" w:pos="1422"/>
        </w:tabs>
        <w:spacing w:after="0" w:line="240" w:lineRule="auto"/>
        <w:ind w:right="-14"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Жоғары техникалық/экономикалық</w:t>
      </w:r>
      <w:r w:rsidRPr="005A72D6">
        <w:rPr>
          <w:rFonts w:ascii="Times New Roman" w:eastAsia="Times New Roman" w:hAnsi="Times New Roman" w:cs="Times New Roman"/>
          <w:color w:val="000000"/>
          <w:sz w:val="24"/>
          <w:szCs w:val="24"/>
          <w:lang w:eastAsia="ru-RU" w:bidi="ru-RU"/>
        </w:rPr>
        <w:t xml:space="preserve">/қаржылық </w:t>
      </w:r>
      <w:r>
        <w:rPr>
          <w:rFonts w:ascii="Times New Roman" w:eastAsia="Times New Roman" w:hAnsi="Times New Roman" w:cs="Times New Roman"/>
          <w:color w:val="000000"/>
          <w:sz w:val="24"/>
          <w:szCs w:val="24"/>
          <w:lang w:val="kk-KZ" w:eastAsia="ru-RU" w:bidi="ru-RU"/>
        </w:rPr>
        <w:t>б</w:t>
      </w:r>
      <w:r w:rsidRPr="005A72D6">
        <w:rPr>
          <w:rFonts w:ascii="Times New Roman" w:eastAsia="Times New Roman" w:hAnsi="Times New Roman" w:cs="Times New Roman"/>
          <w:color w:val="000000"/>
          <w:sz w:val="24"/>
          <w:szCs w:val="24"/>
          <w:lang w:eastAsia="ru-RU" w:bidi="ru-RU"/>
        </w:rPr>
        <w:t>ілім және (немесе) менедж</w:t>
      </w:r>
      <w:r>
        <w:rPr>
          <w:rFonts w:ascii="Times New Roman" w:eastAsia="Times New Roman" w:hAnsi="Times New Roman" w:cs="Times New Roman"/>
          <w:color w:val="000000"/>
          <w:sz w:val="24"/>
          <w:szCs w:val="24"/>
          <w:lang w:eastAsia="ru-RU" w:bidi="ru-RU"/>
        </w:rPr>
        <w:t xml:space="preserve">мент саласындағы жоғары білім, </w:t>
      </w:r>
      <w:r>
        <w:rPr>
          <w:rFonts w:ascii="Times New Roman" w:eastAsia="Times New Roman" w:hAnsi="Times New Roman" w:cs="Times New Roman"/>
          <w:color w:val="000000"/>
          <w:sz w:val="24"/>
          <w:szCs w:val="24"/>
          <w:lang w:val="kk-KZ" w:eastAsia="ru-RU" w:bidi="ru-RU"/>
        </w:rPr>
        <w:t>и</w:t>
      </w:r>
      <w:r w:rsidRPr="005A72D6">
        <w:rPr>
          <w:rFonts w:ascii="Times New Roman" w:eastAsia="Times New Roman" w:hAnsi="Times New Roman" w:cs="Times New Roman"/>
          <w:color w:val="000000"/>
          <w:sz w:val="24"/>
          <w:szCs w:val="24"/>
          <w:lang w:eastAsia="ru-RU" w:bidi="ru-RU"/>
        </w:rPr>
        <w:t>нновациялық менеджмент саласындағы қосымша дайындық.</w:t>
      </w:r>
    </w:p>
    <w:p w:rsidR="005A72D6" w:rsidRPr="005A72D6" w:rsidRDefault="005A72D6" w:rsidP="005A72D6">
      <w:pPr>
        <w:widowControl w:val="0"/>
        <w:numPr>
          <w:ilvl w:val="0"/>
          <w:numId w:val="17"/>
        </w:numPr>
        <w:tabs>
          <w:tab w:val="left" w:pos="1134"/>
          <w:tab w:val="left" w:pos="1422"/>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A72D6">
        <w:rPr>
          <w:rFonts w:ascii="Times New Roman" w:eastAsia="Times New Roman" w:hAnsi="Times New Roman" w:cs="Times New Roman"/>
          <w:color w:val="000000"/>
          <w:sz w:val="24"/>
          <w:szCs w:val="24"/>
          <w:lang w:eastAsia="ru-RU" w:bidi="ru-RU"/>
        </w:rPr>
        <w:t>Жалпы еңбек өтілі 7 жылдан кем емес. Инновациялық менеджмент саласындағы басшылық лауазымдарда/сарапшы ретінде кемінде 3 жыл жұмыс тәжірибесі.</w:t>
      </w:r>
    </w:p>
    <w:p w:rsidR="005A72D6" w:rsidRPr="005A72D6" w:rsidRDefault="005A72D6" w:rsidP="005A72D6">
      <w:pPr>
        <w:widowControl w:val="0"/>
        <w:numPr>
          <w:ilvl w:val="0"/>
          <w:numId w:val="17"/>
        </w:numPr>
        <w:tabs>
          <w:tab w:val="left" w:pos="1134"/>
          <w:tab w:val="left" w:pos="1422"/>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A72D6">
        <w:rPr>
          <w:rFonts w:ascii="Times New Roman" w:eastAsia="Times New Roman" w:hAnsi="Times New Roman" w:cs="Times New Roman"/>
          <w:color w:val="000000"/>
          <w:sz w:val="24"/>
          <w:szCs w:val="24"/>
          <w:lang w:eastAsia="ru-RU" w:bidi="ru-RU"/>
        </w:rPr>
        <w:t>Инновацияларды дамыту және енгізу тиімділігін бағалау саласындағы Білім және практикалық тәжірибе, ғылыми-зерттеу қызметін ұйымд</w:t>
      </w:r>
      <w:r>
        <w:rPr>
          <w:rFonts w:ascii="Times New Roman" w:eastAsia="Times New Roman" w:hAnsi="Times New Roman" w:cs="Times New Roman"/>
          <w:color w:val="000000"/>
          <w:sz w:val="24"/>
          <w:szCs w:val="24"/>
          <w:lang w:eastAsia="ru-RU" w:bidi="ru-RU"/>
        </w:rPr>
        <w:t>астыру және қаржыландыру қағида</w:t>
      </w:r>
      <w:r>
        <w:rPr>
          <w:rFonts w:ascii="Times New Roman" w:eastAsia="Times New Roman" w:hAnsi="Times New Roman" w:cs="Times New Roman"/>
          <w:color w:val="000000"/>
          <w:sz w:val="24"/>
          <w:szCs w:val="24"/>
          <w:lang w:val="kk-KZ" w:eastAsia="ru-RU" w:bidi="ru-RU"/>
        </w:rPr>
        <w:t>л</w:t>
      </w:r>
      <w:r w:rsidRPr="005A72D6">
        <w:rPr>
          <w:rFonts w:ascii="Times New Roman" w:eastAsia="Times New Roman" w:hAnsi="Times New Roman" w:cs="Times New Roman"/>
          <w:color w:val="000000"/>
          <w:sz w:val="24"/>
          <w:szCs w:val="24"/>
          <w:lang w:eastAsia="ru-RU" w:bidi="ru-RU"/>
        </w:rPr>
        <w:t>арын білу.</w:t>
      </w:r>
    </w:p>
    <w:p w:rsidR="005A72D6" w:rsidRPr="005A72D6" w:rsidRDefault="005A72D6" w:rsidP="005A72D6">
      <w:pPr>
        <w:widowControl w:val="0"/>
        <w:numPr>
          <w:ilvl w:val="0"/>
          <w:numId w:val="17"/>
        </w:numPr>
        <w:tabs>
          <w:tab w:val="left" w:pos="1134"/>
          <w:tab w:val="left" w:pos="1422"/>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A72D6">
        <w:rPr>
          <w:rFonts w:ascii="Times New Roman" w:eastAsia="Times New Roman" w:hAnsi="Times New Roman" w:cs="Times New Roman"/>
          <w:color w:val="000000"/>
          <w:sz w:val="24"/>
          <w:szCs w:val="24"/>
          <w:lang w:eastAsia="ru-RU" w:bidi="ru-RU"/>
        </w:rPr>
        <w:t xml:space="preserve">Инновациялық жобаларды басқарудағы, жаңа идеяларды іске асырудағы, </w:t>
      </w:r>
      <w:r w:rsidRPr="005A72D6">
        <w:rPr>
          <w:rFonts w:ascii="Times New Roman" w:eastAsia="Times New Roman" w:hAnsi="Times New Roman" w:cs="Times New Roman"/>
          <w:color w:val="000000"/>
          <w:sz w:val="24"/>
          <w:szCs w:val="24"/>
          <w:lang w:eastAsia="ru-RU" w:bidi="ru-RU"/>
        </w:rPr>
        <w:lastRenderedPageBreak/>
        <w:t>практикалық іске асыруды бастамалаудағы және оны өміршең рентабельді өнімге айналдырудағы тәжірибе және (немесе) бірегей қасиеттері бар тұтыну тауарларын құрғанға дейін жоғары технологиялар негізінде жаңа өнімдерді әзірлеудегі тәжірибе.</w:t>
      </w:r>
    </w:p>
    <w:p w:rsidR="0022480D" w:rsidRPr="005E04BA" w:rsidRDefault="005A72D6" w:rsidP="005A72D6">
      <w:pPr>
        <w:widowControl w:val="0"/>
        <w:numPr>
          <w:ilvl w:val="0"/>
          <w:numId w:val="17"/>
        </w:numPr>
        <w:tabs>
          <w:tab w:val="left" w:pos="1134"/>
          <w:tab w:val="left" w:pos="1422"/>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5A72D6">
        <w:rPr>
          <w:rFonts w:ascii="Times New Roman" w:eastAsia="Times New Roman" w:hAnsi="Times New Roman" w:cs="Times New Roman"/>
          <w:color w:val="000000"/>
          <w:sz w:val="24"/>
          <w:szCs w:val="24"/>
          <w:lang w:eastAsia="ru-RU" w:bidi="ru-RU"/>
        </w:rPr>
        <w:t>Нарық қажеттілігін анықтау және бағалау үшін Қазақстан Республикасының басым/базалық салалары нарығында, сондай-ақ инновациялық өнім нарығында қалыптасқан жағдайды білу</w:t>
      </w:r>
      <w:r w:rsidR="0022480D" w:rsidRPr="005E04BA">
        <w:rPr>
          <w:rFonts w:ascii="Times New Roman" w:eastAsia="Times New Roman" w:hAnsi="Times New Roman" w:cs="Times New Roman"/>
          <w:color w:val="000000"/>
          <w:sz w:val="24"/>
          <w:szCs w:val="24"/>
          <w:lang w:eastAsia="ru-RU" w:bidi="ru-RU"/>
        </w:rPr>
        <w:t>.</w:t>
      </w:r>
    </w:p>
    <w:p w:rsidR="0022480D" w:rsidRPr="005E04BA" w:rsidRDefault="0018126B" w:rsidP="00A978A4">
      <w:pPr>
        <w:keepNext/>
        <w:keepLines/>
        <w:widowControl w:val="0"/>
        <w:numPr>
          <w:ilvl w:val="0"/>
          <w:numId w:val="16"/>
        </w:numPr>
        <w:tabs>
          <w:tab w:val="left" w:pos="1134"/>
          <w:tab w:val="left" w:pos="1422"/>
        </w:tabs>
        <w:spacing w:after="0" w:line="240" w:lineRule="auto"/>
        <w:ind w:right="-14" w:firstLine="567"/>
        <w:jc w:val="both"/>
        <w:outlineLvl w:val="1"/>
        <w:rPr>
          <w:rFonts w:ascii="Times New Roman" w:eastAsia="Times New Roman" w:hAnsi="Times New Roman" w:cs="Times New Roman"/>
          <w:b/>
          <w:bCs/>
          <w:color w:val="000000"/>
          <w:sz w:val="24"/>
          <w:szCs w:val="24"/>
          <w:lang w:eastAsia="ru-RU" w:bidi="ru-RU"/>
        </w:rPr>
      </w:pPr>
      <w:r w:rsidRPr="0018126B">
        <w:rPr>
          <w:rFonts w:ascii="Times New Roman" w:eastAsia="Times New Roman" w:hAnsi="Times New Roman" w:cs="Times New Roman"/>
          <w:b/>
          <w:bCs/>
          <w:color w:val="000000"/>
          <w:sz w:val="24"/>
          <w:szCs w:val="24"/>
          <w:lang w:eastAsia="ru-RU" w:bidi="ru-RU"/>
        </w:rPr>
        <w:t>Кәсіпкерлікті дамыту саласындағы тәуелсіз директор-мамандар лауазымына кандидаттар үшін арнайы талаптар</w:t>
      </w:r>
      <w:r w:rsidR="0022480D" w:rsidRPr="005E04BA">
        <w:rPr>
          <w:rFonts w:ascii="Times New Roman" w:eastAsia="Times New Roman" w:hAnsi="Times New Roman" w:cs="Times New Roman"/>
          <w:b/>
          <w:bCs/>
          <w:color w:val="000000"/>
          <w:sz w:val="24"/>
          <w:szCs w:val="24"/>
          <w:lang w:eastAsia="ru-RU" w:bidi="ru-RU"/>
        </w:rPr>
        <w:t>.</w:t>
      </w:r>
    </w:p>
    <w:p w:rsidR="007300C2" w:rsidRPr="007300C2" w:rsidRDefault="007300C2" w:rsidP="007300C2">
      <w:pPr>
        <w:widowControl w:val="0"/>
        <w:numPr>
          <w:ilvl w:val="0"/>
          <w:numId w:val="18"/>
        </w:numPr>
        <w:tabs>
          <w:tab w:val="left" w:pos="1134"/>
        </w:tabs>
        <w:spacing w:after="0" w:line="240" w:lineRule="auto"/>
        <w:ind w:right="-14"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Жоғары білім, </w:t>
      </w:r>
      <w:r>
        <w:rPr>
          <w:rFonts w:ascii="Times New Roman" w:eastAsia="Times New Roman" w:hAnsi="Times New Roman" w:cs="Times New Roman"/>
          <w:color w:val="000000"/>
          <w:sz w:val="24"/>
          <w:szCs w:val="24"/>
          <w:lang w:val="kk-KZ" w:eastAsia="ru-RU" w:bidi="ru-RU"/>
        </w:rPr>
        <w:t>м</w:t>
      </w:r>
      <w:r>
        <w:rPr>
          <w:rFonts w:ascii="Times New Roman" w:eastAsia="Times New Roman" w:hAnsi="Times New Roman" w:cs="Times New Roman"/>
          <w:color w:val="000000"/>
          <w:sz w:val="24"/>
          <w:szCs w:val="24"/>
          <w:lang w:eastAsia="ru-RU" w:bidi="ru-RU"/>
        </w:rPr>
        <w:t xml:space="preserve">енеджмент/ </w:t>
      </w:r>
      <w:r>
        <w:rPr>
          <w:rFonts w:ascii="Times New Roman" w:eastAsia="Times New Roman" w:hAnsi="Times New Roman" w:cs="Times New Roman"/>
          <w:color w:val="000000"/>
          <w:sz w:val="24"/>
          <w:szCs w:val="24"/>
          <w:lang w:val="kk-KZ" w:eastAsia="ru-RU" w:bidi="ru-RU"/>
        </w:rPr>
        <w:t>қ</w:t>
      </w:r>
      <w:r w:rsidRPr="007300C2">
        <w:rPr>
          <w:rFonts w:ascii="Times New Roman" w:eastAsia="Times New Roman" w:hAnsi="Times New Roman" w:cs="Times New Roman"/>
          <w:color w:val="000000"/>
          <w:sz w:val="24"/>
          <w:szCs w:val="24"/>
          <w:lang w:eastAsia="ru-RU" w:bidi="ru-RU"/>
        </w:rPr>
        <w:t>аржы/ құқық саласында қосымша білім.</w:t>
      </w:r>
    </w:p>
    <w:p w:rsidR="007300C2" w:rsidRPr="007300C2" w:rsidRDefault="007300C2" w:rsidP="007300C2">
      <w:pPr>
        <w:widowControl w:val="0"/>
        <w:numPr>
          <w:ilvl w:val="0"/>
          <w:numId w:val="18"/>
        </w:numPr>
        <w:tabs>
          <w:tab w:val="left" w:pos="1134"/>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7300C2">
        <w:rPr>
          <w:rFonts w:ascii="Times New Roman" w:eastAsia="Times New Roman" w:hAnsi="Times New Roman" w:cs="Times New Roman"/>
          <w:color w:val="000000"/>
          <w:sz w:val="24"/>
          <w:szCs w:val="24"/>
          <w:lang w:eastAsia="ru-RU" w:bidi="ru-RU"/>
        </w:rPr>
        <w:t>Қазақстан Республикасының Кәсіпкерлік саласындағы заңнамасын білу.</w:t>
      </w:r>
    </w:p>
    <w:p w:rsidR="007300C2" w:rsidRPr="007300C2" w:rsidRDefault="007300C2" w:rsidP="007300C2">
      <w:pPr>
        <w:widowControl w:val="0"/>
        <w:numPr>
          <w:ilvl w:val="0"/>
          <w:numId w:val="18"/>
        </w:numPr>
        <w:tabs>
          <w:tab w:val="left" w:pos="1134"/>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7300C2">
        <w:rPr>
          <w:rFonts w:ascii="Times New Roman" w:eastAsia="Times New Roman" w:hAnsi="Times New Roman" w:cs="Times New Roman"/>
          <w:color w:val="000000"/>
          <w:sz w:val="24"/>
          <w:szCs w:val="24"/>
          <w:lang w:eastAsia="ru-RU" w:bidi="ru-RU"/>
        </w:rPr>
        <w:t>Жалпы еңбек өтілі 7 жылдан кем емес. Басшылық лауазымдардағы, орта бизнес ұйымдарындағы жұмыс өтілі кемінде 3 жыл.</w:t>
      </w:r>
    </w:p>
    <w:p w:rsidR="0022480D" w:rsidRPr="005E04BA" w:rsidRDefault="007300C2" w:rsidP="007300C2">
      <w:pPr>
        <w:widowControl w:val="0"/>
        <w:numPr>
          <w:ilvl w:val="0"/>
          <w:numId w:val="18"/>
        </w:numPr>
        <w:tabs>
          <w:tab w:val="left" w:pos="1134"/>
        </w:tabs>
        <w:spacing w:after="0" w:line="240" w:lineRule="auto"/>
        <w:ind w:right="-14" w:firstLine="567"/>
        <w:jc w:val="both"/>
        <w:rPr>
          <w:rFonts w:ascii="Times New Roman" w:eastAsia="Times New Roman" w:hAnsi="Times New Roman" w:cs="Times New Roman"/>
          <w:color w:val="000000"/>
          <w:sz w:val="24"/>
          <w:szCs w:val="24"/>
          <w:lang w:eastAsia="ru-RU" w:bidi="ru-RU"/>
        </w:rPr>
      </w:pPr>
      <w:r w:rsidRPr="007300C2">
        <w:rPr>
          <w:rFonts w:ascii="Times New Roman" w:eastAsia="Times New Roman" w:hAnsi="Times New Roman" w:cs="Times New Roman"/>
          <w:color w:val="000000"/>
          <w:sz w:val="24"/>
          <w:szCs w:val="24"/>
          <w:lang w:eastAsia="ru-RU" w:bidi="ru-RU"/>
        </w:rPr>
        <w:t>Бәсекеге қабілетті өнімдер шығаратын және (немесе) сапалы және талап етілетін қызметтер көрсететін, нарықта кемінде 5 жыл жұмыс істеген табысты компанияны (орта бизнесті) нөлден бастап құру/жүргізу (меншік иесі/әріптес/басқарушы немесе атқарушы органның мүшесі/бірінші басшы ретінде) тәжірибесі</w:t>
      </w:r>
      <w:r w:rsidR="0022480D" w:rsidRPr="005E04BA">
        <w:rPr>
          <w:rFonts w:ascii="Times New Roman" w:eastAsia="Times New Roman" w:hAnsi="Times New Roman" w:cs="Times New Roman"/>
          <w:color w:val="000000"/>
          <w:sz w:val="24"/>
          <w:szCs w:val="24"/>
          <w:lang w:eastAsia="ru-RU" w:bidi="ru-RU"/>
        </w:rPr>
        <w:t>.</w:t>
      </w:r>
    </w:p>
    <w:p w:rsidR="0032351F" w:rsidRPr="005E04BA" w:rsidRDefault="0032351F">
      <w:pPr>
        <w:rPr>
          <w:rFonts w:ascii="Times New Roman" w:eastAsia="Times New Roman" w:hAnsi="Times New Roman" w:cs="Times New Roman"/>
          <w:sz w:val="24"/>
          <w:szCs w:val="24"/>
          <w:lang w:eastAsia="ru-RU"/>
        </w:rPr>
      </w:pPr>
      <w:r w:rsidRPr="005E04BA">
        <w:rPr>
          <w:rFonts w:ascii="Times New Roman" w:hAnsi="Times New Roman" w:cs="Times New Roman"/>
          <w:sz w:val="24"/>
          <w:szCs w:val="24"/>
        </w:rPr>
        <w:br w:type="page"/>
      </w:r>
    </w:p>
    <w:p w:rsidR="001C4AF6" w:rsidRPr="008B6605" w:rsidRDefault="001C4AF6" w:rsidP="001C4AF6">
      <w:pPr>
        <w:pStyle w:val="11"/>
        <w:jc w:val="center"/>
        <w:outlineLvl w:val="0"/>
        <w:rPr>
          <w:rFonts w:ascii="Times New Roman" w:hAnsi="Times New Roman" w:cs="Times New Roman"/>
          <w:color w:val="auto"/>
          <w:sz w:val="24"/>
          <w:szCs w:val="24"/>
          <w:lang w:val="ru-RU"/>
        </w:rPr>
      </w:pPr>
      <w:r w:rsidRPr="00857A8D">
        <w:rPr>
          <w:rFonts w:ascii="Times New Roman" w:hAnsi="Times New Roman"/>
          <w:sz w:val="24"/>
          <w:szCs w:val="24"/>
          <w:lang w:val="ru-RU"/>
        </w:rPr>
        <w:lastRenderedPageBreak/>
        <w:t xml:space="preserve"> </w:t>
      </w:r>
      <w:r>
        <w:rPr>
          <w:rFonts w:ascii="Times New Roman" w:hAnsi="Times New Roman"/>
          <w:lang w:val="ru-RU"/>
        </w:rPr>
        <w:t xml:space="preserve">                              </w:t>
      </w:r>
      <w:r w:rsidRPr="00A97345">
        <w:rPr>
          <w:rFonts w:ascii="Times New Roman" w:hAnsi="Times New Roman"/>
          <w:lang w:val="ru-RU"/>
        </w:rPr>
        <w:t xml:space="preserve"> </w:t>
      </w:r>
      <w:r>
        <w:rPr>
          <w:rFonts w:ascii="Times New Roman" w:hAnsi="Times New Roman"/>
          <w:lang w:val="ru-RU"/>
        </w:rPr>
        <w:t xml:space="preserve">              </w:t>
      </w:r>
      <w:r w:rsidRPr="008B6605">
        <w:rPr>
          <w:rFonts w:ascii="Times New Roman" w:hAnsi="Times New Roman" w:cs="Times New Roman"/>
          <w:color w:val="auto"/>
          <w:sz w:val="24"/>
          <w:szCs w:val="24"/>
          <w:lang w:val="ru-RU"/>
        </w:rPr>
        <w:t>"Бәйтерек "Ұлттық басқарушы холдингі"</w:t>
      </w:r>
      <w:r>
        <w:rPr>
          <w:rFonts w:ascii="Times New Roman" w:hAnsi="Times New Roman" w:cs="Times New Roman"/>
          <w:color w:val="auto"/>
          <w:sz w:val="24"/>
          <w:szCs w:val="24"/>
          <w:lang w:val="ru-RU"/>
        </w:rPr>
        <w:t xml:space="preserve"> </w:t>
      </w:r>
      <w:r w:rsidRPr="008B6605">
        <w:rPr>
          <w:rFonts w:ascii="Times New Roman" w:hAnsi="Times New Roman" w:cs="Times New Roman"/>
          <w:color w:val="auto"/>
          <w:sz w:val="24"/>
          <w:szCs w:val="24"/>
          <w:lang w:val="ru-RU"/>
        </w:rPr>
        <w:t xml:space="preserve">акционерлік қоғамы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 xml:space="preserve">Басқармасының 2018 жылғы 28 қарашадағы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шешімімен (№53/18 хаттама) бекітілген</w:t>
      </w:r>
    </w:p>
    <w:p w:rsidR="001C4AF6" w:rsidRPr="008B6605" w:rsidRDefault="005C31C9" w:rsidP="001C4AF6">
      <w:pPr>
        <w:pStyle w:val="11"/>
        <w:jc w:val="right"/>
        <w:outlineLvl w:val="0"/>
        <w:rPr>
          <w:rFonts w:ascii="Times New Roman" w:hAnsi="Times New Roman" w:cs="Times New Roman"/>
          <w:color w:val="auto"/>
          <w:sz w:val="24"/>
          <w:szCs w:val="24"/>
          <w:lang w:val="ru-RU"/>
        </w:rPr>
      </w:pPr>
      <w:r w:rsidRPr="00425C69">
        <w:rPr>
          <w:rFonts w:ascii="Times New Roman" w:hAnsi="Times New Roman" w:cs="Times New Roman"/>
          <w:color w:val="auto"/>
          <w:sz w:val="24"/>
          <w:szCs w:val="24"/>
          <w:lang w:val="kk-KZ"/>
        </w:rPr>
        <w:t>"Отбасы банк" тұрғын үй құрылыс жинақ банкі"</w:t>
      </w:r>
      <w:r w:rsidR="001C4AF6" w:rsidRPr="008B6605">
        <w:rPr>
          <w:rFonts w:ascii="Times New Roman" w:hAnsi="Times New Roman" w:cs="Times New Roman"/>
          <w:color w:val="auto"/>
          <w:sz w:val="24"/>
          <w:szCs w:val="24"/>
          <w:lang w:val="ru-RU"/>
        </w:rPr>
        <w:t xml:space="preserve">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акционерлік қоғамының Директорлар кеңесі туралы</w:t>
      </w:r>
    </w:p>
    <w:p w:rsidR="001C4AF6" w:rsidRPr="00857A8D" w:rsidRDefault="001C4AF6" w:rsidP="001C4AF6">
      <w:pPr>
        <w:pStyle w:val="11"/>
        <w:jc w:val="right"/>
        <w:outlineLvl w:val="0"/>
        <w:rPr>
          <w:rFonts w:ascii="Times New Roman" w:hAnsi="Times New Roman" w:cs="Times New Roman"/>
          <w:color w:val="auto"/>
          <w:sz w:val="24"/>
          <w:szCs w:val="24"/>
          <w:lang w:val="ru-RU"/>
        </w:rPr>
      </w:pPr>
      <w:r w:rsidRPr="00857A8D">
        <w:rPr>
          <w:rFonts w:ascii="Times New Roman" w:hAnsi="Times New Roman" w:cs="Times New Roman"/>
          <w:color w:val="auto"/>
          <w:sz w:val="24"/>
          <w:szCs w:val="24"/>
          <w:lang w:val="ru-RU"/>
        </w:rPr>
        <w:t xml:space="preserve">ережеге </w:t>
      </w:r>
      <w:r w:rsidRPr="00351387">
        <w:rPr>
          <w:rFonts w:ascii="Times New Roman" w:hAnsi="Times New Roman"/>
          <w:sz w:val="24"/>
          <w:szCs w:val="24"/>
          <w:lang w:val="ru-RU"/>
        </w:rPr>
        <w:t>9</w:t>
      </w:r>
      <w:r w:rsidRPr="00857A8D">
        <w:rPr>
          <w:rFonts w:ascii="Times New Roman" w:hAnsi="Times New Roman" w:cs="Times New Roman"/>
          <w:color w:val="auto"/>
          <w:sz w:val="24"/>
          <w:szCs w:val="24"/>
          <w:lang w:val="ru-RU"/>
        </w:rPr>
        <w:t>-қосымша</w:t>
      </w:r>
    </w:p>
    <w:p w:rsidR="0022480D" w:rsidRPr="005E04BA" w:rsidRDefault="0022480D" w:rsidP="0022480D">
      <w:pPr>
        <w:widowControl w:val="0"/>
        <w:spacing w:after="149" w:line="260" w:lineRule="exact"/>
        <w:jc w:val="center"/>
        <w:rPr>
          <w:rFonts w:ascii="Times New Roman" w:eastAsia="Times New Roman" w:hAnsi="Times New Roman" w:cs="Times New Roman"/>
          <w:b/>
          <w:bCs/>
          <w:color w:val="000000"/>
          <w:sz w:val="24"/>
          <w:szCs w:val="24"/>
          <w:lang w:eastAsia="ru-RU" w:bidi="ru-RU"/>
        </w:rPr>
      </w:pPr>
    </w:p>
    <w:p w:rsidR="0022480D" w:rsidRPr="005E04BA" w:rsidRDefault="0022480D" w:rsidP="0022480D">
      <w:pPr>
        <w:widowControl w:val="0"/>
        <w:spacing w:after="149" w:line="260" w:lineRule="exact"/>
        <w:jc w:val="center"/>
        <w:rPr>
          <w:rFonts w:ascii="Times New Roman" w:eastAsia="Times New Roman" w:hAnsi="Times New Roman" w:cs="Times New Roman"/>
          <w:b/>
          <w:bCs/>
          <w:color w:val="000000"/>
          <w:sz w:val="24"/>
          <w:szCs w:val="24"/>
          <w:lang w:eastAsia="ru-RU" w:bidi="ru-RU"/>
        </w:rPr>
      </w:pPr>
    </w:p>
    <w:p w:rsidR="0022480D" w:rsidRPr="005E04BA" w:rsidRDefault="006A185A" w:rsidP="009D7CF1">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6A185A">
        <w:rPr>
          <w:rFonts w:ascii="Times New Roman" w:eastAsia="Times New Roman" w:hAnsi="Times New Roman" w:cs="Times New Roman"/>
          <w:b/>
          <w:bCs/>
          <w:color w:val="000000"/>
          <w:sz w:val="24"/>
          <w:szCs w:val="24"/>
          <w:lang w:eastAsia="ru-RU" w:bidi="ru-RU"/>
        </w:rPr>
        <w:t>Өтініш-келісім</w:t>
      </w:r>
    </w:p>
    <w:p w:rsidR="0022480D" w:rsidRPr="005E04BA" w:rsidRDefault="0022480D" w:rsidP="009D7CF1">
      <w:pPr>
        <w:widowControl w:val="0"/>
        <w:spacing w:after="0" w:line="240" w:lineRule="auto"/>
        <w:jc w:val="both"/>
        <w:rPr>
          <w:rFonts w:ascii="Times New Roman" w:eastAsia="Times New Roman" w:hAnsi="Times New Roman" w:cs="Times New Roman"/>
          <w:color w:val="000000"/>
          <w:sz w:val="24"/>
          <w:szCs w:val="24"/>
          <w:lang w:eastAsia="ru-RU" w:bidi="ru-RU"/>
        </w:rPr>
      </w:pPr>
    </w:p>
    <w:p w:rsidR="006A185A" w:rsidRPr="00DD7203" w:rsidRDefault="005C31C9" w:rsidP="00DD7203">
      <w:pPr>
        <w:widowControl w:val="0"/>
        <w:spacing w:after="0" w:line="240" w:lineRule="auto"/>
        <w:ind w:firstLine="708"/>
        <w:jc w:val="both"/>
        <w:rPr>
          <w:rFonts w:ascii="Times New Roman" w:eastAsia="Times New Roman" w:hAnsi="Times New Roman" w:cs="Times New Roman"/>
          <w:color w:val="000000"/>
          <w:sz w:val="24"/>
          <w:szCs w:val="24"/>
          <w:lang w:val="kk-KZ" w:eastAsia="ru-RU" w:bidi="ru-RU"/>
        </w:rPr>
      </w:pPr>
      <w:r w:rsidRPr="00425C69">
        <w:rPr>
          <w:rFonts w:ascii="Times New Roman" w:hAnsi="Times New Roman" w:cs="Times New Roman"/>
          <w:sz w:val="24"/>
          <w:szCs w:val="24"/>
          <w:lang w:val="kk-KZ"/>
        </w:rPr>
        <w:t>"Отбасы банк" тұрғын үй құрылыс жинақ банкі"</w:t>
      </w:r>
      <w:r w:rsidR="00DD7203" w:rsidRPr="006A185A">
        <w:rPr>
          <w:rFonts w:ascii="Times New Roman" w:eastAsia="Times New Roman" w:hAnsi="Times New Roman" w:cs="Times New Roman"/>
          <w:color w:val="000000"/>
          <w:sz w:val="24"/>
          <w:szCs w:val="24"/>
          <w:lang w:eastAsia="ru-RU" w:bidi="ru-RU"/>
        </w:rPr>
        <w:t xml:space="preserve"> АҚ тәуелсіз директор ретінде </w:t>
      </w:r>
      <w:r w:rsidR="00DD7203">
        <w:rPr>
          <w:rFonts w:ascii="Times New Roman" w:eastAsia="Times New Roman" w:hAnsi="Times New Roman" w:cs="Times New Roman"/>
          <w:color w:val="000000"/>
          <w:sz w:val="24"/>
          <w:szCs w:val="24"/>
          <w:lang w:val="kk-KZ" w:eastAsia="ru-RU" w:bidi="ru-RU"/>
        </w:rPr>
        <w:t>о</w:t>
      </w:r>
      <w:r w:rsidR="006A185A" w:rsidRPr="006A185A">
        <w:rPr>
          <w:rFonts w:ascii="Times New Roman" w:eastAsia="Times New Roman" w:hAnsi="Times New Roman" w:cs="Times New Roman"/>
          <w:color w:val="000000"/>
          <w:sz w:val="24"/>
          <w:szCs w:val="24"/>
          <w:lang w:eastAsia="ru-RU" w:bidi="ru-RU"/>
        </w:rPr>
        <w:t>сы</w:t>
      </w:r>
      <w:r w:rsidR="00DD7203">
        <w:rPr>
          <w:rFonts w:ascii="Times New Roman" w:eastAsia="Times New Roman" w:hAnsi="Times New Roman" w:cs="Times New Roman"/>
          <w:color w:val="000000"/>
          <w:sz w:val="24"/>
          <w:szCs w:val="24"/>
          <w:lang w:val="kk-KZ" w:eastAsia="ru-RU" w:bidi="ru-RU"/>
        </w:rPr>
        <w:t xml:space="preserve"> арқылы</w:t>
      </w:r>
      <w:r w:rsidR="006A185A" w:rsidRPr="006A185A">
        <w:rPr>
          <w:rFonts w:ascii="Times New Roman" w:eastAsia="Times New Roman" w:hAnsi="Times New Roman" w:cs="Times New Roman"/>
          <w:color w:val="000000"/>
          <w:sz w:val="24"/>
          <w:szCs w:val="24"/>
          <w:lang w:eastAsia="ru-RU" w:bidi="ru-RU"/>
        </w:rPr>
        <w:t xml:space="preserve"> Директорлар кеңесінің мүшелігіне сайлануға өз келісімімді растаймын</w:t>
      </w:r>
      <w:r w:rsidR="00DD7203">
        <w:rPr>
          <w:rFonts w:ascii="Times New Roman" w:eastAsia="Times New Roman" w:hAnsi="Times New Roman" w:cs="Times New Roman"/>
          <w:color w:val="000000"/>
          <w:sz w:val="24"/>
          <w:szCs w:val="24"/>
          <w:lang w:val="kk-KZ" w:eastAsia="ru-RU" w:bidi="ru-RU"/>
        </w:rPr>
        <w:t>.</w:t>
      </w:r>
    </w:p>
    <w:p w:rsidR="0022480D" w:rsidRPr="00DD7203" w:rsidRDefault="00DD7203" w:rsidP="00DD7203">
      <w:pPr>
        <w:widowControl w:val="0"/>
        <w:spacing w:after="0" w:line="240" w:lineRule="auto"/>
        <w:ind w:firstLine="708"/>
        <w:jc w:val="both"/>
        <w:rPr>
          <w:rFonts w:ascii="Times New Roman" w:eastAsia="Times New Roman" w:hAnsi="Times New Roman" w:cs="Times New Roman"/>
          <w:color w:val="000000"/>
          <w:sz w:val="24"/>
          <w:szCs w:val="24"/>
          <w:lang w:val="kk-KZ" w:eastAsia="ru-RU" w:bidi="ru-RU"/>
        </w:rPr>
      </w:pPr>
      <w:r>
        <w:rPr>
          <w:rFonts w:ascii="Times New Roman" w:eastAsia="Times New Roman" w:hAnsi="Times New Roman" w:cs="Times New Roman"/>
          <w:color w:val="000000"/>
          <w:sz w:val="24"/>
          <w:szCs w:val="24"/>
          <w:lang w:val="kk-KZ" w:eastAsia="ru-RU" w:bidi="ru-RU"/>
        </w:rPr>
        <w:t>Сондай–</w:t>
      </w:r>
      <w:r w:rsidR="006A185A" w:rsidRPr="00DD7203">
        <w:rPr>
          <w:rFonts w:ascii="Times New Roman" w:eastAsia="Times New Roman" w:hAnsi="Times New Roman" w:cs="Times New Roman"/>
          <w:color w:val="000000"/>
          <w:sz w:val="24"/>
          <w:szCs w:val="24"/>
          <w:lang w:val="kk-KZ" w:eastAsia="ru-RU" w:bidi="ru-RU"/>
        </w:rPr>
        <w:t>ақ</w:t>
      </w:r>
      <w:r>
        <w:rPr>
          <w:rFonts w:ascii="Times New Roman" w:eastAsia="Times New Roman" w:hAnsi="Times New Roman" w:cs="Times New Roman"/>
          <w:color w:val="000000"/>
          <w:sz w:val="24"/>
          <w:szCs w:val="24"/>
          <w:lang w:val="kk-KZ" w:eastAsia="ru-RU" w:bidi="ru-RU"/>
        </w:rPr>
        <w:t>,</w:t>
      </w:r>
      <w:r w:rsidR="006A185A" w:rsidRPr="00DD7203">
        <w:rPr>
          <w:rFonts w:ascii="Times New Roman" w:eastAsia="Times New Roman" w:hAnsi="Times New Roman" w:cs="Times New Roman"/>
          <w:color w:val="000000"/>
          <w:sz w:val="24"/>
          <w:szCs w:val="24"/>
          <w:lang w:val="kk-KZ" w:eastAsia="ru-RU" w:bidi="ru-RU"/>
        </w:rPr>
        <w:t xml:space="preserve"> көрсетілген акционерлік қоғамның үлестес тұлғасы болып табылмайтынымды және соңғы үш жыл ішінде ондай тұлға болмағанымды, аталған акционерлік қоғамның үлестес тұлғаларына қатысты үлестес тұлға болып табылмайтынымды және олардың лауазымды тұлғаларына - "Қазақстанның тұрғын үй құрылыс жинақ банкі" АҚ үлестес тұлғаларына бағыныстылықпен байланысты емес екенімді; мемлекеттік қызметші болып табылмайтынымды растаймын; мен осы акционерлік қоғамның аудиторы емеспін және соңғы үш жыл ішінде ондай аудитор болған жоқпын, "Қазақстанның тұрғын үй құрылыс жинақ банкі" АҚ аудитіне аудиторлық ұйымның құрамында жұмыс істейтін аудитор ретінде қатыспадым және соңғы үш жыл ішінде мұндай аудитке қатыспадым</w:t>
      </w:r>
      <w:r w:rsidR="0022480D" w:rsidRPr="00DD7203">
        <w:rPr>
          <w:rFonts w:ascii="Times New Roman" w:eastAsia="Times New Roman" w:hAnsi="Times New Roman" w:cs="Times New Roman"/>
          <w:color w:val="000000"/>
          <w:sz w:val="24"/>
          <w:szCs w:val="24"/>
          <w:lang w:val="kk-KZ" w:eastAsia="ru-RU" w:bidi="ru-RU"/>
        </w:rPr>
        <w:t>.</w:t>
      </w:r>
    </w:p>
    <w:p w:rsidR="009D7CF1" w:rsidRPr="00DD7203" w:rsidRDefault="009D7CF1" w:rsidP="009D7CF1">
      <w:pPr>
        <w:widowControl w:val="0"/>
        <w:tabs>
          <w:tab w:val="center" w:pos="7954"/>
        </w:tabs>
        <w:spacing w:after="0" w:line="240" w:lineRule="auto"/>
        <w:ind w:left="20"/>
        <w:jc w:val="both"/>
        <w:rPr>
          <w:rFonts w:ascii="Times New Roman" w:eastAsia="Times New Roman" w:hAnsi="Times New Roman" w:cs="Times New Roman"/>
          <w:b/>
          <w:bCs/>
          <w:color w:val="000000"/>
          <w:sz w:val="24"/>
          <w:szCs w:val="24"/>
          <w:lang w:val="kk-KZ" w:eastAsia="ru-RU" w:bidi="ru-RU"/>
        </w:rPr>
      </w:pPr>
    </w:p>
    <w:p w:rsidR="0022480D" w:rsidRPr="001861A3" w:rsidRDefault="006A185A" w:rsidP="009D7CF1">
      <w:pPr>
        <w:widowControl w:val="0"/>
        <w:tabs>
          <w:tab w:val="center" w:pos="7954"/>
        </w:tabs>
        <w:spacing w:after="0" w:line="240" w:lineRule="auto"/>
        <w:ind w:left="20"/>
        <w:jc w:val="both"/>
        <w:rPr>
          <w:rFonts w:ascii="Times New Roman" w:eastAsia="Times New Roman" w:hAnsi="Times New Roman" w:cs="Times New Roman"/>
          <w:b/>
          <w:bCs/>
          <w:color w:val="000000"/>
          <w:sz w:val="24"/>
          <w:szCs w:val="24"/>
          <w:lang w:val="kk-KZ" w:eastAsia="ru-RU" w:bidi="ru-RU"/>
        </w:rPr>
      </w:pPr>
      <w:r>
        <w:rPr>
          <w:rFonts w:ascii="Times New Roman" w:eastAsia="Times New Roman" w:hAnsi="Times New Roman" w:cs="Times New Roman"/>
          <w:b/>
          <w:bCs/>
          <w:color w:val="000000"/>
          <w:sz w:val="24"/>
          <w:szCs w:val="24"/>
          <w:lang w:val="kk-KZ" w:eastAsia="ru-RU" w:bidi="ru-RU"/>
        </w:rPr>
        <w:t>Лауазымы</w:t>
      </w:r>
      <w:r w:rsidR="0022480D" w:rsidRPr="001861A3">
        <w:rPr>
          <w:rFonts w:ascii="Times New Roman" w:eastAsia="Times New Roman" w:hAnsi="Times New Roman" w:cs="Times New Roman"/>
          <w:b/>
          <w:bCs/>
          <w:color w:val="000000"/>
          <w:sz w:val="24"/>
          <w:szCs w:val="24"/>
          <w:lang w:val="kk-KZ" w:eastAsia="ru-RU" w:bidi="ru-RU"/>
        </w:rPr>
        <w:t xml:space="preserve">, </w:t>
      </w:r>
      <w:r>
        <w:rPr>
          <w:rFonts w:ascii="Times New Roman" w:eastAsia="Times New Roman" w:hAnsi="Times New Roman" w:cs="Times New Roman"/>
          <w:b/>
          <w:bCs/>
          <w:color w:val="000000"/>
          <w:sz w:val="24"/>
          <w:szCs w:val="24"/>
          <w:lang w:val="kk-KZ" w:eastAsia="ru-RU" w:bidi="ru-RU"/>
        </w:rPr>
        <w:t>ұйым</w:t>
      </w:r>
      <w:r w:rsidR="0022480D" w:rsidRPr="001861A3">
        <w:rPr>
          <w:rFonts w:ascii="Times New Roman" w:eastAsia="Times New Roman" w:hAnsi="Times New Roman" w:cs="Times New Roman"/>
          <w:b/>
          <w:bCs/>
          <w:color w:val="000000"/>
          <w:sz w:val="24"/>
          <w:szCs w:val="24"/>
          <w:lang w:val="kk-KZ" w:eastAsia="ru-RU" w:bidi="ru-RU"/>
        </w:rPr>
        <w:tab/>
      </w:r>
      <w:r w:rsidR="0022480D" w:rsidRPr="001861A3">
        <w:rPr>
          <w:rFonts w:ascii="Times New Roman" w:eastAsia="Times New Roman" w:hAnsi="Times New Roman" w:cs="Times New Roman"/>
          <w:color w:val="000000"/>
          <w:sz w:val="24"/>
          <w:szCs w:val="24"/>
          <w:lang w:val="kk-KZ" w:eastAsia="ru-RU" w:bidi="ru-RU"/>
        </w:rPr>
        <w:t xml:space="preserve"> (</w:t>
      </w:r>
      <w:r>
        <w:rPr>
          <w:rFonts w:ascii="Times New Roman" w:eastAsia="Times New Roman" w:hAnsi="Times New Roman" w:cs="Times New Roman"/>
          <w:color w:val="000000"/>
          <w:sz w:val="24"/>
          <w:szCs w:val="24"/>
          <w:lang w:val="kk-KZ" w:eastAsia="ru-RU" w:bidi="ru-RU"/>
        </w:rPr>
        <w:t>қолы</w:t>
      </w:r>
      <w:r w:rsidR="0022480D" w:rsidRPr="001861A3">
        <w:rPr>
          <w:rFonts w:ascii="Times New Roman" w:eastAsia="Times New Roman" w:hAnsi="Times New Roman" w:cs="Times New Roman"/>
          <w:color w:val="000000"/>
          <w:sz w:val="24"/>
          <w:szCs w:val="24"/>
          <w:lang w:val="kk-KZ" w:eastAsia="ru-RU" w:bidi="ru-RU"/>
        </w:rPr>
        <w:t>)</w:t>
      </w:r>
    </w:p>
    <w:p w:rsidR="0022480D" w:rsidRPr="001861A3" w:rsidRDefault="0022480D" w:rsidP="009D7CF1">
      <w:pPr>
        <w:widowControl w:val="0"/>
        <w:spacing w:after="0" w:line="240" w:lineRule="auto"/>
        <w:ind w:left="4240"/>
        <w:jc w:val="both"/>
        <w:rPr>
          <w:rFonts w:ascii="Times New Roman" w:eastAsia="Times New Roman" w:hAnsi="Times New Roman" w:cs="Times New Roman"/>
          <w:color w:val="000000"/>
          <w:sz w:val="24"/>
          <w:szCs w:val="24"/>
          <w:lang w:val="kk-KZ" w:eastAsia="ru-RU" w:bidi="ru-RU"/>
        </w:rPr>
      </w:pPr>
      <w:r w:rsidRPr="001861A3">
        <w:rPr>
          <w:rFonts w:ascii="Times New Roman" w:eastAsia="Times New Roman" w:hAnsi="Times New Roman" w:cs="Times New Roman"/>
          <w:color w:val="000000"/>
          <w:sz w:val="24"/>
          <w:szCs w:val="24"/>
          <w:lang w:val="kk-KZ" w:eastAsia="ru-RU" w:bidi="ru-RU"/>
        </w:rPr>
        <w:t>(</w:t>
      </w:r>
      <w:r w:rsidR="006A185A">
        <w:rPr>
          <w:rFonts w:ascii="Times New Roman" w:eastAsia="Times New Roman" w:hAnsi="Times New Roman" w:cs="Times New Roman"/>
          <w:color w:val="000000"/>
          <w:sz w:val="24"/>
          <w:szCs w:val="24"/>
          <w:lang w:val="kk-KZ" w:eastAsia="ru-RU" w:bidi="ru-RU"/>
        </w:rPr>
        <w:t>Аты</w:t>
      </w:r>
      <w:r w:rsidR="006A185A" w:rsidRPr="001861A3">
        <w:rPr>
          <w:rFonts w:ascii="Times New Roman" w:eastAsia="Times New Roman" w:hAnsi="Times New Roman" w:cs="Times New Roman"/>
          <w:color w:val="000000"/>
          <w:sz w:val="24"/>
          <w:szCs w:val="24"/>
          <w:lang w:val="kk-KZ" w:eastAsia="ru-RU" w:bidi="ru-RU"/>
        </w:rPr>
        <w:t>-</w:t>
      </w:r>
      <w:r w:rsidR="006A185A">
        <w:rPr>
          <w:rFonts w:ascii="Times New Roman" w:eastAsia="Times New Roman" w:hAnsi="Times New Roman" w:cs="Times New Roman"/>
          <w:color w:val="000000"/>
          <w:sz w:val="24"/>
          <w:szCs w:val="24"/>
          <w:lang w:val="kk-KZ" w:eastAsia="ru-RU" w:bidi="ru-RU"/>
        </w:rPr>
        <w:t>жөні</w:t>
      </w:r>
      <w:r w:rsidRPr="001861A3">
        <w:rPr>
          <w:rFonts w:ascii="Times New Roman" w:eastAsia="Times New Roman" w:hAnsi="Times New Roman" w:cs="Times New Roman"/>
          <w:color w:val="000000"/>
          <w:sz w:val="24"/>
          <w:szCs w:val="24"/>
          <w:lang w:val="kk-KZ" w:eastAsia="ru-RU" w:bidi="ru-RU"/>
        </w:rPr>
        <w:t>)</w:t>
      </w:r>
    </w:p>
    <w:p w:rsidR="0022480D" w:rsidRPr="006A185A" w:rsidRDefault="006A185A" w:rsidP="009D7CF1">
      <w:pPr>
        <w:widowControl w:val="0"/>
        <w:spacing w:after="0" w:line="240" w:lineRule="auto"/>
        <w:ind w:left="20"/>
        <w:jc w:val="both"/>
        <w:rPr>
          <w:rFonts w:ascii="Times New Roman" w:eastAsia="Times New Roman" w:hAnsi="Times New Roman" w:cs="Times New Roman"/>
          <w:b/>
          <w:bCs/>
          <w:color w:val="000000"/>
          <w:sz w:val="24"/>
          <w:szCs w:val="24"/>
          <w:lang w:val="kk-KZ" w:eastAsia="ru-RU" w:bidi="ru-RU"/>
        </w:rPr>
      </w:pPr>
      <w:r>
        <w:rPr>
          <w:rFonts w:ascii="Times New Roman" w:eastAsia="Times New Roman" w:hAnsi="Times New Roman" w:cs="Times New Roman"/>
          <w:b/>
          <w:bCs/>
          <w:color w:val="000000"/>
          <w:sz w:val="24"/>
          <w:szCs w:val="24"/>
          <w:lang w:val="kk-KZ" w:eastAsia="ru-RU" w:bidi="ru-RU"/>
        </w:rPr>
        <w:t>Күні</w:t>
      </w:r>
    </w:p>
    <w:p w:rsidR="0022480D" w:rsidRPr="00A4663E" w:rsidRDefault="007F63BC" w:rsidP="009D7CF1">
      <w:pPr>
        <w:widowControl w:val="0"/>
        <w:tabs>
          <w:tab w:val="left" w:pos="850"/>
          <w:tab w:val="right" w:pos="2631"/>
          <w:tab w:val="right" w:pos="3265"/>
        </w:tabs>
        <w:spacing w:after="0" w:line="240" w:lineRule="auto"/>
        <w:ind w:left="20"/>
        <w:jc w:val="both"/>
        <w:rPr>
          <w:rFonts w:ascii="Times New Roman" w:eastAsia="Times New Roman" w:hAnsi="Times New Roman" w:cs="Times New Roman"/>
          <w:b/>
          <w:bCs/>
          <w:color w:val="000000"/>
          <w:sz w:val="24"/>
          <w:szCs w:val="24"/>
          <w:lang w:val="kk-KZ" w:eastAsia="ru-RU" w:bidi="ru-RU"/>
        </w:rPr>
      </w:pPr>
      <w:r w:rsidRPr="00A4663E">
        <w:rPr>
          <w:rFonts w:ascii="Times New Roman" w:eastAsia="Times New Roman" w:hAnsi="Times New Roman" w:cs="Times New Roman"/>
          <w:b/>
          <w:bCs/>
          <w:color w:val="000000"/>
          <w:sz w:val="24"/>
          <w:szCs w:val="24"/>
          <w:lang w:val="kk-KZ" w:eastAsia="ru-RU" w:bidi="ru-RU"/>
        </w:rPr>
        <w:t>"</w:t>
      </w:r>
      <w:r w:rsidR="0022480D" w:rsidRPr="00A4663E">
        <w:rPr>
          <w:rFonts w:ascii="Times New Roman" w:eastAsia="Times New Roman" w:hAnsi="Times New Roman" w:cs="Times New Roman"/>
          <w:b/>
          <w:bCs/>
          <w:color w:val="000000"/>
          <w:sz w:val="24"/>
          <w:szCs w:val="24"/>
          <w:lang w:val="kk-KZ" w:eastAsia="ru-RU" w:bidi="ru-RU"/>
        </w:rPr>
        <w:tab/>
      </w:r>
      <w:r w:rsidRPr="00A4663E">
        <w:rPr>
          <w:rFonts w:ascii="Times New Roman" w:eastAsia="Times New Roman" w:hAnsi="Times New Roman" w:cs="Times New Roman"/>
          <w:b/>
          <w:bCs/>
          <w:color w:val="000000"/>
          <w:sz w:val="24"/>
          <w:szCs w:val="24"/>
          <w:lang w:val="kk-KZ" w:eastAsia="ru-RU" w:bidi="ru-RU"/>
        </w:rPr>
        <w:t>"</w:t>
      </w:r>
      <w:r w:rsidR="0022480D" w:rsidRPr="00A4663E">
        <w:rPr>
          <w:rFonts w:ascii="Times New Roman" w:eastAsia="Times New Roman" w:hAnsi="Times New Roman" w:cs="Times New Roman"/>
          <w:b/>
          <w:bCs/>
          <w:color w:val="000000"/>
          <w:sz w:val="24"/>
          <w:szCs w:val="24"/>
          <w:lang w:val="kk-KZ" w:eastAsia="ru-RU" w:bidi="ru-RU"/>
        </w:rPr>
        <w:tab/>
        <w:t>201</w:t>
      </w:r>
      <w:r w:rsidR="0022480D" w:rsidRPr="00A4663E">
        <w:rPr>
          <w:rFonts w:ascii="Times New Roman" w:eastAsia="Times New Roman" w:hAnsi="Times New Roman" w:cs="Times New Roman"/>
          <w:b/>
          <w:bCs/>
          <w:color w:val="000000"/>
          <w:sz w:val="24"/>
          <w:szCs w:val="24"/>
          <w:lang w:val="kk-KZ" w:eastAsia="ru-RU" w:bidi="ru-RU"/>
        </w:rPr>
        <w:tab/>
      </w:r>
      <w:r w:rsidR="006A185A">
        <w:rPr>
          <w:rFonts w:ascii="Times New Roman" w:eastAsia="Times New Roman" w:hAnsi="Times New Roman" w:cs="Times New Roman"/>
          <w:b/>
          <w:bCs/>
          <w:color w:val="000000"/>
          <w:sz w:val="24"/>
          <w:szCs w:val="24"/>
          <w:lang w:val="kk-KZ" w:eastAsia="ru-RU" w:bidi="ru-RU"/>
        </w:rPr>
        <w:t>ж</w:t>
      </w:r>
      <w:r w:rsidR="0022480D" w:rsidRPr="00A4663E">
        <w:rPr>
          <w:rFonts w:ascii="Times New Roman" w:eastAsia="Times New Roman" w:hAnsi="Times New Roman" w:cs="Times New Roman"/>
          <w:b/>
          <w:bCs/>
          <w:color w:val="000000"/>
          <w:sz w:val="24"/>
          <w:szCs w:val="24"/>
          <w:lang w:val="kk-KZ" w:eastAsia="ru-RU" w:bidi="ru-RU"/>
        </w:rPr>
        <w:t>.</w:t>
      </w:r>
    </w:p>
    <w:p w:rsidR="0032351F" w:rsidRPr="00A4663E" w:rsidRDefault="0032351F">
      <w:pPr>
        <w:rPr>
          <w:rFonts w:ascii="Times New Roman" w:eastAsia="Times New Roman" w:hAnsi="Times New Roman" w:cs="Times New Roman"/>
          <w:b/>
          <w:bCs/>
          <w:color w:val="000000"/>
          <w:sz w:val="24"/>
          <w:szCs w:val="24"/>
          <w:lang w:val="kk-KZ" w:eastAsia="ru-RU" w:bidi="ru-RU"/>
        </w:rPr>
      </w:pPr>
      <w:r w:rsidRPr="00A4663E">
        <w:rPr>
          <w:rFonts w:ascii="Times New Roman" w:eastAsia="Times New Roman" w:hAnsi="Times New Roman" w:cs="Times New Roman"/>
          <w:b/>
          <w:bCs/>
          <w:color w:val="000000"/>
          <w:sz w:val="24"/>
          <w:szCs w:val="24"/>
          <w:lang w:val="kk-KZ" w:eastAsia="ru-RU" w:bidi="ru-RU"/>
        </w:rPr>
        <w:br w:type="page"/>
      </w:r>
    </w:p>
    <w:p w:rsidR="001C4AF6" w:rsidRPr="00A4663E" w:rsidRDefault="001C4AF6" w:rsidP="001C4AF6">
      <w:pPr>
        <w:pStyle w:val="11"/>
        <w:jc w:val="center"/>
        <w:outlineLvl w:val="0"/>
        <w:rPr>
          <w:rFonts w:ascii="Times New Roman" w:hAnsi="Times New Roman" w:cs="Times New Roman"/>
          <w:color w:val="auto"/>
          <w:sz w:val="24"/>
          <w:szCs w:val="24"/>
          <w:lang w:val="kk-KZ"/>
        </w:rPr>
      </w:pPr>
      <w:r w:rsidRPr="00A4663E">
        <w:rPr>
          <w:rFonts w:ascii="Times New Roman" w:hAnsi="Times New Roman"/>
          <w:sz w:val="24"/>
          <w:szCs w:val="24"/>
          <w:lang w:val="kk-KZ"/>
        </w:rPr>
        <w:lastRenderedPageBreak/>
        <w:t xml:space="preserve"> </w:t>
      </w:r>
      <w:r w:rsidRPr="00A4663E">
        <w:rPr>
          <w:rFonts w:ascii="Times New Roman" w:hAnsi="Times New Roman"/>
          <w:lang w:val="kk-KZ"/>
        </w:rPr>
        <w:t xml:space="preserve">                                            </w:t>
      </w:r>
      <w:r w:rsidRPr="00A4663E">
        <w:rPr>
          <w:rFonts w:ascii="Times New Roman" w:hAnsi="Times New Roman" w:cs="Times New Roman"/>
          <w:color w:val="auto"/>
          <w:sz w:val="24"/>
          <w:szCs w:val="24"/>
          <w:lang w:val="kk-KZ"/>
        </w:rPr>
        <w:t xml:space="preserve">"Бәйтерек "Ұлттық басқарушы холдингі" акционерлік қоғамы </w:t>
      </w:r>
    </w:p>
    <w:p w:rsidR="001C4AF6" w:rsidRPr="00A4663E" w:rsidRDefault="001C4AF6" w:rsidP="001C4AF6">
      <w:pPr>
        <w:pStyle w:val="11"/>
        <w:jc w:val="right"/>
        <w:outlineLvl w:val="0"/>
        <w:rPr>
          <w:rFonts w:ascii="Times New Roman" w:hAnsi="Times New Roman" w:cs="Times New Roman"/>
          <w:color w:val="auto"/>
          <w:sz w:val="24"/>
          <w:szCs w:val="24"/>
          <w:lang w:val="kk-KZ"/>
        </w:rPr>
      </w:pPr>
      <w:r w:rsidRPr="00A4663E">
        <w:rPr>
          <w:rFonts w:ascii="Times New Roman" w:hAnsi="Times New Roman" w:cs="Times New Roman"/>
          <w:color w:val="auto"/>
          <w:sz w:val="24"/>
          <w:szCs w:val="24"/>
          <w:lang w:val="kk-KZ"/>
        </w:rPr>
        <w:t xml:space="preserve">Басқармасының 2018 жылғы 28 қарашадағы </w:t>
      </w:r>
    </w:p>
    <w:p w:rsidR="001C4AF6" w:rsidRPr="00A4663E" w:rsidRDefault="001C4AF6" w:rsidP="001C4AF6">
      <w:pPr>
        <w:pStyle w:val="11"/>
        <w:jc w:val="right"/>
        <w:outlineLvl w:val="0"/>
        <w:rPr>
          <w:rFonts w:ascii="Times New Roman" w:hAnsi="Times New Roman" w:cs="Times New Roman"/>
          <w:color w:val="auto"/>
          <w:sz w:val="24"/>
          <w:szCs w:val="24"/>
          <w:lang w:val="kk-KZ"/>
        </w:rPr>
      </w:pPr>
      <w:r w:rsidRPr="00A4663E">
        <w:rPr>
          <w:rFonts w:ascii="Times New Roman" w:hAnsi="Times New Roman" w:cs="Times New Roman"/>
          <w:color w:val="auto"/>
          <w:sz w:val="24"/>
          <w:szCs w:val="24"/>
          <w:lang w:val="kk-KZ"/>
        </w:rPr>
        <w:t>шешімімен (№53/18 хаттама) бекітілген</w:t>
      </w:r>
    </w:p>
    <w:p w:rsidR="001C4AF6" w:rsidRPr="00A4663E" w:rsidRDefault="005C31C9" w:rsidP="001C4AF6">
      <w:pPr>
        <w:pStyle w:val="11"/>
        <w:jc w:val="right"/>
        <w:outlineLvl w:val="0"/>
        <w:rPr>
          <w:rFonts w:ascii="Times New Roman" w:hAnsi="Times New Roman" w:cs="Times New Roman"/>
          <w:color w:val="auto"/>
          <w:sz w:val="24"/>
          <w:szCs w:val="24"/>
          <w:lang w:val="kk-KZ"/>
        </w:rPr>
      </w:pPr>
      <w:r w:rsidRPr="00425C69">
        <w:rPr>
          <w:rFonts w:ascii="Times New Roman" w:hAnsi="Times New Roman" w:cs="Times New Roman"/>
          <w:color w:val="auto"/>
          <w:sz w:val="24"/>
          <w:szCs w:val="24"/>
          <w:lang w:val="kk-KZ"/>
        </w:rPr>
        <w:t>"Отбасы банк" тұрғын үй құрылыс жинақ банкі"</w:t>
      </w:r>
      <w:r w:rsidR="001C4AF6" w:rsidRPr="00A4663E">
        <w:rPr>
          <w:rFonts w:ascii="Times New Roman" w:hAnsi="Times New Roman" w:cs="Times New Roman"/>
          <w:color w:val="auto"/>
          <w:sz w:val="24"/>
          <w:szCs w:val="24"/>
          <w:lang w:val="kk-KZ"/>
        </w:rPr>
        <w:t xml:space="preserve"> </w:t>
      </w:r>
    </w:p>
    <w:p w:rsidR="001C4AF6" w:rsidRPr="00A4663E" w:rsidRDefault="001C4AF6" w:rsidP="001C4AF6">
      <w:pPr>
        <w:pStyle w:val="11"/>
        <w:jc w:val="right"/>
        <w:outlineLvl w:val="0"/>
        <w:rPr>
          <w:rFonts w:ascii="Times New Roman" w:hAnsi="Times New Roman" w:cs="Times New Roman"/>
          <w:color w:val="auto"/>
          <w:sz w:val="24"/>
          <w:szCs w:val="24"/>
          <w:lang w:val="kk-KZ"/>
        </w:rPr>
      </w:pPr>
      <w:r w:rsidRPr="00A4663E">
        <w:rPr>
          <w:rFonts w:ascii="Times New Roman" w:hAnsi="Times New Roman" w:cs="Times New Roman"/>
          <w:color w:val="auto"/>
          <w:sz w:val="24"/>
          <w:szCs w:val="24"/>
          <w:lang w:val="kk-KZ"/>
        </w:rPr>
        <w:t>акционерлік қоғамының Директорлар кеңесі туралы</w:t>
      </w:r>
    </w:p>
    <w:p w:rsidR="001C4AF6" w:rsidRPr="00A4663E" w:rsidRDefault="001C4AF6" w:rsidP="001C4AF6">
      <w:pPr>
        <w:pStyle w:val="11"/>
        <w:jc w:val="right"/>
        <w:outlineLvl w:val="0"/>
        <w:rPr>
          <w:rFonts w:ascii="Times New Roman" w:hAnsi="Times New Roman" w:cs="Times New Roman"/>
          <w:color w:val="auto"/>
          <w:sz w:val="24"/>
          <w:szCs w:val="24"/>
          <w:lang w:val="kk-KZ"/>
        </w:rPr>
      </w:pPr>
      <w:r w:rsidRPr="00A4663E">
        <w:rPr>
          <w:rFonts w:ascii="Times New Roman" w:hAnsi="Times New Roman" w:cs="Times New Roman"/>
          <w:color w:val="auto"/>
          <w:sz w:val="24"/>
          <w:szCs w:val="24"/>
          <w:lang w:val="kk-KZ"/>
        </w:rPr>
        <w:t xml:space="preserve">ережеге </w:t>
      </w:r>
      <w:r w:rsidRPr="00A4663E">
        <w:rPr>
          <w:rFonts w:ascii="Times New Roman" w:hAnsi="Times New Roman"/>
          <w:sz w:val="24"/>
          <w:szCs w:val="24"/>
          <w:lang w:val="kk-KZ"/>
        </w:rPr>
        <w:t>10</w:t>
      </w:r>
      <w:r w:rsidRPr="00A4663E">
        <w:rPr>
          <w:rFonts w:ascii="Times New Roman" w:hAnsi="Times New Roman" w:cs="Times New Roman"/>
          <w:color w:val="auto"/>
          <w:sz w:val="24"/>
          <w:szCs w:val="24"/>
          <w:lang w:val="kk-KZ"/>
        </w:rPr>
        <w:t>-қосымша</w:t>
      </w:r>
    </w:p>
    <w:p w:rsidR="000B5E1F" w:rsidRPr="00A4663E" w:rsidRDefault="000B5E1F" w:rsidP="000B5E1F">
      <w:pPr>
        <w:spacing w:after="0" w:line="0" w:lineRule="atLeast"/>
        <w:ind w:left="4678"/>
        <w:jc w:val="both"/>
        <w:rPr>
          <w:rFonts w:ascii="Times New Roman" w:hAnsi="Times New Roman"/>
          <w:sz w:val="24"/>
          <w:szCs w:val="24"/>
          <w:lang w:val="kk-KZ"/>
        </w:rPr>
      </w:pPr>
    </w:p>
    <w:p w:rsidR="00FC7396" w:rsidRPr="00A4663E" w:rsidRDefault="00FC7396" w:rsidP="00FC7396">
      <w:pPr>
        <w:widowControl w:val="0"/>
        <w:spacing w:after="0" w:line="240" w:lineRule="auto"/>
        <w:ind w:left="4820" w:right="600"/>
        <w:jc w:val="right"/>
        <w:rPr>
          <w:rFonts w:ascii="Times New Roman" w:eastAsia="Times New Roman" w:hAnsi="Times New Roman" w:cs="Times New Roman"/>
          <w:color w:val="000000"/>
          <w:sz w:val="24"/>
          <w:szCs w:val="24"/>
          <w:lang w:val="kk-KZ" w:eastAsia="ru-RU" w:bidi="ru-RU"/>
        </w:rPr>
      </w:pPr>
    </w:p>
    <w:p w:rsidR="0022480D" w:rsidRPr="00A4663E" w:rsidRDefault="006A185A" w:rsidP="00FC7396">
      <w:pPr>
        <w:widowControl w:val="0"/>
        <w:spacing w:after="0" w:line="240" w:lineRule="auto"/>
        <w:ind w:left="4820" w:right="600"/>
        <w:jc w:val="right"/>
        <w:rPr>
          <w:rFonts w:ascii="Times New Roman" w:eastAsia="Times New Roman" w:hAnsi="Times New Roman" w:cs="Times New Roman"/>
          <w:color w:val="000000"/>
          <w:sz w:val="24"/>
          <w:szCs w:val="24"/>
          <w:lang w:val="kk-KZ" w:eastAsia="ru-RU" w:bidi="ru-RU"/>
        </w:rPr>
      </w:pPr>
      <w:r>
        <w:rPr>
          <w:rFonts w:ascii="Times New Roman" w:eastAsia="Times New Roman" w:hAnsi="Times New Roman" w:cs="Times New Roman"/>
          <w:color w:val="000000"/>
          <w:sz w:val="24"/>
          <w:szCs w:val="24"/>
          <w:lang w:val="kk-KZ" w:eastAsia="ru-RU" w:bidi="ru-RU"/>
        </w:rPr>
        <w:t>Үміткер фотосы</w:t>
      </w:r>
      <w:r w:rsidR="0022480D" w:rsidRPr="00A4663E">
        <w:rPr>
          <w:rFonts w:ascii="Times New Roman" w:eastAsia="Times New Roman" w:hAnsi="Times New Roman" w:cs="Times New Roman"/>
          <w:color w:val="000000"/>
          <w:sz w:val="24"/>
          <w:szCs w:val="24"/>
          <w:lang w:val="kk-KZ" w:eastAsia="ru-RU" w:bidi="ru-RU"/>
        </w:rPr>
        <w:t xml:space="preserve"> (</w:t>
      </w:r>
      <w:r>
        <w:rPr>
          <w:rFonts w:ascii="Times New Roman" w:eastAsia="Times New Roman" w:hAnsi="Times New Roman" w:cs="Times New Roman"/>
          <w:color w:val="000000"/>
          <w:sz w:val="24"/>
          <w:szCs w:val="24"/>
          <w:lang w:val="kk-KZ" w:eastAsia="ru-RU" w:bidi="ru-RU"/>
        </w:rPr>
        <w:t>түрлі</w:t>
      </w:r>
      <w:r w:rsidRPr="00A4663E">
        <w:rPr>
          <w:rFonts w:ascii="Times New Roman" w:hAnsi="Times New Roman" w:cs="Times New Roman"/>
          <w:sz w:val="24"/>
          <w:szCs w:val="24"/>
          <w:lang w:val="kk-KZ"/>
        </w:rPr>
        <w:t>-</w:t>
      </w:r>
      <w:r>
        <w:rPr>
          <w:rFonts w:ascii="Times New Roman" w:eastAsia="Times New Roman" w:hAnsi="Times New Roman" w:cs="Times New Roman"/>
          <w:color w:val="000000"/>
          <w:sz w:val="24"/>
          <w:szCs w:val="24"/>
          <w:lang w:val="kk-KZ" w:eastAsia="ru-RU" w:bidi="ru-RU"/>
        </w:rPr>
        <w:t>түсті</w:t>
      </w:r>
      <w:r w:rsidR="0022480D" w:rsidRPr="00A4663E">
        <w:rPr>
          <w:rFonts w:ascii="Times New Roman" w:eastAsia="Times New Roman" w:hAnsi="Times New Roman" w:cs="Times New Roman"/>
          <w:color w:val="000000"/>
          <w:sz w:val="24"/>
          <w:szCs w:val="24"/>
          <w:lang w:val="kk-KZ" w:eastAsia="ru-RU" w:bidi="ru-RU"/>
        </w:rPr>
        <w:t xml:space="preserve"> </w:t>
      </w:r>
      <w:r w:rsidR="0022480D" w:rsidRPr="00A4663E">
        <w:rPr>
          <w:rFonts w:ascii="Times New Roman" w:eastAsia="Times New Roman" w:hAnsi="Times New Roman" w:cs="Times New Roman"/>
          <w:color w:val="000000"/>
          <w:sz w:val="24"/>
          <w:szCs w:val="24"/>
          <w:lang w:val="kk-KZ" w:bidi="en-US"/>
        </w:rPr>
        <w:t>3,5x4,</w:t>
      </w:r>
      <w:r w:rsidR="0022480D" w:rsidRPr="00A4663E">
        <w:rPr>
          <w:rFonts w:ascii="Times New Roman" w:eastAsia="Times New Roman" w:hAnsi="Times New Roman" w:cs="Times New Roman"/>
          <w:color w:val="000000"/>
          <w:sz w:val="24"/>
          <w:szCs w:val="24"/>
          <w:lang w:val="kk-KZ" w:eastAsia="ru-RU" w:bidi="ru-RU"/>
        </w:rPr>
        <w:t>5)</w:t>
      </w:r>
    </w:p>
    <w:p w:rsidR="00732218" w:rsidRPr="00A4663E" w:rsidRDefault="00732218" w:rsidP="00802B89">
      <w:pPr>
        <w:widowControl w:val="0"/>
        <w:spacing w:after="0" w:line="240" w:lineRule="auto"/>
        <w:ind w:left="660"/>
        <w:rPr>
          <w:rFonts w:ascii="Times New Roman" w:eastAsia="Times New Roman" w:hAnsi="Times New Roman" w:cs="Times New Roman"/>
          <w:b/>
          <w:bCs/>
          <w:color w:val="000000"/>
          <w:sz w:val="24"/>
          <w:szCs w:val="24"/>
          <w:lang w:val="kk-KZ" w:eastAsia="ru-RU" w:bidi="ru-RU"/>
        </w:rPr>
      </w:pPr>
    </w:p>
    <w:p w:rsidR="00732218" w:rsidRPr="00A4663E" w:rsidRDefault="006A185A" w:rsidP="006A185A">
      <w:pPr>
        <w:widowControl w:val="0"/>
        <w:spacing w:after="0" w:line="240" w:lineRule="auto"/>
        <w:ind w:left="660"/>
        <w:jc w:val="center"/>
        <w:rPr>
          <w:rFonts w:ascii="Times New Roman" w:eastAsia="Times New Roman" w:hAnsi="Times New Roman" w:cs="Times New Roman"/>
          <w:b/>
          <w:bCs/>
          <w:color w:val="000000"/>
          <w:sz w:val="24"/>
          <w:szCs w:val="24"/>
          <w:lang w:val="kk-KZ" w:eastAsia="ru-RU" w:bidi="ru-RU"/>
        </w:rPr>
      </w:pPr>
      <w:r w:rsidRPr="00A4663E">
        <w:rPr>
          <w:rFonts w:ascii="Times New Roman" w:eastAsia="Times New Roman" w:hAnsi="Times New Roman" w:cs="Times New Roman"/>
          <w:b/>
          <w:bCs/>
          <w:color w:val="000000"/>
          <w:sz w:val="24"/>
          <w:szCs w:val="24"/>
          <w:lang w:val="kk-KZ" w:eastAsia="ru-RU" w:bidi="ru-RU"/>
        </w:rPr>
        <w:t xml:space="preserve">Тәуелсіз директор лауазымына </w:t>
      </w:r>
      <w:r>
        <w:rPr>
          <w:rFonts w:ascii="Times New Roman" w:eastAsia="Times New Roman" w:hAnsi="Times New Roman" w:cs="Times New Roman"/>
          <w:b/>
          <w:bCs/>
          <w:color w:val="000000"/>
          <w:sz w:val="24"/>
          <w:szCs w:val="24"/>
          <w:lang w:val="kk-KZ" w:eastAsia="ru-RU" w:bidi="ru-RU"/>
        </w:rPr>
        <w:t>үміткер</w:t>
      </w:r>
      <w:r w:rsidRPr="00A4663E">
        <w:rPr>
          <w:rFonts w:ascii="Times New Roman" w:eastAsia="Times New Roman" w:hAnsi="Times New Roman" w:cs="Times New Roman"/>
          <w:b/>
          <w:bCs/>
          <w:color w:val="000000"/>
          <w:sz w:val="24"/>
          <w:szCs w:val="24"/>
          <w:lang w:val="kk-KZ" w:eastAsia="ru-RU" w:bidi="ru-RU"/>
        </w:rPr>
        <w:t xml:space="preserve"> туралы мәліметтер</w:t>
      </w:r>
    </w:p>
    <w:p w:rsidR="00732218" w:rsidRPr="005E04BA" w:rsidRDefault="006A185A" w:rsidP="00A978A4">
      <w:pPr>
        <w:pStyle w:val="aa"/>
        <w:widowControl w:val="0"/>
        <w:numPr>
          <w:ilvl w:val="0"/>
          <w:numId w:val="28"/>
        </w:numPr>
        <w:rPr>
          <w:b/>
          <w:bCs/>
          <w:color w:val="000000"/>
          <w:lang w:bidi="ru-RU"/>
        </w:rPr>
      </w:pPr>
      <w:r>
        <w:rPr>
          <w:b/>
          <w:bCs/>
          <w:color w:val="000000"/>
          <w:lang w:val="kk-KZ" w:bidi="ru-RU"/>
        </w:rPr>
        <w:t>Жалпы мәлімет</w:t>
      </w:r>
      <w:r w:rsidR="00732218" w:rsidRPr="005E04BA">
        <w:rPr>
          <w:b/>
          <w:bCs/>
          <w:color w:val="000000"/>
          <w:lang w:bidi="ru-RU"/>
        </w:rPr>
        <w:t>:</w:t>
      </w:r>
    </w:p>
    <w:tbl>
      <w:tblPr>
        <w:tblOverlap w:val="neve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39"/>
        <w:gridCol w:w="6635"/>
      </w:tblGrid>
      <w:tr w:rsidR="00732218" w:rsidRPr="005E04BA" w:rsidTr="00D228F5">
        <w:trPr>
          <w:trHeight w:hRule="exact" w:val="299"/>
          <w:jc w:val="center"/>
        </w:trPr>
        <w:tc>
          <w:tcPr>
            <w:tcW w:w="3539" w:type="dxa"/>
            <w:vMerge w:val="restart"/>
            <w:shd w:val="clear" w:color="auto" w:fill="FFFFFF"/>
          </w:tcPr>
          <w:p w:rsidR="00732218" w:rsidRPr="005E04BA" w:rsidRDefault="006A185A" w:rsidP="00326A85">
            <w:pPr>
              <w:widowControl w:val="0"/>
              <w:spacing w:after="0" w:line="240" w:lineRule="auto"/>
              <w:ind w:left="140"/>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val="kk-KZ" w:eastAsia="ru-RU" w:bidi="ru-RU"/>
              </w:rPr>
              <w:t>Т</w:t>
            </w:r>
            <w:r>
              <w:rPr>
                <w:rFonts w:ascii="Times New Roman" w:eastAsia="Times New Roman" w:hAnsi="Times New Roman" w:cs="Times New Roman"/>
                <w:color w:val="000000"/>
                <w:sz w:val="24"/>
                <w:szCs w:val="24"/>
                <w:lang w:eastAsia="ru-RU" w:bidi="ru-RU"/>
              </w:rPr>
              <w:t xml:space="preserve">егі, </w:t>
            </w:r>
            <w:r>
              <w:rPr>
                <w:rFonts w:ascii="Times New Roman" w:eastAsia="Times New Roman" w:hAnsi="Times New Roman" w:cs="Times New Roman"/>
                <w:color w:val="000000"/>
                <w:sz w:val="24"/>
                <w:szCs w:val="24"/>
                <w:lang w:val="kk-KZ" w:eastAsia="ru-RU" w:bidi="ru-RU"/>
              </w:rPr>
              <w:t>а</w:t>
            </w:r>
            <w:r w:rsidRPr="006A185A">
              <w:rPr>
                <w:rFonts w:ascii="Times New Roman" w:eastAsia="Times New Roman" w:hAnsi="Times New Roman" w:cs="Times New Roman"/>
                <w:color w:val="000000"/>
                <w:sz w:val="24"/>
                <w:szCs w:val="24"/>
                <w:lang w:eastAsia="ru-RU" w:bidi="ru-RU"/>
              </w:rPr>
              <w:t xml:space="preserve">ты, </w:t>
            </w:r>
            <w:r>
              <w:rPr>
                <w:rFonts w:ascii="Times New Roman" w:eastAsia="Times New Roman" w:hAnsi="Times New Roman" w:cs="Times New Roman"/>
                <w:color w:val="000000"/>
                <w:sz w:val="24"/>
                <w:szCs w:val="24"/>
                <w:lang w:val="kk-KZ" w:eastAsia="ru-RU" w:bidi="ru-RU"/>
              </w:rPr>
              <w:t>ә</w:t>
            </w:r>
            <w:r w:rsidRPr="006A185A">
              <w:rPr>
                <w:rFonts w:ascii="Times New Roman" w:eastAsia="Times New Roman" w:hAnsi="Times New Roman" w:cs="Times New Roman"/>
                <w:color w:val="000000"/>
                <w:sz w:val="24"/>
                <w:szCs w:val="24"/>
                <w:lang w:eastAsia="ru-RU" w:bidi="ru-RU"/>
              </w:rPr>
              <w:t>кесінің аты</w:t>
            </w:r>
          </w:p>
        </w:tc>
        <w:tc>
          <w:tcPr>
            <w:tcW w:w="6635" w:type="dxa"/>
            <w:shd w:val="clear" w:color="auto" w:fill="FFFFFF"/>
          </w:tcPr>
          <w:p w:rsidR="00732218" w:rsidRPr="005E04BA" w:rsidRDefault="00732218" w:rsidP="00326A85">
            <w:pPr>
              <w:widowControl w:val="0"/>
              <w:spacing w:after="0" w:line="240" w:lineRule="auto"/>
              <w:rPr>
                <w:rFonts w:ascii="Times New Roman" w:eastAsia="Courier New" w:hAnsi="Times New Roman" w:cs="Times New Roman"/>
                <w:color w:val="000000"/>
                <w:sz w:val="24"/>
                <w:szCs w:val="24"/>
                <w:lang w:eastAsia="ru-RU" w:bidi="ru-RU"/>
              </w:rPr>
            </w:pPr>
          </w:p>
        </w:tc>
      </w:tr>
      <w:tr w:rsidR="00732218" w:rsidRPr="005E04BA" w:rsidTr="00D228F5">
        <w:trPr>
          <w:trHeight w:hRule="exact" w:val="930"/>
          <w:jc w:val="center"/>
        </w:trPr>
        <w:tc>
          <w:tcPr>
            <w:tcW w:w="3539" w:type="dxa"/>
            <w:vMerge/>
            <w:shd w:val="clear" w:color="auto" w:fill="FFFFFF"/>
          </w:tcPr>
          <w:p w:rsidR="00732218" w:rsidRPr="005E04BA" w:rsidRDefault="00732218" w:rsidP="00326A85">
            <w:pPr>
              <w:widowControl w:val="0"/>
              <w:spacing w:after="0" w:line="240" w:lineRule="auto"/>
              <w:rPr>
                <w:rFonts w:ascii="Times New Roman" w:eastAsia="Courier New" w:hAnsi="Times New Roman" w:cs="Times New Roman"/>
                <w:color w:val="000000"/>
                <w:sz w:val="24"/>
                <w:szCs w:val="24"/>
                <w:lang w:eastAsia="ru-RU" w:bidi="ru-RU"/>
              </w:rPr>
            </w:pPr>
          </w:p>
        </w:tc>
        <w:tc>
          <w:tcPr>
            <w:tcW w:w="6635" w:type="dxa"/>
            <w:shd w:val="clear" w:color="auto" w:fill="FFFFFF"/>
          </w:tcPr>
          <w:p w:rsidR="00732218" w:rsidRPr="005E04BA" w:rsidRDefault="006A185A" w:rsidP="006A185A">
            <w:pPr>
              <w:widowControl w:val="0"/>
              <w:spacing w:after="0" w:line="240" w:lineRule="auto"/>
              <w:ind w:left="124" w:right="112"/>
              <w:jc w:val="both"/>
              <w:rPr>
                <w:rFonts w:ascii="Times New Roman" w:eastAsia="Times New Roman" w:hAnsi="Times New Roman" w:cs="Times New Roman"/>
                <w:color w:val="000000"/>
                <w:sz w:val="24"/>
                <w:szCs w:val="24"/>
                <w:lang w:eastAsia="ru-RU" w:bidi="ru-RU"/>
              </w:rPr>
            </w:pPr>
            <w:r w:rsidRPr="006A185A">
              <w:rPr>
                <w:rFonts w:ascii="Times New Roman" w:eastAsia="Times New Roman" w:hAnsi="Times New Roman" w:cs="Times New Roman"/>
                <w:color w:val="000000"/>
                <w:sz w:val="24"/>
                <w:szCs w:val="24"/>
                <w:lang w:eastAsia="ru-RU" w:bidi="ru-RU"/>
              </w:rPr>
              <w:t xml:space="preserve">(жеке куәлікке (паспортқа) толық сәйкес, </w:t>
            </w:r>
            <w:r>
              <w:rPr>
                <w:rFonts w:ascii="Times New Roman" w:eastAsia="Times New Roman" w:hAnsi="Times New Roman" w:cs="Times New Roman"/>
                <w:color w:val="000000"/>
                <w:sz w:val="24"/>
                <w:szCs w:val="24"/>
                <w:lang w:val="kk-KZ" w:eastAsia="ru-RU" w:bidi="ru-RU"/>
              </w:rPr>
              <w:t>т</w:t>
            </w:r>
            <w:r>
              <w:rPr>
                <w:rFonts w:ascii="Times New Roman" w:eastAsia="Times New Roman" w:hAnsi="Times New Roman" w:cs="Times New Roman"/>
                <w:color w:val="000000"/>
                <w:sz w:val="24"/>
                <w:szCs w:val="24"/>
                <w:lang w:eastAsia="ru-RU" w:bidi="ru-RU"/>
              </w:rPr>
              <w:t xml:space="preserve">егі, </w:t>
            </w:r>
            <w:r>
              <w:rPr>
                <w:rFonts w:ascii="Times New Roman" w:eastAsia="Times New Roman" w:hAnsi="Times New Roman" w:cs="Times New Roman"/>
                <w:color w:val="000000"/>
                <w:sz w:val="24"/>
                <w:szCs w:val="24"/>
                <w:lang w:val="kk-KZ" w:eastAsia="ru-RU" w:bidi="ru-RU"/>
              </w:rPr>
              <w:t>а</w:t>
            </w:r>
            <w:r w:rsidRPr="006A185A">
              <w:rPr>
                <w:rFonts w:ascii="Times New Roman" w:eastAsia="Times New Roman" w:hAnsi="Times New Roman" w:cs="Times New Roman"/>
                <w:color w:val="000000"/>
                <w:sz w:val="24"/>
                <w:szCs w:val="24"/>
                <w:lang w:eastAsia="ru-RU" w:bidi="ru-RU"/>
              </w:rPr>
              <w:t xml:space="preserve">ты, </w:t>
            </w:r>
            <w:r>
              <w:rPr>
                <w:rFonts w:ascii="Times New Roman" w:eastAsia="Times New Roman" w:hAnsi="Times New Roman" w:cs="Times New Roman"/>
                <w:color w:val="000000"/>
                <w:sz w:val="24"/>
                <w:szCs w:val="24"/>
                <w:lang w:val="kk-KZ" w:eastAsia="ru-RU" w:bidi="ru-RU"/>
              </w:rPr>
              <w:t>ә</w:t>
            </w:r>
            <w:r w:rsidRPr="006A185A">
              <w:rPr>
                <w:rFonts w:ascii="Times New Roman" w:eastAsia="Times New Roman" w:hAnsi="Times New Roman" w:cs="Times New Roman"/>
                <w:color w:val="000000"/>
                <w:sz w:val="24"/>
                <w:szCs w:val="24"/>
                <w:lang w:eastAsia="ru-RU" w:bidi="ru-RU"/>
              </w:rPr>
              <w:t>кесінің аты өзгерген жағдайда, олардың қашан және қандай себеппен өзгергенін көрсету)</w:t>
            </w:r>
          </w:p>
        </w:tc>
      </w:tr>
      <w:tr w:rsidR="006A185A" w:rsidRPr="005E04BA" w:rsidTr="00D228F5">
        <w:trPr>
          <w:trHeight w:hRule="exact" w:val="288"/>
          <w:jc w:val="center"/>
        </w:trPr>
        <w:tc>
          <w:tcPr>
            <w:tcW w:w="3539" w:type="dxa"/>
            <w:shd w:val="clear" w:color="auto" w:fill="FFFFFF"/>
          </w:tcPr>
          <w:p w:rsidR="006A185A" w:rsidRPr="006A185A" w:rsidRDefault="006A185A" w:rsidP="006A185A">
            <w:pPr>
              <w:rPr>
                <w:rFonts w:ascii="Times New Roman" w:hAnsi="Times New Roman" w:cs="Times New Roman"/>
                <w:sz w:val="24"/>
                <w:szCs w:val="24"/>
              </w:rPr>
            </w:pPr>
            <w:r w:rsidRPr="006A185A">
              <w:rPr>
                <w:rFonts w:ascii="Times New Roman" w:hAnsi="Times New Roman" w:cs="Times New Roman"/>
                <w:sz w:val="24"/>
                <w:szCs w:val="24"/>
              </w:rPr>
              <w:t>Туған күні және туған жері</w:t>
            </w:r>
          </w:p>
        </w:tc>
        <w:tc>
          <w:tcPr>
            <w:tcW w:w="6635" w:type="dxa"/>
            <w:shd w:val="clear" w:color="auto" w:fill="FFFFFF"/>
          </w:tcPr>
          <w:p w:rsidR="006A185A" w:rsidRPr="005E04BA" w:rsidRDefault="006A185A" w:rsidP="00FC7396">
            <w:pPr>
              <w:widowControl w:val="0"/>
              <w:spacing w:after="0" w:line="240" w:lineRule="auto"/>
              <w:ind w:left="124" w:right="112"/>
              <w:rPr>
                <w:rFonts w:ascii="Times New Roman" w:eastAsia="Courier New" w:hAnsi="Times New Roman" w:cs="Times New Roman"/>
                <w:color w:val="000000"/>
                <w:sz w:val="24"/>
                <w:szCs w:val="24"/>
                <w:lang w:eastAsia="ru-RU" w:bidi="ru-RU"/>
              </w:rPr>
            </w:pPr>
          </w:p>
        </w:tc>
      </w:tr>
      <w:tr w:rsidR="006A185A" w:rsidRPr="005E04BA" w:rsidTr="00D228F5">
        <w:trPr>
          <w:trHeight w:hRule="exact" w:val="277"/>
          <w:jc w:val="center"/>
        </w:trPr>
        <w:tc>
          <w:tcPr>
            <w:tcW w:w="3539" w:type="dxa"/>
            <w:vMerge w:val="restart"/>
            <w:shd w:val="clear" w:color="auto" w:fill="FFFFFF"/>
          </w:tcPr>
          <w:p w:rsidR="006A185A" w:rsidRPr="006A185A" w:rsidRDefault="006A185A" w:rsidP="006A185A">
            <w:pPr>
              <w:rPr>
                <w:rFonts w:ascii="Times New Roman" w:hAnsi="Times New Roman" w:cs="Times New Roman"/>
                <w:sz w:val="24"/>
                <w:szCs w:val="24"/>
              </w:rPr>
            </w:pPr>
            <w:r w:rsidRPr="006A185A">
              <w:rPr>
                <w:rFonts w:ascii="Times New Roman" w:hAnsi="Times New Roman" w:cs="Times New Roman"/>
                <w:sz w:val="24"/>
                <w:szCs w:val="24"/>
              </w:rPr>
              <w:t>Тұрақты тұратын жері, телефон нөмірлері, электрондық мекенжайлары</w:t>
            </w:r>
          </w:p>
          <w:p w:rsidR="006A185A" w:rsidRPr="006A185A" w:rsidRDefault="006A185A" w:rsidP="006A185A">
            <w:pPr>
              <w:rPr>
                <w:rFonts w:ascii="Times New Roman" w:hAnsi="Times New Roman" w:cs="Times New Roman"/>
                <w:sz w:val="24"/>
                <w:szCs w:val="24"/>
              </w:rPr>
            </w:pPr>
          </w:p>
        </w:tc>
        <w:tc>
          <w:tcPr>
            <w:tcW w:w="6635" w:type="dxa"/>
            <w:shd w:val="clear" w:color="auto" w:fill="FFFFFF"/>
          </w:tcPr>
          <w:p w:rsidR="006A185A" w:rsidRPr="005E04BA" w:rsidRDefault="006A185A" w:rsidP="00FC7396">
            <w:pPr>
              <w:widowControl w:val="0"/>
              <w:spacing w:after="0" w:line="240" w:lineRule="auto"/>
              <w:ind w:left="124" w:right="112"/>
              <w:rPr>
                <w:rFonts w:ascii="Times New Roman" w:eastAsia="Courier New" w:hAnsi="Times New Roman" w:cs="Times New Roman"/>
                <w:color w:val="000000"/>
                <w:sz w:val="24"/>
                <w:szCs w:val="24"/>
                <w:lang w:eastAsia="ru-RU" w:bidi="ru-RU"/>
              </w:rPr>
            </w:pPr>
          </w:p>
        </w:tc>
      </w:tr>
      <w:tr w:rsidR="006A185A" w:rsidRPr="005E04BA" w:rsidTr="00D228F5">
        <w:trPr>
          <w:trHeight w:hRule="exact" w:val="568"/>
          <w:jc w:val="center"/>
        </w:trPr>
        <w:tc>
          <w:tcPr>
            <w:tcW w:w="3539" w:type="dxa"/>
            <w:vMerge/>
            <w:shd w:val="clear" w:color="auto" w:fill="FFFFFF"/>
          </w:tcPr>
          <w:p w:rsidR="006A185A" w:rsidRPr="006A185A" w:rsidRDefault="006A185A" w:rsidP="00326A85">
            <w:pPr>
              <w:widowControl w:val="0"/>
              <w:spacing w:after="0" w:line="240" w:lineRule="auto"/>
              <w:rPr>
                <w:rFonts w:ascii="Times New Roman" w:eastAsia="Courier New" w:hAnsi="Times New Roman" w:cs="Times New Roman"/>
                <w:color w:val="000000"/>
                <w:sz w:val="24"/>
                <w:szCs w:val="24"/>
                <w:lang w:eastAsia="ru-RU" w:bidi="ru-RU"/>
              </w:rPr>
            </w:pPr>
          </w:p>
        </w:tc>
        <w:tc>
          <w:tcPr>
            <w:tcW w:w="6635" w:type="dxa"/>
            <w:shd w:val="clear" w:color="auto" w:fill="FFFFFF"/>
          </w:tcPr>
          <w:p w:rsidR="006A185A" w:rsidRPr="005E04BA" w:rsidRDefault="006A185A" w:rsidP="00FC7396">
            <w:pPr>
              <w:widowControl w:val="0"/>
              <w:spacing w:after="0" w:line="240" w:lineRule="auto"/>
              <w:ind w:left="124" w:right="112"/>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w:t>
            </w:r>
            <w:r w:rsidR="002D6210">
              <w:rPr>
                <w:rFonts w:ascii="Times New Roman" w:eastAsia="Times New Roman" w:hAnsi="Times New Roman" w:cs="Times New Roman"/>
                <w:i/>
                <w:color w:val="000000"/>
                <w:sz w:val="24"/>
                <w:szCs w:val="24"/>
                <w:lang w:eastAsia="ru-RU" w:bidi="ru-RU"/>
              </w:rPr>
              <w:t>елді-</w:t>
            </w:r>
            <w:r w:rsidRPr="006A185A">
              <w:rPr>
                <w:rFonts w:ascii="Times New Roman" w:eastAsia="Times New Roman" w:hAnsi="Times New Roman" w:cs="Times New Roman"/>
                <w:i/>
                <w:color w:val="000000"/>
                <w:sz w:val="24"/>
                <w:szCs w:val="24"/>
                <w:lang w:eastAsia="ru-RU" w:bidi="ru-RU"/>
              </w:rPr>
              <w:t>мекеннің кодын қоса алғанда, толық мекенжайын, қызметтік, үй, байланыс телефондарының нөмірлерін көрсету</w:t>
            </w:r>
            <w:r w:rsidRPr="005E04BA">
              <w:rPr>
                <w:rFonts w:ascii="Times New Roman" w:eastAsia="Times New Roman" w:hAnsi="Times New Roman" w:cs="Times New Roman"/>
                <w:i/>
                <w:color w:val="000000"/>
                <w:sz w:val="24"/>
                <w:szCs w:val="24"/>
                <w:lang w:eastAsia="ru-RU" w:bidi="ru-RU"/>
              </w:rPr>
              <w:t>)</w:t>
            </w:r>
          </w:p>
        </w:tc>
      </w:tr>
      <w:tr w:rsidR="006A185A" w:rsidRPr="005E04BA" w:rsidTr="00D228F5">
        <w:trPr>
          <w:trHeight w:hRule="exact" w:val="342"/>
          <w:jc w:val="center"/>
        </w:trPr>
        <w:tc>
          <w:tcPr>
            <w:tcW w:w="3539" w:type="dxa"/>
            <w:shd w:val="clear" w:color="auto" w:fill="FFFFFF"/>
          </w:tcPr>
          <w:p w:rsidR="006A185A" w:rsidRPr="006A185A" w:rsidRDefault="006A185A" w:rsidP="006A185A">
            <w:pPr>
              <w:rPr>
                <w:rFonts w:ascii="Times New Roman" w:hAnsi="Times New Roman" w:cs="Times New Roman"/>
                <w:sz w:val="24"/>
                <w:szCs w:val="24"/>
              </w:rPr>
            </w:pPr>
            <w:r w:rsidRPr="006A185A">
              <w:rPr>
                <w:rFonts w:ascii="Times New Roman" w:hAnsi="Times New Roman" w:cs="Times New Roman"/>
                <w:sz w:val="24"/>
                <w:szCs w:val="24"/>
              </w:rPr>
              <w:t>Азаматтығы</w:t>
            </w:r>
          </w:p>
        </w:tc>
        <w:tc>
          <w:tcPr>
            <w:tcW w:w="6635" w:type="dxa"/>
            <w:shd w:val="clear" w:color="auto" w:fill="FFFFFF"/>
          </w:tcPr>
          <w:p w:rsidR="006A185A" w:rsidRPr="005E04BA" w:rsidRDefault="006A185A" w:rsidP="00326A85">
            <w:pPr>
              <w:widowControl w:val="0"/>
              <w:spacing w:after="0" w:line="240" w:lineRule="auto"/>
              <w:rPr>
                <w:rFonts w:ascii="Times New Roman" w:eastAsia="Courier New" w:hAnsi="Times New Roman" w:cs="Times New Roman"/>
                <w:color w:val="000000"/>
                <w:sz w:val="24"/>
                <w:szCs w:val="24"/>
                <w:lang w:eastAsia="ru-RU" w:bidi="ru-RU"/>
              </w:rPr>
            </w:pPr>
          </w:p>
        </w:tc>
      </w:tr>
      <w:tr w:rsidR="006A185A" w:rsidRPr="005E04BA" w:rsidTr="00D228F5">
        <w:trPr>
          <w:trHeight w:hRule="exact" w:val="897"/>
          <w:jc w:val="center"/>
        </w:trPr>
        <w:tc>
          <w:tcPr>
            <w:tcW w:w="3539" w:type="dxa"/>
            <w:shd w:val="clear" w:color="auto" w:fill="FFFFFF"/>
          </w:tcPr>
          <w:p w:rsidR="006A185A" w:rsidRPr="006A185A" w:rsidRDefault="006A185A" w:rsidP="006A185A">
            <w:pPr>
              <w:rPr>
                <w:rFonts w:ascii="Times New Roman" w:hAnsi="Times New Roman" w:cs="Times New Roman"/>
                <w:sz w:val="24"/>
                <w:szCs w:val="24"/>
              </w:rPr>
            </w:pPr>
            <w:r w:rsidRPr="006A185A">
              <w:rPr>
                <w:rFonts w:ascii="Times New Roman" w:hAnsi="Times New Roman" w:cs="Times New Roman"/>
                <w:sz w:val="24"/>
                <w:szCs w:val="24"/>
              </w:rPr>
              <w:t>Жеке басын куәландыратын құжаттың атауы және толық деректемелері</w:t>
            </w:r>
          </w:p>
        </w:tc>
        <w:tc>
          <w:tcPr>
            <w:tcW w:w="6635" w:type="dxa"/>
            <w:shd w:val="clear" w:color="auto" w:fill="FFFFFF"/>
          </w:tcPr>
          <w:p w:rsidR="006A185A" w:rsidRPr="005E04BA" w:rsidRDefault="006A185A" w:rsidP="00326A85">
            <w:pPr>
              <w:widowControl w:val="0"/>
              <w:spacing w:after="0" w:line="240" w:lineRule="auto"/>
              <w:rPr>
                <w:rFonts w:ascii="Times New Roman" w:eastAsia="Courier New" w:hAnsi="Times New Roman" w:cs="Times New Roman"/>
                <w:color w:val="000000"/>
                <w:sz w:val="24"/>
                <w:szCs w:val="24"/>
                <w:lang w:eastAsia="ru-RU" w:bidi="ru-RU"/>
              </w:rPr>
            </w:pPr>
          </w:p>
        </w:tc>
      </w:tr>
    </w:tbl>
    <w:p w:rsidR="0022480D" w:rsidRPr="005E04BA" w:rsidRDefault="006A185A" w:rsidP="00A978A4">
      <w:pPr>
        <w:widowControl w:val="0"/>
        <w:numPr>
          <w:ilvl w:val="0"/>
          <w:numId w:val="19"/>
        </w:numPr>
        <w:tabs>
          <w:tab w:val="left" w:pos="728"/>
        </w:tabs>
        <w:spacing w:before="477" w:after="0" w:line="240" w:lineRule="auto"/>
        <w:ind w:left="360"/>
        <w:jc w:val="both"/>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val="kk-KZ" w:eastAsia="ru-RU" w:bidi="ru-RU"/>
        </w:rPr>
        <w:t>Үлестестігі</w:t>
      </w:r>
      <w:r w:rsidRPr="006A185A">
        <w:rPr>
          <w:rFonts w:ascii="Times New Roman" w:eastAsia="Times New Roman" w:hAnsi="Times New Roman" w:cs="Times New Roman"/>
          <w:b/>
          <w:bCs/>
          <w:color w:val="000000"/>
          <w:sz w:val="24"/>
          <w:szCs w:val="24"/>
          <w:lang w:eastAsia="ru-RU" w:bidi="ru-RU"/>
        </w:rPr>
        <w:t xml:space="preserve"> туралы мәліметтер</w:t>
      </w:r>
      <w:r w:rsidR="0022480D" w:rsidRPr="005E04BA">
        <w:rPr>
          <w:rFonts w:ascii="Times New Roman" w:eastAsia="Times New Roman" w:hAnsi="Times New Roman" w:cs="Times New Roman"/>
          <w:b/>
          <w:bCs/>
          <w:color w:val="000000"/>
          <w:sz w:val="24"/>
          <w:szCs w:val="24"/>
          <w:lang w:eastAsia="ru-RU" w:bidi="ru-RU"/>
        </w:rPr>
        <w:t>:</w:t>
      </w:r>
    </w:p>
    <w:p w:rsidR="0022480D" w:rsidRPr="00510F3E" w:rsidRDefault="0068177C" w:rsidP="0068177C">
      <w:pPr>
        <w:widowControl w:val="0"/>
        <w:spacing w:after="0" w:line="240" w:lineRule="auto"/>
        <w:ind w:left="40" w:right="-304"/>
        <w:jc w:val="both"/>
        <w:rPr>
          <w:rFonts w:ascii="Times New Roman" w:eastAsia="Times New Roman" w:hAnsi="Times New Roman" w:cs="Times New Roman"/>
          <w:color w:val="000000"/>
          <w:sz w:val="24"/>
          <w:szCs w:val="24"/>
          <w:lang w:val="kk-KZ" w:eastAsia="ru-RU" w:bidi="ru-RU"/>
        </w:rPr>
      </w:pPr>
      <w:r w:rsidRPr="0068177C">
        <w:rPr>
          <w:rFonts w:ascii="Times New Roman" w:eastAsia="Times New Roman" w:hAnsi="Times New Roman" w:cs="Times New Roman"/>
          <w:color w:val="000000"/>
          <w:sz w:val="24"/>
          <w:szCs w:val="24"/>
          <w:lang w:eastAsia="ru-RU" w:bidi="ru-RU"/>
        </w:rPr>
        <w:t>Жақын туыстары (ата-анасы, жұбайы, аға-інісі, апа-сіңлісі, балалары), сондай-ақ жекжаты (жұбайының (зайыбының) аға-інісі, апа-сіңлісі, ата-анасы, балалары) туралы мәліметтер</w:t>
      </w:r>
      <w:r w:rsidR="0022480D" w:rsidRPr="005E04BA">
        <w:rPr>
          <w:rFonts w:ascii="Times New Roman" w:eastAsia="Times New Roman" w:hAnsi="Times New Roman" w:cs="Times New Roman"/>
          <w:color w:val="000000"/>
          <w:sz w:val="24"/>
          <w:szCs w:val="24"/>
          <w:lang w:eastAsia="ru-RU" w:bidi="ru-RU"/>
        </w:rPr>
        <w:t>:</w:t>
      </w:r>
    </w:p>
    <w:tbl>
      <w:tblPr>
        <w:tblOverlap w:val="never"/>
        <w:tblW w:w="9493" w:type="dxa"/>
        <w:jc w:val="center"/>
        <w:tblLayout w:type="fixed"/>
        <w:tblCellMar>
          <w:left w:w="10" w:type="dxa"/>
          <w:right w:w="10" w:type="dxa"/>
        </w:tblCellMar>
        <w:tblLook w:val="04A0" w:firstRow="1" w:lastRow="0" w:firstColumn="1" w:lastColumn="0" w:noHBand="0" w:noVBand="1"/>
      </w:tblPr>
      <w:tblGrid>
        <w:gridCol w:w="502"/>
        <w:gridCol w:w="2423"/>
        <w:gridCol w:w="1762"/>
        <w:gridCol w:w="1775"/>
        <w:gridCol w:w="3031"/>
      </w:tblGrid>
      <w:tr w:rsidR="0022480D" w:rsidRPr="005E04BA" w:rsidTr="0007488F">
        <w:trPr>
          <w:trHeight w:hRule="exact" w:val="574"/>
          <w:jc w:val="center"/>
        </w:trPr>
        <w:tc>
          <w:tcPr>
            <w:tcW w:w="502" w:type="dxa"/>
            <w:tcBorders>
              <w:top w:val="single" w:sz="4" w:space="0" w:color="auto"/>
              <w:left w:val="single" w:sz="4" w:space="0" w:color="auto"/>
              <w:bottom w:val="single" w:sz="4" w:space="0" w:color="auto"/>
            </w:tcBorders>
            <w:shd w:val="clear" w:color="auto" w:fill="FFFFFF"/>
          </w:tcPr>
          <w:p w:rsidR="0022480D" w:rsidRPr="005E04BA" w:rsidRDefault="0022480D" w:rsidP="00A013E7">
            <w:pPr>
              <w:framePr w:w="9504" w:wrap="notBeside" w:vAnchor="text" w:hAnchor="text" w:xAlign="center" w:y="1"/>
              <w:widowControl w:val="0"/>
              <w:spacing w:after="0" w:line="240" w:lineRule="auto"/>
              <w:ind w:left="140"/>
              <w:rPr>
                <w:rFonts w:ascii="Times New Roman" w:eastAsia="Times New Roman" w:hAnsi="Times New Roman" w:cs="Times New Roman"/>
                <w:b/>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w:t>
            </w:r>
          </w:p>
        </w:tc>
        <w:tc>
          <w:tcPr>
            <w:tcW w:w="2423" w:type="dxa"/>
            <w:tcBorders>
              <w:top w:val="single" w:sz="4" w:space="0" w:color="auto"/>
              <w:left w:val="nil"/>
            </w:tcBorders>
            <w:shd w:val="clear" w:color="auto" w:fill="FFFFFF"/>
          </w:tcPr>
          <w:p w:rsidR="0022480D" w:rsidRPr="00510F3E" w:rsidRDefault="00510F3E" w:rsidP="00510F3E">
            <w:pPr>
              <w:framePr w:w="9504" w:wrap="notBeside" w:vAnchor="text" w:hAnchor="text" w:xAlign="center" w:y="1"/>
              <w:widowControl w:val="0"/>
              <w:spacing w:after="0" w:line="240" w:lineRule="auto"/>
              <w:jc w:val="center"/>
              <w:rPr>
                <w:rFonts w:ascii="Times New Roman" w:eastAsia="Times New Roman" w:hAnsi="Times New Roman" w:cs="Times New Roman"/>
                <w:b/>
                <w:color w:val="000000"/>
                <w:sz w:val="24"/>
                <w:szCs w:val="24"/>
                <w:lang w:val="kk-KZ" w:eastAsia="ru-RU" w:bidi="ru-RU"/>
              </w:rPr>
            </w:pPr>
            <w:r>
              <w:rPr>
                <w:rFonts w:ascii="Times New Roman" w:eastAsia="Times New Roman" w:hAnsi="Times New Roman" w:cs="Times New Roman"/>
                <w:b/>
                <w:bCs/>
                <w:color w:val="000000"/>
                <w:sz w:val="24"/>
                <w:szCs w:val="24"/>
                <w:lang w:val="kk-KZ" w:eastAsia="ru-RU" w:bidi="ru-RU"/>
              </w:rPr>
              <w:t>Тегі</w:t>
            </w:r>
            <w:r w:rsidR="0022480D" w:rsidRPr="005E04BA">
              <w:rPr>
                <w:rFonts w:ascii="Times New Roman" w:eastAsia="Times New Roman" w:hAnsi="Times New Roman" w:cs="Times New Roman"/>
                <w:b/>
                <w:bCs/>
                <w:color w:val="000000"/>
                <w:sz w:val="24"/>
                <w:szCs w:val="24"/>
                <w:lang w:eastAsia="ru-RU" w:bidi="ru-RU"/>
              </w:rPr>
              <w:t xml:space="preserve">, </w:t>
            </w:r>
            <w:r>
              <w:rPr>
                <w:rFonts w:ascii="Times New Roman" w:eastAsia="Times New Roman" w:hAnsi="Times New Roman" w:cs="Times New Roman"/>
                <w:b/>
                <w:bCs/>
                <w:color w:val="000000"/>
                <w:sz w:val="24"/>
                <w:szCs w:val="24"/>
                <w:lang w:val="kk-KZ" w:eastAsia="ru-RU" w:bidi="ru-RU"/>
              </w:rPr>
              <w:t>аты</w:t>
            </w:r>
            <w:r w:rsidR="0022480D" w:rsidRPr="005E04BA">
              <w:rPr>
                <w:rFonts w:ascii="Times New Roman" w:eastAsia="Times New Roman" w:hAnsi="Times New Roman" w:cs="Times New Roman"/>
                <w:b/>
                <w:bCs/>
                <w:color w:val="000000"/>
                <w:sz w:val="24"/>
                <w:szCs w:val="24"/>
                <w:lang w:eastAsia="ru-RU" w:bidi="ru-RU"/>
              </w:rPr>
              <w:t xml:space="preserve">, </w:t>
            </w:r>
            <w:r>
              <w:rPr>
                <w:rFonts w:ascii="Times New Roman" w:eastAsia="Times New Roman" w:hAnsi="Times New Roman" w:cs="Times New Roman"/>
                <w:b/>
                <w:bCs/>
                <w:color w:val="000000"/>
                <w:sz w:val="24"/>
                <w:szCs w:val="24"/>
                <w:lang w:val="kk-KZ" w:eastAsia="ru-RU" w:bidi="ru-RU"/>
              </w:rPr>
              <w:t>әкесінің аты</w:t>
            </w:r>
          </w:p>
        </w:tc>
        <w:tc>
          <w:tcPr>
            <w:tcW w:w="1762" w:type="dxa"/>
            <w:tcBorders>
              <w:top w:val="single" w:sz="4" w:space="0" w:color="auto"/>
              <w:left w:val="single" w:sz="4" w:space="0" w:color="auto"/>
            </w:tcBorders>
            <w:shd w:val="clear" w:color="auto" w:fill="FFFFFF"/>
          </w:tcPr>
          <w:p w:rsidR="0022480D" w:rsidRPr="005E04BA" w:rsidRDefault="00510F3E" w:rsidP="00510F3E">
            <w:pPr>
              <w:framePr w:w="9504" w:wrap="notBeside" w:vAnchor="text" w:hAnchor="text" w:xAlign="center" w:y="1"/>
              <w:widowControl w:val="0"/>
              <w:spacing w:after="0" w:line="240" w:lineRule="auto"/>
              <w:ind w:left="180" w:firstLine="240"/>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b/>
                <w:bCs/>
                <w:color w:val="000000"/>
                <w:sz w:val="24"/>
                <w:szCs w:val="24"/>
                <w:lang w:val="kk-KZ" w:eastAsia="ru-RU" w:bidi="ru-RU"/>
              </w:rPr>
              <w:t>Туған күні</w:t>
            </w:r>
            <w:r w:rsidR="0022480D" w:rsidRPr="005E04BA">
              <w:rPr>
                <w:rFonts w:ascii="Times New Roman" w:eastAsia="Times New Roman" w:hAnsi="Times New Roman" w:cs="Times New Roman"/>
                <w:b/>
                <w:bCs/>
                <w:color w:val="000000"/>
                <w:sz w:val="24"/>
                <w:szCs w:val="24"/>
                <w:lang w:eastAsia="ru-RU" w:bidi="ru-RU"/>
              </w:rPr>
              <w:t xml:space="preserve">, </w:t>
            </w:r>
            <w:r>
              <w:rPr>
                <w:rFonts w:ascii="Times New Roman" w:eastAsia="Times New Roman" w:hAnsi="Times New Roman" w:cs="Times New Roman"/>
                <w:b/>
                <w:bCs/>
                <w:color w:val="000000"/>
                <w:sz w:val="24"/>
                <w:szCs w:val="24"/>
                <w:lang w:val="kk-KZ" w:eastAsia="ru-RU" w:bidi="ru-RU"/>
              </w:rPr>
              <w:t>айы</w:t>
            </w:r>
            <w:r w:rsidR="0022480D" w:rsidRPr="005E04BA">
              <w:rPr>
                <w:rFonts w:ascii="Times New Roman" w:eastAsia="Times New Roman" w:hAnsi="Times New Roman" w:cs="Times New Roman"/>
                <w:b/>
                <w:bCs/>
                <w:color w:val="000000"/>
                <w:sz w:val="24"/>
                <w:szCs w:val="24"/>
                <w:lang w:eastAsia="ru-RU" w:bidi="ru-RU"/>
              </w:rPr>
              <w:t xml:space="preserve">, </w:t>
            </w:r>
            <w:r>
              <w:rPr>
                <w:rFonts w:ascii="Times New Roman" w:eastAsia="Times New Roman" w:hAnsi="Times New Roman" w:cs="Times New Roman"/>
                <w:b/>
                <w:bCs/>
                <w:color w:val="000000"/>
                <w:sz w:val="24"/>
                <w:szCs w:val="24"/>
                <w:lang w:val="kk-KZ" w:eastAsia="ru-RU" w:bidi="ru-RU"/>
              </w:rPr>
              <w:t xml:space="preserve">жылы </w:t>
            </w:r>
            <w:r w:rsidR="0022480D" w:rsidRPr="005E04BA">
              <w:rPr>
                <w:rFonts w:ascii="Times New Roman" w:eastAsia="Times New Roman" w:hAnsi="Times New Roman" w:cs="Times New Roman"/>
                <w:b/>
                <w:bCs/>
                <w:color w:val="000000"/>
                <w:sz w:val="24"/>
                <w:szCs w:val="24"/>
                <w:lang w:eastAsia="ru-RU" w:bidi="ru-RU"/>
              </w:rPr>
              <w:t>рождения</w:t>
            </w:r>
          </w:p>
        </w:tc>
        <w:tc>
          <w:tcPr>
            <w:tcW w:w="1775" w:type="dxa"/>
            <w:tcBorders>
              <w:top w:val="single" w:sz="4" w:space="0" w:color="auto"/>
              <w:left w:val="single" w:sz="4" w:space="0" w:color="auto"/>
            </w:tcBorders>
            <w:shd w:val="clear" w:color="auto" w:fill="FFFFFF"/>
          </w:tcPr>
          <w:p w:rsidR="0022480D" w:rsidRPr="00510F3E" w:rsidRDefault="00510F3E" w:rsidP="00A013E7">
            <w:pPr>
              <w:framePr w:w="9504" w:wrap="notBeside" w:vAnchor="text" w:hAnchor="text" w:xAlign="center" w:y="1"/>
              <w:widowControl w:val="0"/>
              <w:spacing w:after="0" w:line="240" w:lineRule="auto"/>
              <w:ind w:left="120"/>
              <w:rPr>
                <w:rFonts w:ascii="Times New Roman" w:eastAsia="Times New Roman" w:hAnsi="Times New Roman" w:cs="Times New Roman"/>
                <w:b/>
                <w:color w:val="000000"/>
                <w:sz w:val="24"/>
                <w:szCs w:val="24"/>
                <w:lang w:val="kk-KZ" w:eastAsia="ru-RU" w:bidi="ru-RU"/>
              </w:rPr>
            </w:pPr>
            <w:r>
              <w:rPr>
                <w:rFonts w:ascii="Times New Roman" w:eastAsia="Times New Roman" w:hAnsi="Times New Roman" w:cs="Times New Roman"/>
                <w:b/>
                <w:bCs/>
                <w:color w:val="000000"/>
                <w:sz w:val="24"/>
                <w:szCs w:val="24"/>
                <w:lang w:val="kk-KZ" w:eastAsia="ru-RU" w:bidi="ru-RU"/>
              </w:rPr>
              <w:t>Туысқандық қатынасы</w:t>
            </w:r>
          </w:p>
        </w:tc>
        <w:tc>
          <w:tcPr>
            <w:tcW w:w="3031" w:type="dxa"/>
            <w:tcBorders>
              <w:top w:val="single" w:sz="4" w:space="0" w:color="auto"/>
              <w:left w:val="single" w:sz="4" w:space="0" w:color="auto"/>
              <w:bottom w:val="single" w:sz="4" w:space="0" w:color="auto"/>
              <w:right w:val="single" w:sz="4" w:space="0" w:color="auto"/>
            </w:tcBorders>
            <w:shd w:val="clear" w:color="auto" w:fill="FFFFFF"/>
          </w:tcPr>
          <w:p w:rsidR="0022480D" w:rsidRPr="00510F3E" w:rsidRDefault="00510F3E" w:rsidP="00A013E7">
            <w:pPr>
              <w:framePr w:w="9504" w:wrap="notBeside" w:vAnchor="text" w:hAnchor="text" w:xAlign="center" w:y="1"/>
              <w:widowControl w:val="0"/>
              <w:spacing w:after="0" w:line="240" w:lineRule="auto"/>
              <w:ind w:left="160"/>
              <w:rPr>
                <w:rFonts w:ascii="Times New Roman" w:eastAsia="Times New Roman" w:hAnsi="Times New Roman" w:cs="Times New Roman"/>
                <w:b/>
                <w:color w:val="000000"/>
                <w:sz w:val="24"/>
                <w:szCs w:val="24"/>
                <w:lang w:val="kk-KZ" w:eastAsia="ru-RU" w:bidi="ru-RU"/>
              </w:rPr>
            </w:pPr>
            <w:r>
              <w:rPr>
                <w:rFonts w:ascii="Times New Roman" w:eastAsia="Times New Roman" w:hAnsi="Times New Roman" w:cs="Times New Roman"/>
                <w:b/>
                <w:bCs/>
                <w:color w:val="000000"/>
                <w:sz w:val="24"/>
                <w:szCs w:val="24"/>
                <w:lang w:val="kk-KZ" w:eastAsia="ru-RU" w:bidi="ru-RU"/>
              </w:rPr>
              <w:t>Жұмыс орны және лауазымы</w:t>
            </w:r>
          </w:p>
        </w:tc>
      </w:tr>
      <w:tr w:rsidR="0022480D" w:rsidRPr="005E04BA" w:rsidTr="0007488F">
        <w:trPr>
          <w:trHeight w:hRule="exact" w:val="274"/>
          <w:jc w:val="center"/>
        </w:trPr>
        <w:tc>
          <w:tcPr>
            <w:tcW w:w="502" w:type="dxa"/>
            <w:tcBorders>
              <w:top w:val="single" w:sz="4" w:space="0" w:color="auto"/>
              <w:left w:val="single" w:sz="4" w:space="0" w:color="auto"/>
            </w:tcBorders>
            <w:shd w:val="clear" w:color="auto" w:fill="FFFFFF"/>
            <w:vAlign w:val="center"/>
          </w:tcPr>
          <w:p w:rsidR="0022480D" w:rsidRPr="005E04BA" w:rsidRDefault="0022480D" w:rsidP="00A013E7">
            <w:pPr>
              <w:framePr w:w="9504" w:wrap="notBeside" w:vAnchor="text" w:hAnchor="text" w:xAlign="center" w:y="1"/>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Cs/>
                <w:color w:val="000000"/>
                <w:sz w:val="24"/>
                <w:szCs w:val="24"/>
                <w:lang w:eastAsia="ru-RU" w:bidi="ru-RU"/>
              </w:rPr>
              <w:t>1</w:t>
            </w:r>
          </w:p>
        </w:tc>
        <w:tc>
          <w:tcPr>
            <w:tcW w:w="2423" w:type="dxa"/>
            <w:tcBorders>
              <w:top w:val="single" w:sz="4" w:space="0" w:color="auto"/>
              <w:left w:val="single" w:sz="4" w:space="0" w:color="auto"/>
            </w:tcBorders>
            <w:shd w:val="clear" w:color="auto" w:fill="FFFFFF"/>
          </w:tcPr>
          <w:p w:rsidR="0022480D" w:rsidRPr="005E04BA" w:rsidRDefault="0022480D" w:rsidP="00A013E7">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1762" w:type="dxa"/>
            <w:tcBorders>
              <w:top w:val="single" w:sz="4" w:space="0" w:color="auto"/>
              <w:left w:val="single" w:sz="4" w:space="0" w:color="auto"/>
            </w:tcBorders>
            <w:shd w:val="clear" w:color="auto" w:fill="FFFFFF"/>
          </w:tcPr>
          <w:p w:rsidR="0022480D" w:rsidRPr="005E04BA" w:rsidRDefault="0022480D" w:rsidP="00A013E7">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1775" w:type="dxa"/>
            <w:tcBorders>
              <w:top w:val="single" w:sz="4" w:space="0" w:color="auto"/>
              <w:left w:val="single" w:sz="4" w:space="0" w:color="auto"/>
            </w:tcBorders>
            <w:shd w:val="clear" w:color="auto" w:fill="FFFFFF"/>
          </w:tcPr>
          <w:p w:rsidR="0022480D" w:rsidRPr="005E04BA" w:rsidRDefault="0022480D" w:rsidP="00A013E7">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3031" w:type="dxa"/>
            <w:tcBorders>
              <w:top w:val="single" w:sz="4" w:space="0" w:color="auto"/>
              <w:left w:val="single" w:sz="4" w:space="0" w:color="auto"/>
              <w:right w:val="single" w:sz="4" w:space="0" w:color="auto"/>
            </w:tcBorders>
            <w:shd w:val="clear" w:color="auto" w:fill="FFFFFF"/>
          </w:tcPr>
          <w:p w:rsidR="0022480D" w:rsidRPr="005E04BA" w:rsidRDefault="0022480D" w:rsidP="00A013E7">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r>
      <w:tr w:rsidR="0022480D" w:rsidRPr="005E04BA" w:rsidTr="0007488F">
        <w:trPr>
          <w:trHeight w:hRule="exact" w:val="291"/>
          <w:jc w:val="center"/>
        </w:trPr>
        <w:tc>
          <w:tcPr>
            <w:tcW w:w="502" w:type="dxa"/>
            <w:tcBorders>
              <w:top w:val="single" w:sz="4" w:space="0" w:color="auto"/>
              <w:left w:val="single" w:sz="4" w:space="0" w:color="auto"/>
              <w:bottom w:val="single" w:sz="4" w:space="0" w:color="auto"/>
            </w:tcBorders>
            <w:shd w:val="clear" w:color="auto" w:fill="FFFFFF"/>
            <w:vAlign w:val="center"/>
          </w:tcPr>
          <w:p w:rsidR="0022480D" w:rsidRPr="005E04BA" w:rsidRDefault="0022480D" w:rsidP="00A013E7">
            <w:pPr>
              <w:framePr w:w="9504" w:wrap="notBeside" w:vAnchor="text" w:hAnchor="text" w:xAlign="center" w:y="1"/>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Cs/>
                <w:color w:val="000000"/>
                <w:sz w:val="24"/>
                <w:szCs w:val="24"/>
                <w:lang w:eastAsia="ru-RU" w:bidi="ru-RU"/>
              </w:rPr>
              <w:t>2</w:t>
            </w:r>
          </w:p>
        </w:tc>
        <w:tc>
          <w:tcPr>
            <w:tcW w:w="2423" w:type="dxa"/>
            <w:tcBorders>
              <w:top w:val="single" w:sz="4" w:space="0" w:color="auto"/>
              <w:left w:val="single" w:sz="4" w:space="0" w:color="auto"/>
              <w:bottom w:val="single" w:sz="4" w:space="0" w:color="auto"/>
            </w:tcBorders>
            <w:shd w:val="clear" w:color="auto" w:fill="FFFFFF"/>
          </w:tcPr>
          <w:p w:rsidR="0022480D" w:rsidRPr="005E04BA" w:rsidRDefault="0022480D" w:rsidP="00A013E7">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1762" w:type="dxa"/>
            <w:tcBorders>
              <w:top w:val="single" w:sz="4" w:space="0" w:color="auto"/>
              <w:left w:val="single" w:sz="4" w:space="0" w:color="auto"/>
              <w:bottom w:val="single" w:sz="4" w:space="0" w:color="auto"/>
            </w:tcBorders>
            <w:shd w:val="clear" w:color="auto" w:fill="FFFFFF"/>
          </w:tcPr>
          <w:p w:rsidR="0022480D" w:rsidRPr="005E04BA" w:rsidRDefault="0022480D" w:rsidP="00A013E7">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1775" w:type="dxa"/>
            <w:tcBorders>
              <w:top w:val="single" w:sz="4" w:space="0" w:color="auto"/>
              <w:left w:val="single" w:sz="4" w:space="0" w:color="auto"/>
              <w:bottom w:val="single" w:sz="4" w:space="0" w:color="auto"/>
            </w:tcBorders>
            <w:shd w:val="clear" w:color="auto" w:fill="FFFFFF"/>
          </w:tcPr>
          <w:p w:rsidR="0022480D" w:rsidRPr="005E04BA" w:rsidRDefault="0022480D" w:rsidP="00A013E7">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c>
          <w:tcPr>
            <w:tcW w:w="3031" w:type="dxa"/>
            <w:tcBorders>
              <w:top w:val="single" w:sz="4" w:space="0" w:color="auto"/>
              <w:left w:val="single" w:sz="4" w:space="0" w:color="auto"/>
              <w:bottom w:val="single" w:sz="4" w:space="0" w:color="auto"/>
              <w:right w:val="single" w:sz="4" w:space="0" w:color="auto"/>
            </w:tcBorders>
            <w:shd w:val="clear" w:color="auto" w:fill="FFFFFF"/>
          </w:tcPr>
          <w:p w:rsidR="0022480D" w:rsidRPr="005E04BA" w:rsidRDefault="0022480D" w:rsidP="00A013E7">
            <w:pPr>
              <w:framePr w:w="9504" w:wrap="notBeside" w:vAnchor="text" w:hAnchor="text" w:xAlign="center" w:y="1"/>
              <w:widowControl w:val="0"/>
              <w:spacing w:after="0" w:line="240" w:lineRule="auto"/>
              <w:rPr>
                <w:rFonts w:ascii="Times New Roman" w:eastAsia="Courier New" w:hAnsi="Times New Roman" w:cs="Times New Roman"/>
                <w:color w:val="000000"/>
                <w:sz w:val="24"/>
                <w:szCs w:val="24"/>
                <w:lang w:eastAsia="ru-RU" w:bidi="ru-RU"/>
              </w:rPr>
            </w:pPr>
          </w:p>
        </w:tc>
      </w:tr>
    </w:tbl>
    <w:p w:rsidR="00510F3E" w:rsidRDefault="00510F3E" w:rsidP="00D228F5">
      <w:pPr>
        <w:widowControl w:val="0"/>
        <w:spacing w:after="0" w:line="240" w:lineRule="auto"/>
        <w:rPr>
          <w:rFonts w:ascii="Times New Roman" w:eastAsia="Times New Roman" w:hAnsi="Times New Roman" w:cs="Times New Roman"/>
          <w:bCs/>
          <w:color w:val="000000"/>
          <w:sz w:val="24"/>
          <w:szCs w:val="24"/>
          <w:lang w:val="kk-KZ" w:eastAsia="ru-RU" w:bidi="ru-RU"/>
        </w:rPr>
      </w:pPr>
    </w:p>
    <w:p w:rsidR="00F4058B" w:rsidRPr="00510F3E" w:rsidRDefault="00510F3E" w:rsidP="00D228F5">
      <w:pPr>
        <w:widowControl w:val="0"/>
        <w:spacing w:after="0" w:line="240" w:lineRule="auto"/>
        <w:rPr>
          <w:b/>
          <w:bCs/>
          <w:color w:val="000000"/>
          <w:lang w:val="kk-KZ" w:bidi="ru-RU"/>
        </w:rPr>
      </w:pPr>
      <w:r w:rsidRPr="00510F3E">
        <w:rPr>
          <w:rFonts w:ascii="Times New Roman" w:eastAsia="Times New Roman" w:hAnsi="Times New Roman" w:cs="Times New Roman"/>
          <w:bCs/>
          <w:color w:val="000000"/>
          <w:sz w:val="24"/>
          <w:szCs w:val="24"/>
          <w:lang w:val="kk-KZ" w:eastAsia="ru-RU" w:bidi="ru-RU"/>
        </w:rPr>
        <w:t>Заңды тұлғалардың жарғылық капиталына тікелей немесе жанама қатысуы туралы мәліметтер</w:t>
      </w:r>
      <w:r w:rsidR="00BF129C" w:rsidRPr="00510F3E">
        <w:rPr>
          <w:rFonts w:ascii="Times New Roman" w:eastAsia="Times New Roman" w:hAnsi="Times New Roman" w:cs="Times New Roman"/>
          <w:bCs/>
          <w:color w:val="000000"/>
          <w:sz w:val="24"/>
          <w:szCs w:val="24"/>
          <w:lang w:val="kk-KZ" w:eastAsia="ru-RU" w:bidi="ru-RU"/>
        </w:rPr>
        <w:t xml:space="preserve"> </w:t>
      </w:r>
    </w:p>
    <w:p w:rsidR="00BF129C" w:rsidRPr="005E04BA" w:rsidRDefault="00510F3E" w:rsidP="00A978A4">
      <w:pPr>
        <w:pStyle w:val="aa"/>
        <w:widowControl w:val="0"/>
        <w:numPr>
          <w:ilvl w:val="0"/>
          <w:numId w:val="19"/>
        </w:numPr>
        <w:tabs>
          <w:tab w:val="left" w:pos="851"/>
        </w:tabs>
        <w:ind w:left="0" w:firstLine="567"/>
        <w:rPr>
          <w:b/>
          <w:bCs/>
          <w:color w:val="000000"/>
          <w:lang w:bidi="ru-RU"/>
        </w:rPr>
      </w:pPr>
      <w:r>
        <w:rPr>
          <w:b/>
          <w:bCs/>
          <w:color w:val="000000"/>
          <w:lang w:val="kk-KZ" w:bidi="ru-RU"/>
        </w:rPr>
        <w:t xml:space="preserve"> </w:t>
      </w:r>
      <w:r w:rsidRPr="00510F3E">
        <w:rPr>
          <w:b/>
          <w:bCs/>
          <w:color w:val="000000"/>
          <w:lang w:val="kk-KZ" w:bidi="ru-RU"/>
        </w:rPr>
        <w:t>Кәсіби деректер</w:t>
      </w:r>
    </w:p>
    <w:tbl>
      <w:tblPr>
        <w:tblpPr w:leftFromText="180" w:rightFromText="180" w:vertAnchor="page" w:horzAnchor="margin" w:tblpY="10546"/>
        <w:tblOverlap w:val="never"/>
        <w:tblW w:w="9634" w:type="dxa"/>
        <w:tblLayout w:type="fixed"/>
        <w:tblCellMar>
          <w:left w:w="10" w:type="dxa"/>
          <w:right w:w="10" w:type="dxa"/>
        </w:tblCellMar>
        <w:tblLook w:val="04A0" w:firstRow="1" w:lastRow="0" w:firstColumn="1" w:lastColumn="0" w:noHBand="0" w:noVBand="1"/>
      </w:tblPr>
      <w:tblGrid>
        <w:gridCol w:w="542"/>
        <w:gridCol w:w="2688"/>
        <w:gridCol w:w="3408"/>
        <w:gridCol w:w="2996"/>
      </w:tblGrid>
      <w:tr w:rsidR="005C166E" w:rsidRPr="005E04BA" w:rsidTr="0007488F">
        <w:trPr>
          <w:trHeight w:hRule="exact" w:val="572"/>
        </w:trPr>
        <w:tc>
          <w:tcPr>
            <w:tcW w:w="542" w:type="dxa"/>
            <w:tcBorders>
              <w:top w:val="single" w:sz="4" w:space="0" w:color="auto"/>
              <w:left w:val="single" w:sz="4" w:space="0" w:color="auto"/>
            </w:tcBorders>
            <w:shd w:val="clear" w:color="auto" w:fill="FFFFFF"/>
          </w:tcPr>
          <w:p w:rsidR="005C166E" w:rsidRPr="005E04BA" w:rsidRDefault="005C166E" w:rsidP="00326A85">
            <w:pPr>
              <w:widowControl w:val="0"/>
              <w:spacing w:after="0" w:line="220" w:lineRule="exact"/>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w:t>
            </w:r>
          </w:p>
        </w:tc>
        <w:tc>
          <w:tcPr>
            <w:tcW w:w="2688" w:type="dxa"/>
            <w:tcBorders>
              <w:top w:val="single" w:sz="4" w:space="0" w:color="auto"/>
              <w:left w:val="single" w:sz="4" w:space="0" w:color="auto"/>
            </w:tcBorders>
            <w:shd w:val="clear" w:color="auto" w:fill="FFFFFF"/>
          </w:tcPr>
          <w:p w:rsidR="005C166E" w:rsidRPr="005E04BA" w:rsidRDefault="00510F3E" w:rsidP="00326A85">
            <w:pPr>
              <w:widowControl w:val="0"/>
              <w:spacing w:after="0" w:line="240" w:lineRule="auto"/>
              <w:ind w:left="440"/>
              <w:rPr>
                <w:rFonts w:ascii="Times New Roman" w:eastAsia="Times New Roman" w:hAnsi="Times New Roman" w:cs="Times New Roman"/>
                <w:color w:val="000000"/>
                <w:sz w:val="24"/>
                <w:szCs w:val="24"/>
                <w:lang w:eastAsia="ru-RU" w:bidi="ru-RU"/>
              </w:rPr>
            </w:pPr>
            <w:r w:rsidRPr="00510F3E">
              <w:rPr>
                <w:rFonts w:ascii="Times New Roman" w:eastAsia="Times New Roman" w:hAnsi="Times New Roman" w:cs="Times New Roman"/>
                <w:b/>
                <w:bCs/>
                <w:color w:val="000000"/>
                <w:sz w:val="24"/>
                <w:szCs w:val="24"/>
                <w:lang w:eastAsia="ru-RU" w:bidi="ru-RU"/>
              </w:rPr>
              <w:t>Атауы және орналасқан жері</w:t>
            </w:r>
          </w:p>
        </w:tc>
        <w:tc>
          <w:tcPr>
            <w:tcW w:w="3408" w:type="dxa"/>
            <w:tcBorders>
              <w:top w:val="single" w:sz="4" w:space="0" w:color="auto"/>
              <w:left w:val="single" w:sz="4" w:space="0" w:color="auto"/>
            </w:tcBorders>
            <w:shd w:val="clear" w:color="auto" w:fill="FFFFFF"/>
          </w:tcPr>
          <w:p w:rsidR="005C166E" w:rsidRPr="005E04BA" w:rsidRDefault="00510F3E" w:rsidP="00326A85">
            <w:pPr>
              <w:widowControl w:val="0"/>
              <w:spacing w:after="0" w:line="240" w:lineRule="auto"/>
              <w:jc w:val="center"/>
              <w:rPr>
                <w:rFonts w:ascii="Times New Roman" w:eastAsia="Times New Roman" w:hAnsi="Times New Roman" w:cs="Times New Roman"/>
                <w:color w:val="000000"/>
                <w:sz w:val="24"/>
                <w:szCs w:val="24"/>
                <w:lang w:eastAsia="ru-RU" w:bidi="ru-RU"/>
              </w:rPr>
            </w:pPr>
            <w:r w:rsidRPr="00510F3E">
              <w:rPr>
                <w:rFonts w:ascii="Times New Roman" w:eastAsia="Times New Roman" w:hAnsi="Times New Roman" w:cs="Times New Roman"/>
                <w:b/>
                <w:bCs/>
                <w:color w:val="000000"/>
                <w:sz w:val="24"/>
                <w:szCs w:val="24"/>
                <w:lang w:eastAsia="ru-RU" w:bidi="ru-RU"/>
              </w:rPr>
              <w:t>Заңды тұлға қызметінің жарғылық түрлері</w:t>
            </w:r>
          </w:p>
        </w:tc>
        <w:tc>
          <w:tcPr>
            <w:tcW w:w="2996" w:type="dxa"/>
            <w:tcBorders>
              <w:top w:val="single" w:sz="4" w:space="0" w:color="auto"/>
              <w:left w:val="single" w:sz="4" w:space="0" w:color="auto"/>
              <w:right w:val="single" w:sz="4" w:space="0" w:color="auto"/>
            </w:tcBorders>
            <w:shd w:val="clear" w:color="auto" w:fill="FFFFFF"/>
          </w:tcPr>
          <w:p w:rsidR="005C166E" w:rsidRPr="005E04BA" w:rsidRDefault="00510F3E" w:rsidP="00326A85">
            <w:pPr>
              <w:widowControl w:val="0"/>
              <w:spacing w:after="0" w:line="240" w:lineRule="auto"/>
              <w:jc w:val="center"/>
              <w:rPr>
                <w:rFonts w:ascii="Times New Roman" w:eastAsia="Times New Roman" w:hAnsi="Times New Roman" w:cs="Times New Roman"/>
                <w:color w:val="000000"/>
                <w:sz w:val="24"/>
                <w:szCs w:val="24"/>
                <w:lang w:eastAsia="ru-RU" w:bidi="ru-RU"/>
              </w:rPr>
            </w:pPr>
            <w:r w:rsidRPr="00510F3E">
              <w:rPr>
                <w:rFonts w:ascii="Times New Roman" w:eastAsia="Times New Roman" w:hAnsi="Times New Roman" w:cs="Times New Roman"/>
                <w:b/>
                <w:bCs/>
                <w:color w:val="000000"/>
                <w:sz w:val="24"/>
                <w:szCs w:val="24"/>
                <w:lang w:eastAsia="ru-RU" w:bidi="ru-RU"/>
              </w:rPr>
              <w:t>Сіздің қатысуыңыздың сомасы мен үлесі</w:t>
            </w:r>
          </w:p>
        </w:tc>
      </w:tr>
      <w:tr w:rsidR="005C166E" w:rsidRPr="005E04BA" w:rsidTr="0007488F">
        <w:trPr>
          <w:trHeight w:hRule="exact" w:val="295"/>
        </w:trPr>
        <w:tc>
          <w:tcPr>
            <w:tcW w:w="542" w:type="dxa"/>
            <w:tcBorders>
              <w:top w:val="single" w:sz="4" w:space="0" w:color="auto"/>
              <w:left w:val="single" w:sz="4" w:space="0" w:color="auto"/>
            </w:tcBorders>
            <w:shd w:val="clear" w:color="auto" w:fill="FFFFFF"/>
            <w:vAlign w:val="center"/>
          </w:tcPr>
          <w:p w:rsidR="005C166E" w:rsidRPr="005E04BA" w:rsidRDefault="005C166E" w:rsidP="00326A85">
            <w:pPr>
              <w:widowControl w:val="0"/>
              <w:spacing w:after="0" w:line="220" w:lineRule="exact"/>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Cs/>
                <w:color w:val="000000"/>
                <w:sz w:val="24"/>
                <w:szCs w:val="24"/>
                <w:lang w:eastAsia="ru-RU" w:bidi="ru-RU"/>
              </w:rPr>
              <w:t>1</w:t>
            </w:r>
          </w:p>
        </w:tc>
        <w:tc>
          <w:tcPr>
            <w:tcW w:w="2688" w:type="dxa"/>
            <w:tcBorders>
              <w:top w:val="single" w:sz="4" w:space="0" w:color="auto"/>
              <w:left w:val="single" w:sz="4" w:space="0" w:color="auto"/>
            </w:tcBorders>
            <w:shd w:val="clear" w:color="auto" w:fill="FFFFFF"/>
          </w:tcPr>
          <w:p w:rsidR="005C166E" w:rsidRPr="005E04BA" w:rsidRDefault="005C166E" w:rsidP="00326A85">
            <w:pPr>
              <w:widowControl w:val="0"/>
              <w:spacing w:after="0" w:line="240" w:lineRule="auto"/>
              <w:rPr>
                <w:rFonts w:ascii="Times New Roman" w:eastAsia="Courier New" w:hAnsi="Times New Roman" w:cs="Times New Roman"/>
                <w:color w:val="000000"/>
                <w:sz w:val="24"/>
                <w:szCs w:val="24"/>
                <w:lang w:eastAsia="ru-RU" w:bidi="ru-RU"/>
              </w:rPr>
            </w:pPr>
          </w:p>
        </w:tc>
        <w:tc>
          <w:tcPr>
            <w:tcW w:w="3408" w:type="dxa"/>
            <w:tcBorders>
              <w:top w:val="single" w:sz="4" w:space="0" w:color="auto"/>
              <w:left w:val="single" w:sz="4" w:space="0" w:color="auto"/>
            </w:tcBorders>
            <w:shd w:val="clear" w:color="auto" w:fill="FFFFFF"/>
          </w:tcPr>
          <w:p w:rsidR="005C166E" w:rsidRPr="005E04BA" w:rsidRDefault="005C166E" w:rsidP="00326A85">
            <w:pPr>
              <w:widowControl w:val="0"/>
              <w:spacing w:after="0" w:line="240" w:lineRule="auto"/>
              <w:rPr>
                <w:rFonts w:ascii="Times New Roman" w:eastAsia="Courier New" w:hAnsi="Times New Roman" w:cs="Times New Roman"/>
                <w:color w:val="000000"/>
                <w:sz w:val="24"/>
                <w:szCs w:val="24"/>
                <w:lang w:eastAsia="ru-RU" w:bidi="ru-RU"/>
              </w:rPr>
            </w:pPr>
          </w:p>
        </w:tc>
        <w:tc>
          <w:tcPr>
            <w:tcW w:w="2996" w:type="dxa"/>
            <w:tcBorders>
              <w:top w:val="single" w:sz="4" w:space="0" w:color="auto"/>
              <w:left w:val="single" w:sz="4" w:space="0" w:color="auto"/>
              <w:right w:val="single" w:sz="4" w:space="0" w:color="auto"/>
            </w:tcBorders>
            <w:shd w:val="clear" w:color="auto" w:fill="FFFFFF"/>
          </w:tcPr>
          <w:p w:rsidR="005C166E" w:rsidRPr="005E04BA" w:rsidRDefault="005C166E" w:rsidP="00326A85">
            <w:pPr>
              <w:widowControl w:val="0"/>
              <w:spacing w:after="0" w:line="240" w:lineRule="auto"/>
              <w:rPr>
                <w:rFonts w:ascii="Times New Roman" w:eastAsia="Courier New" w:hAnsi="Times New Roman" w:cs="Times New Roman"/>
                <w:color w:val="000000"/>
                <w:sz w:val="24"/>
                <w:szCs w:val="24"/>
                <w:lang w:eastAsia="ru-RU" w:bidi="ru-RU"/>
              </w:rPr>
            </w:pPr>
          </w:p>
        </w:tc>
      </w:tr>
      <w:tr w:rsidR="005C166E" w:rsidRPr="005E04BA" w:rsidTr="0007488F">
        <w:trPr>
          <w:trHeight w:hRule="exact" w:val="271"/>
        </w:trPr>
        <w:tc>
          <w:tcPr>
            <w:tcW w:w="542" w:type="dxa"/>
            <w:tcBorders>
              <w:top w:val="single" w:sz="4" w:space="0" w:color="auto"/>
              <w:left w:val="single" w:sz="4" w:space="0" w:color="auto"/>
            </w:tcBorders>
            <w:shd w:val="clear" w:color="auto" w:fill="FFFFFF"/>
            <w:vAlign w:val="center"/>
          </w:tcPr>
          <w:p w:rsidR="005C166E" w:rsidRPr="005E04BA" w:rsidRDefault="005C166E" w:rsidP="00326A85">
            <w:pPr>
              <w:widowControl w:val="0"/>
              <w:spacing w:after="0" w:line="220" w:lineRule="exact"/>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Cs/>
                <w:color w:val="000000"/>
                <w:sz w:val="24"/>
                <w:szCs w:val="24"/>
                <w:lang w:eastAsia="ru-RU" w:bidi="ru-RU"/>
              </w:rPr>
              <w:t>2</w:t>
            </w:r>
          </w:p>
        </w:tc>
        <w:tc>
          <w:tcPr>
            <w:tcW w:w="2688" w:type="dxa"/>
            <w:tcBorders>
              <w:top w:val="single" w:sz="4" w:space="0" w:color="auto"/>
              <w:left w:val="single" w:sz="4" w:space="0" w:color="auto"/>
            </w:tcBorders>
            <w:shd w:val="clear" w:color="auto" w:fill="FFFFFF"/>
          </w:tcPr>
          <w:p w:rsidR="005C166E" w:rsidRPr="005E04BA" w:rsidRDefault="005C166E" w:rsidP="00326A85">
            <w:pPr>
              <w:widowControl w:val="0"/>
              <w:spacing w:after="0" w:line="240" w:lineRule="auto"/>
              <w:rPr>
                <w:rFonts w:ascii="Times New Roman" w:eastAsia="Courier New" w:hAnsi="Times New Roman" w:cs="Times New Roman"/>
                <w:color w:val="000000"/>
                <w:sz w:val="24"/>
                <w:szCs w:val="24"/>
                <w:lang w:eastAsia="ru-RU" w:bidi="ru-RU"/>
              </w:rPr>
            </w:pPr>
          </w:p>
        </w:tc>
        <w:tc>
          <w:tcPr>
            <w:tcW w:w="3408" w:type="dxa"/>
            <w:tcBorders>
              <w:top w:val="single" w:sz="4" w:space="0" w:color="auto"/>
              <w:left w:val="single" w:sz="4" w:space="0" w:color="auto"/>
            </w:tcBorders>
            <w:shd w:val="clear" w:color="auto" w:fill="FFFFFF"/>
          </w:tcPr>
          <w:p w:rsidR="005C166E" w:rsidRPr="005E04BA" w:rsidRDefault="005C166E" w:rsidP="00326A85">
            <w:pPr>
              <w:widowControl w:val="0"/>
              <w:spacing w:after="0" w:line="240" w:lineRule="auto"/>
              <w:rPr>
                <w:rFonts w:ascii="Times New Roman" w:eastAsia="Courier New" w:hAnsi="Times New Roman" w:cs="Times New Roman"/>
                <w:color w:val="000000"/>
                <w:sz w:val="24"/>
                <w:szCs w:val="24"/>
                <w:lang w:eastAsia="ru-RU" w:bidi="ru-RU"/>
              </w:rPr>
            </w:pPr>
          </w:p>
        </w:tc>
        <w:tc>
          <w:tcPr>
            <w:tcW w:w="2996" w:type="dxa"/>
            <w:tcBorders>
              <w:top w:val="single" w:sz="4" w:space="0" w:color="auto"/>
              <w:left w:val="single" w:sz="4" w:space="0" w:color="auto"/>
              <w:right w:val="single" w:sz="4" w:space="0" w:color="auto"/>
            </w:tcBorders>
            <w:shd w:val="clear" w:color="auto" w:fill="FFFFFF"/>
          </w:tcPr>
          <w:p w:rsidR="005C166E" w:rsidRPr="005E04BA" w:rsidRDefault="005C166E" w:rsidP="00326A85">
            <w:pPr>
              <w:widowControl w:val="0"/>
              <w:spacing w:after="0" w:line="240" w:lineRule="auto"/>
              <w:rPr>
                <w:rFonts w:ascii="Times New Roman" w:eastAsia="Courier New" w:hAnsi="Times New Roman" w:cs="Times New Roman"/>
                <w:color w:val="000000"/>
                <w:sz w:val="24"/>
                <w:szCs w:val="24"/>
                <w:lang w:eastAsia="ru-RU" w:bidi="ru-RU"/>
              </w:rPr>
            </w:pPr>
          </w:p>
        </w:tc>
      </w:tr>
      <w:tr w:rsidR="005C166E" w:rsidRPr="005E04BA" w:rsidTr="0007488F">
        <w:trPr>
          <w:trHeight w:hRule="exact" w:val="275"/>
        </w:trPr>
        <w:tc>
          <w:tcPr>
            <w:tcW w:w="542" w:type="dxa"/>
            <w:tcBorders>
              <w:top w:val="single" w:sz="4" w:space="0" w:color="auto"/>
              <w:left w:val="single" w:sz="4" w:space="0" w:color="auto"/>
              <w:bottom w:val="single" w:sz="4" w:space="0" w:color="auto"/>
            </w:tcBorders>
            <w:shd w:val="clear" w:color="auto" w:fill="FFFFFF"/>
          </w:tcPr>
          <w:p w:rsidR="005C166E" w:rsidRPr="005E04BA" w:rsidRDefault="005C166E" w:rsidP="00326A85">
            <w:pPr>
              <w:widowControl w:val="0"/>
              <w:spacing w:after="0" w:line="220" w:lineRule="exact"/>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Cs/>
                <w:color w:val="000000"/>
                <w:sz w:val="24"/>
                <w:szCs w:val="24"/>
                <w:lang w:eastAsia="ru-RU" w:bidi="ru-RU"/>
              </w:rPr>
              <w:t>3</w:t>
            </w:r>
          </w:p>
        </w:tc>
        <w:tc>
          <w:tcPr>
            <w:tcW w:w="2688" w:type="dxa"/>
            <w:tcBorders>
              <w:top w:val="single" w:sz="4" w:space="0" w:color="auto"/>
              <w:left w:val="single" w:sz="4" w:space="0" w:color="auto"/>
              <w:bottom w:val="single" w:sz="4" w:space="0" w:color="auto"/>
            </w:tcBorders>
            <w:shd w:val="clear" w:color="auto" w:fill="FFFFFF"/>
          </w:tcPr>
          <w:p w:rsidR="005C166E" w:rsidRPr="005E04BA" w:rsidRDefault="005C166E" w:rsidP="00326A85">
            <w:pPr>
              <w:widowControl w:val="0"/>
              <w:spacing w:after="0" w:line="240" w:lineRule="auto"/>
              <w:rPr>
                <w:rFonts w:ascii="Times New Roman" w:eastAsia="Courier New" w:hAnsi="Times New Roman" w:cs="Times New Roman"/>
                <w:color w:val="000000"/>
                <w:sz w:val="24"/>
                <w:szCs w:val="24"/>
                <w:lang w:eastAsia="ru-RU" w:bidi="ru-RU"/>
              </w:rPr>
            </w:pPr>
          </w:p>
        </w:tc>
        <w:tc>
          <w:tcPr>
            <w:tcW w:w="3408" w:type="dxa"/>
            <w:tcBorders>
              <w:top w:val="single" w:sz="4" w:space="0" w:color="auto"/>
              <w:left w:val="single" w:sz="4" w:space="0" w:color="auto"/>
              <w:bottom w:val="single" w:sz="4" w:space="0" w:color="auto"/>
            </w:tcBorders>
            <w:shd w:val="clear" w:color="auto" w:fill="FFFFFF"/>
          </w:tcPr>
          <w:p w:rsidR="005C166E" w:rsidRPr="005E04BA" w:rsidRDefault="005C166E" w:rsidP="00326A85">
            <w:pPr>
              <w:widowControl w:val="0"/>
              <w:spacing w:after="0" w:line="240" w:lineRule="auto"/>
              <w:rPr>
                <w:rFonts w:ascii="Times New Roman" w:eastAsia="Courier New" w:hAnsi="Times New Roman" w:cs="Times New Roman"/>
                <w:color w:val="000000"/>
                <w:sz w:val="24"/>
                <w:szCs w:val="24"/>
                <w:lang w:eastAsia="ru-RU" w:bidi="ru-RU"/>
              </w:rPr>
            </w:pPr>
          </w:p>
        </w:tc>
        <w:tc>
          <w:tcPr>
            <w:tcW w:w="2996" w:type="dxa"/>
            <w:tcBorders>
              <w:top w:val="single" w:sz="4" w:space="0" w:color="auto"/>
              <w:left w:val="single" w:sz="4" w:space="0" w:color="auto"/>
              <w:bottom w:val="single" w:sz="4" w:space="0" w:color="auto"/>
              <w:right w:val="single" w:sz="4" w:space="0" w:color="auto"/>
            </w:tcBorders>
            <w:shd w:val="clear" w:color="auto" w:fill="FFFFFF"/>
          </w:tcPr>
          <w:p w:rsidR="005C166E" w:rsidRPr="005E04BA" w:rsidRDefault="005C166E" w:rsidP="00326A85">
            <w:pPr>
              <w:widowControl w:val="0"/>
              <w:spacing w:after="0" w:line="240" w:lineRule="auto"/>
              <w:rPr>
                <w:rFonts w:ascii="Times New Roman" w:eastAsia="Courier New" w:hAnsi="Times New Roman" w:cs="Times New Roman"/>
                <w:color w:val="000000"/>
                <w:sz w:val="24"/>
                <w:szCs w:val="24"/>
                <w:lang w:eastAsia="ru-RU" w:bidi="ru-RU"/>
              </w:rPr>
            </w:pPr>
          </w:p>
        </w:tc>
      </w:tr>
    </w:tbl>
    <w:tbl>
      <w:tblPr>
        <w:tblW w:w="965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838"/>
        <w:gridCol w:w="5812"/>
      </w:tblGrid>
      <w:tr w:rsidR="007A1700" w:rsidRPr="005E04BA" w:rsidTr="00FC7396">
        <w:trPr>
          <w:trHeight w:hRule="exact" w:val="213"/>
        </w:trPr>
        <w:tc>
          <w:tcPr>
            <w:tcW w:w="3838" w:type="dxa"/>
            <w:vMerge w:val="restart"/>
            <w:shd w:val="clear" w:color="auto" w:fill="FFFFFF"/>
          </w:tcPr>
          <w:p w:rsidR="007A1700" w:rsidRPr="005E04BA" w:rsidRDefault="00510F3E" w:rsidP="00817492">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eastAsia="ru-RU" w:bidi="ru-RU"/>
              </w:rPr>
            </w:pPr>
            <w:r w:rsidRPr="00510F3E">
              <w:rPr>
                <w:rFonts w:ascii="Times New Roman" w:eastAsia="Times New Roman" w:hAnsi="Times New Roman" w:cs="Times New Roman"/>
                <w:color w:val="000000"/>
                <w:sz w:val="24"/>
                <w:szCs w:val="24"/>
                <w:lang w:eastAsia="ru-RU" w:bidi="ru-RU"/>
              </w:rPr>
              <w:t>Білімі, оның ішінде жұмыс бейініне сәйкес келетін кәсіптік білімі</w:t>
            </w:r>
          </w:p>
        </w:tc>
        <w:tc>
          <w:tcPr>
            <w:tcW w:w="5812" w:type="dxa"/>
            <w:shd w:val="clear" w:color="auto" w:fill="FFFFFF"/>
          </w:tcPr>
          <w:p w:rsidR="007A1700" w:rsidRPr="005E04BA" w:rsidRDefault="007A1700" w:rsidP="00F4058B">
            <w:pPr>
              <w:widowControl w:val="0"/>
              <w:shd w:val="clear" w:color="auto" w:fill="FFFFFF"/>
              <w:spacing w:after="0" w:line="240" w:lineRule="auto"/>
              <w:ind w:right="600"/>
              <w:jc w:val="both"/>
              <w:rPr>
                <w:rFonts w:ascii="Times New Roman" w:eastAsia="Times New Roman" w:hAnsi="Times New Roman" w:cs="Times New Roman"/>
                <w:color w:val="000000"/>
                <w:sz w:val="24"/>
                <w:szCs w:val="24"/>
                <w:lang w:eastAsia="ru-RU" w:bidi="ru-RU"/>
              </w:rPr>
            </w:pPr>
          </w:p>
        </w:tc>
      </w:tr>
      <w:tr w:rsidR="007A1700" w:rsidRPr="005E04BA" w:rsidTr="00FC7396">
        <w:trPr>
          <w:trHeight w:hRule="exact" w:val="1011"/>
        </w:trPr>
        <w:tc>
          <w:tcPr>
            <w:tcW w:w="3838" w:type="dxa"/>
            <w:vMerge/>
            <w:shd w:val="clear" w:color="auto" w:fill="FFFFFF"/>
          </w:tcPr>
          <w:p w:rsidR="007A1700" w:rsidRPr="005E04BA" w:rsidRDefault="007A1700" w:rsidP="00817492">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eastAsia="ru-RU" w:bidi="ru-RU"/>
              </w:rPr>
            </w:pPr>
          </w:p>
        </w:tc>
        <w:tc>
          <w:tcPr>
            <w:tcW w:w="5812" w:type="dxa"/>
            <w:shd w:val="clear" w:color="auto" w:fill="FFFFFF"/>
          </w:tcPr>
          <w:p w:rsidR="007A1700" w:rsidRPr="00FC7396" w:rsidRDefault="007A1700" w:rsidP="00FC7396">
            <w:pPr>
              <w:widowControl w:val="0"/>
              <w:shd w:val="clear" w:color="auto" w:fill="FFFFFF"/>
              <w:tabs>
                <w:tab w:val="left" w:pos="4951"/>
              </w:tabs>
              <w:spacing w:after="0" w:line="240" w:lineRule="auto"/>
              <w:ind w:left="132" w:right="132"/>
              <w:jc w:val="both"/>
              <w:rPr>
                <w:rFonts w:ascii="Times New Roman" w:eastAsia="Times New Roman" w:hAnsi="Times New Roman" w:cs="Times New Roman"/>
                <w:color w:val="000000"/>
                <w:lang w:eastAsia="ru-RU" w:bidi="ru-RU"/>
              </w:rPr>
            </w:pPr>
            <w:r w:rsidRPr="00FC7396">
              <w:rPr>
                <w:rFonts w:ascii="Times New Roman" w:eastAsia="Times New Roman" w:hAnsi="Times New Roman" w:cs="Times New Roman"/>
                <w:color w:val="000000"/>
                <w:lang w:eastAsia="ru-RU" w:bidi="ru-RU"/>
              </w:rPr>
              <w:t>(</w:t>
            </w:r>
            <w:r w:rsidR="00510F3E" w:rsidRPr="00510F3E">
              <w:rPr>
                <w:rFonts w:ascii="Times New Roman" w:eastAsia="Times New Roman" w:hAnsi="Times New Roman" w:cs="Times New Roman"/>
                <w:i/>
                <w:color w:val="000000"/>
                <w:lang w:eastAsia="ru-RU" w:bidi="ru-RU"/>
              </w:rPr>
              <w:t>оқу орнының, факультеттің немесе бөлімшенің атауы мен орналасқан жерін, оқу кезеңін, берілген біліктілікті, білімі туралы дипломның деректемелерін хронологиялық тәртіппен көрсету</w:t>
            </w:r>
            <w:r w:rsidRPr="00FC7396">
              <w:rPr>
                <w:rFonts w:ascii="Times New Roman" w:eastAsia="Times New Roman" w:hAnsi="Times New Roman" w:cs="Times New Roman"/>
                <w:i/>
                <w:color w:val="000000"/>
                <w:lang w:eastAsia="ru-RU" w:bidi="ru-RU"/>
              </w:rPr>
              <w:t>)</w:t>
            </w:r>
          </w:p>
        </w:tc>
      </w:tr>
      <w:tr w:rsidR="00510F3E" w:rsidRPr="005E04BA" w:rsidTr="00FC7396">
        <w:trPr>
          <w:trHeight w:hRule="exact" w:val="1422"/>
        </w:trPr>
        <w:tc>
          <w:tcPr>
            <w:tcW w:w="3838" w:type="dxa"/>
            <w:shd w:val="clear" w:color="auto" w:fill="FFFFFF"/>
          </w:tcPr>
          <w:p w:rsidR="00510F3E" w:rsidRPr="00F17055" w:rsidRDefault="00510F3E" w:rsidP="00AD7450">
            <w:pPr>
              <w:rPr>
                <w:rFonts w:ascii="Times New Roman" w:hAnsi="Times New Roman" w:cs="Times New Roman"/>
                <w:sz w:val="24"/>
                <w:szCs w:val="24"/>
              </w:rPr>
            </w:pPr>
            <w:r w:rsidRPr="00F17055">
              <w:rPr>
                <w:rFonts w:ascii="Times New Roman" w:hAnsi="Times New Roman" w:cs="Times New Roman"/>
                <w:sz w:val="24"/>
                <w:szCs w:val="24"/>
              </w:rPr>
              <w:lastRenderedPageBreak/>
              <w:t>Қосымша білім беру, оның ішінде жұмыс істейтін салада / жұмыс істеуге ниетті салада біліктілікті арттыру курстары, ғылыми дәрежелер</w:t>
            </w:r>
          </w:p>
        </w:tc>
        <w:tc>
          <w:tcPr>
            <w:tcW w:w="5812" w:type="dxa"/>
            <w:shd w:val="clear" w:color="auto" w:fill="FFFFFF"/>
          </w:tcPr>
          <w:p w:rsidR="00510F3E" w:rsidRPr="00510F3E" w:rsidRDefault="00510F3E" w:rsidP="00FC7396">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lang w:eastAsia="ru-RU" w:bidi="ru-RU"/>
              </w:rPr>
            </w:pPr>
            <w:r w:rsidRPr="00510F3E">
              <w:rPr>
                <w:rFonts w:ascii="Times New Roman" w:eastAsia="Times New Roman" w:hAnsi="Times New Roman" w:cs="Times New Roman"/>
                <w:i/>
                <w:color w:val="000000"/>
                <w:lang w:eastAsia="ru-RU" w:bidi="ru-RU"/>
              </w:rPr>
              <w:t>________________________________________________</w:t>
            </w:r>
          </w:p>
          <w:p w:rsidR="00510F3E" w:rsidRPr="00510F3E" w:rsidRDefault="00510F3E" w:rsidP="00FC7396">
            <w:pPr>
              <w:widowControl w:val="0"/>
              <w:shd w:val="clear" w:color="auto" w:fill="FFFFFF"/>
              <w:tabs>
                <w:tab w:val="left" w:pos="4951"/>
              </w:tabs>
              <w:spacing w:after="0" w:line="240" w:lineRule="auto"/>
              <w:ind w:left="132" w:right="132"/>
              <w:jc w:val="both"/>
              <w:rPr>
                <w:rFonts w:ascii="Times New Roman" w:eastAsia="Times New Roman" w:hAnsi="Times New Roman" w:cs="Times New Roman"/>
                <w:color w:val="000000"/>
                <w:sz w:val="24"/>
                <w:szCs w:val="24"/>
                <w:lang w:eastAsia="ru-RU" w:bidi="ru-RU"/>
              </w:rPr>
            </w:pPr>
            <w:r w:rsidRPr="00510F3E">
              <w:rPr>
                <w:rFonts w:ascii="Times New Roman" w:eastAsia="Times New Roman" w:hAnsi="Times New Roman" w:cs="Times New Roman"/>
                <w:i/>
                <w:color w:val="000000"/>
                <w:lang w:eastAsia="ru-RU" w:bidi="ru-RU"/>
              </w:rPr>
              <w:t>(хронологиялық тәртіппен оқу орнының атауы мен орналасқан жерін, оқу кезеңін, білімі туралы дипломның, сертификаттың, куәліктің деректемелерін көрсету)</w:t>
            </w:r>
          </w:p>
        </w:tc>
      </w:tr>
      <w:tr w:rsidR="00510F3E" w:rsidRPr="005E04BA" w:rsidTr="00FC7396">
        <w:trPr>
          <w:trHeight w:hRule="exact" w:val="581"/>
        </w:trPr>
        <w:tc>
          <w:tcPr>
            <w:tcW w:w="3838" w:type="dxa"/>
            <w:vMerge w:val="restart"/>
            <w:shd w:val="clear" w:color="auto" w:fill="FFFFFF"/>
          </w:tcPr>
          <w:p w:rsidR="00510F3E" w:rsidRPr="00F17055" w:rsidRDefault="00510F3E" w:rsidP="00AD7450">
            <w:pPr>
              <w:rPr>
                <w:rFonts w:ascii="Times New Roman" w:hAnsi="Times New Roman" w:cs="Times New Roman"/>
                <w:sz w:val="24"/>
                <w:szCs w:val="24"/>
              </w:rPr>
            </w:pPr>
            <w:r w:rsidRPr="00F17055">
              <w:rPr>
                <w:rFonts w:ascii="Times New Roman" w:hAnsi="Times New Roman" w:cs="Times New Roman"/>
                <w:sz w:val="24"/>
                <w:szCs w:val="24"/>
              </w:rPr>
              <w:t>Қаржылық қызметтерді көрсету және (немесе) реттеу саласындағы, оның ішінде жұмыс істеуге ниеттенген саладағы жұмыс тәжірибесі</w:t>
            </w:r>
          </w:p>
          <w:p w:rsidR="00510F3E" w:rsidRPr="00F17055" w:rsidRDefault="00510F3E" w:rsidP="00AD7450">
            <w:pPr>
              <w:rPr>
                <w:rFonts w:ascii="Times New Roman" w:hAnsi="Times New Roman" w:cs="Times New Roman"/>
                <w:sz w:val="24"/>
                <w:szCs w:val="24"/>
              </w:rPr>
            </w:pPr>
          </w:p>
        </w:tc>
        <w:tc>
          <w:tcPr>
            <w:tcW w:w="5812" w:type="dxa"/>
            <w:shd w:val="clear" w:color="auto" w:fill="FFFFFF"/>
          </w:tcPr>
          <w:p w:rsidR="00510F3E" w:rsidRPr="00510F3E" w:rsidRDefault="00510F3E" w:rsidP="00FC7396">
            <w:pPr>
              <w:widowControl w:val="0"/>
              <w:shd w:val="clear" w:color="auto" w:fill="FFFFFF"/>
              <w:tabs>
                <w:tab w:val="left" w:pos="4951"/>
              </w:tabs>
              <w:spacing w:after="0" w:line="240" w:lineRule="auto"/>
              <w:ind w:left="132" w:right="132"/>
              <w:jc w:val="both"/>
              <w:rPr>
                <w:rFonts w:ascii="Times New Roman" w:eastAsia="Times New Roman" w:hAnsi="Times New Roman" w:cs="Times New Roman"/>
                <w:color w:val="000000"/>
                <w:sz w:val="24"/>
                <w:szCs w:val="24"/>
                <w:lang w:eastAsia="ru-RU" w:bidi="ru-RU"/>
              </w:rPr>
            </w:pPr>
          </w:p>
        </w:tc>
      </w:tr>
      <w:tr w:rsidR="00510F3E" w:rsidRPr="005E04BA" w:rsidTr="00FC7396">
        <w:trPr>
          <w:trHeight w:hRule="exact" w:val="835"/>
        </w:trPr>
        <w:tc>
          <w:tcPr>
            <w:tcW w:w="3838" w:type="dxa"/>
            <w:vMerge/>
            <w:shd w:val="clear" w:color="auto" w:fill="FFFFFF"/>
          </w:tcPr>
          <w:p w:rsidR="00510F3E" w:rsidRPr="00F17055" w:rsidRDefault="00510F3E" w:rsidP="00817492">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eastAsia="ru-RU" w:bidi="ru-RU"/>
              </w:rPr>
            </w:pPr>
          </w:p>
        </w:tc>
        <w:tc>
          <w:tcPr>
            <w:tcW w:w="5812" w:type="dxa"/>
            <w:shd w:val="clear" w:color="auto" w:fill="FFFFFF"/>
          </w:tcPr>
          <w:p w:rsidR="00510F3E" w:rsidRPr="00510F3E" w:rsidRDefault="00510F3E" w:rsidP="00FC7396">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lang w:eastAsia="ru-RU" w:bidi="ru-RU"/>
              </w:rPr>
            </w:pPr>
            <w:r w:rsidRPr="00510F3E">
              <w:rPr>
                <w:rFonts w:ascii="Times New Roman" w:eastAsia="Times New Roman" w:hAnsi="Times New Roman" w:cs="Times New Roman"/>
                <w:i/>
                <w:color w:val="000000"/>
                <w:lang w:eastAsia="ru-RU" w:bidi="ru-RU"/>
              </w:rPr>
              <w:t>(в хронологическом порядке указать количество лет работы в финансовых организациях, занятие должности аудитора, бухгалтера по видам деятельности)</w:t>
            </w:r>
          </w:p>
        </w:tc>
      </w:tr>
      <w:tr w:rsidR="00510F3E" w:rsidRPr="005E04BA" w:rsidTr="00FC7396">
        <w:trPr>
          <w:trHeight w:hRule="exact" w:val="289"/>
        </w:trPr>
        <w:tc>
          <w:tcPr>
            <w:tcW w:w="3838" w:type="dxa"/>
            <w:vMerge w:val="restart"/>
            <w:shd w:val="clear" w:color="auto" w:fill="FFFFFF"/>
          </w:tcPr>
          <w:p w:rsidR="00510F3E" w:rsidRPr="00F17055" w:rsidRDefault="00510F3E" w:rsidP="00AD7450">
            <w:pPr>
              <w:rPr>
                <w:rFonts w:ascii="Times New Roman" w:hAnsi="Times New Roman" w:cs="Times New Roman"/>
                <w:sz w:val="24"/>
                <w:szCs w:val="24"/>
              </w:rPr>
            </w:pPr>
            <w:r w:rsidRPr="00F17055">
              <w:rPr>
                <w:rFonts w:ascii="Times New Roman" w:hAnsi="Times New Roman" w:cs="Times New Roman"/>
                <w:sz w:val="24"/>
                <w:szCs w:val="24"/>
              </w:rPr>
              <w:t>Жұмыс істеуге ниетті облыстағы талаптарға сәйкес басшы лауазымдардағы / лауазымдардағы жұмыс тәжірибесі</w:t>
            </w:r>
          </w:p>
          <w:p w:rsidR="00510F3E" w:rsidRPr="00F17055" w:rsidRDefault="00510F3E" w:rsidP="00AD7450">
            <w:pPr>
              <w:rPr>
                <w:rFonts w:ascii="Times New Roman" w:hAnsi="Times New Roman" w:cs="Times New Roman"/>
                <w:sz w:val="24"/>
                <w:szCs w:val="24"/>
              </w:rPr>
            </w:pPr>
          </w:p>
        </w:tc>
        <w:tc>
          <w:tcPr>
            <w:tcW w:w="5812" w:type="dxa"/>
            <w:shd w:val="clear" w:color="auto" w:fill="FFFFFF"/>
          </w:tcPr>
          <w:p w:rsidR="00510F3E" w:rsidRPr="00510F3E" w:rsidRDefault="00510F3E" w:rsidP="00FC7396">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lang w:eastAsia="ru-RU" w:bidi="ru-RU"/>
              </w:rPr>
            </w:pPr>
          </w:p>
        </w:tc>
      </w:tr>
      <w:tr w:rsidR="00510F3E" w:rsidRPr="005E04BA" w:rsidTr="00FC7396">
        <w:trPr>
          <w:trHeight w:hRule="exact" w:val="992"/>
        </w:trPr>
        <w:tc>
          <w:tcPr>
            <w:tcW w:w="3838" w:type="dxa"/>
            <w:vMerge/>
            <w:shd w:val="clear" w:color="auto" w:fill="FFFFFF"/>
          </w:tcPr>
          <w:p w:rsidR="00510F3E" w:rsidRPr="00F17055" w:rsidRDefault="00510F3E" w:rsidP="00817492">
            <w:pPr>
              <w:widowControl w:val="0"/>
              <w:shd w:val="clear" w:color="auto" w:fill="FFFFFF"/>
              <w:tabs>
                <w:tab w:val="left" w:pos="284"/>
                <w:tab w:val="left" w:pos="2694"/>
              </w:tabs>
              <w:spacing w:after="0" w:line="240" w:lineRule="auto"/>
              <w:ind w:left="142" w:right="132"/>
              <w:jc w:val="both"/>
              <w:rPr>
                <w:rFonts w:ascii="Times New Roman" w:eastAsia="Times New Roman" w:hAnsi="Times New Roman" w:cs="Times New Roman"/>
                <w:color w:val="000000"/>
                <w:sz w:val="24"/>
                <w:szCs w:val="24"/>
                <w:lang w:eastAsia="ru-RU" w:bidi="ru-RU"/>
              </w:rPr>
            </w:pPr>
          </w:p>
        </w:tc>
        <w:tc>
          <w:tcPr>
            <w:tcW w:w="5812" w:type="dxa"/>
            <w:shd w:val="clear" w:color="auto" w:fill="FFFFFF"/>
          </w:tcPr>
          <w:p w:rsidR="00510F3E" w:rsidRPr="00510F3E" w:rsidRDefault="00510F3E" w:rsidP="00FC7396">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lang w:eastAsia="ru-RU" w:bidi="ru-RU"/>
              </w:rPr>
            </w:pPr>
            <w:r w:rsidRPr="00510F3E">
              <w:rPr>
                <w:rFonts w:ascii="Times New Roman" w:eastAsia="Times New Roman" w:hAnsi="Times New Roman" w:cs="Times New Roman"/>
                <w:i/>
                <w:color w:val="000000"/>
                <w:lang w:eastAsia="ru-RU" w:bidi="ru-RU"/>
              </w:rPr>
              <w:t>(в хронологическом порядке описать имеющийся опыт работы - наименование организаций, должности, должностные обязанности, профессиональные навыки, достижения)</w:t>
            </w:r>
          </w:p>
        </w:tc>
      </w:tr>
      <w:tr w:rsidR="00510F3E" w:rsidRPr="005E04BA" w:rsidTr="00FC7396">
        <w:trPr>
          <w:trHeight w:hRule="exact" w:val="544"/>
        </w:trPr>
        <w:tc>
          <w:tcPr>
            <w:tcW w:w="3838" w:type="dxa"/>
            <w:shd w:val="clear" w:color="auto" w:fill="FFFFFF"/>
          </w:tcPr>
          <w:p w:rsidR="00510F3E" w:rsidRPr="00F17055" w:rsidRDefault="00510F3E" w:rsidP="00AD7450">
            <w:pPr>
              <w:rPr>
                <w:rFonts w:ascii="Times New Roman" w:hAnsi="Times New Roman" w:cs="Times New Roman"/>
                <w:sz w:val="24"/>
                <w:szCs w:val="24"/>
              </w:rPr>
            </w:pPr>
            <w:r w:rsidRPr="00F17055">
              <w:rPr>
                <w:rFonts w:ascii="Times New Roman" w:hAnsi="Times New Roman" w:cs="Times New Roman"/>
                <w:sz w:val="24"/>
                <w:szCs w:val="24"/>
              </w:rPr>
              <w:t>Директорлар кеңесінің құрамындағы жұмыс тәжірибесі</w:t>
            </w:r>
          </w:p>
        </w:tc>
        <w:tc>
          <w:tcPr>
            <w:tcW w:w="5812" w:type="dxa"/>
            <w:shd w:val="clear" w:color="auto" w:fill="FFFFFF"/>
          </w:tcPr>
          <w:p w:rsidR="00510F3E" w:rsidRPr="00510F3E" w:rsidRDefault="00510F3E" w:rsidP="00FC7396">
            <w:pPr>
              <w:widowControl w:val="0"/>
              <w:shd w:val="clear" w:color="auto" w:fill="FFFFFF"/>
              <w:tabs>
                <w:tab w:val="left" w:pos="4951"/>
              </w:tabs>
              <w:spacing w:after="0" w:line="240" w:lineRule="auto"/>
              <w:ind w:left="132" w:right="132"/>
              <w:jc w:val="both"/>
              <w:rPr>
                <w:rFonts w:ascii="Times New Roman" w:eastAsia="Times New Roman" w:hAnsi="Times New Roman" w:cs="Times New Roman"/>
                <w:i/>
                <w:color w:val="000000"/>
                <w:lang w:eastAsia="ru-RU" w:bidi="ru-RU"/>
              </w:rPr>
            </w:pPr>
            <w:r w:rsidRPr="00510F3E">
              <w:rPr>
                <w:rFonts w:ascii="Times New Roman" w:eastAsia="Times New Roman" w:hAnsi="Times New Roman" w:cs="Times New Roman"/>
                <w:i/>
                <w:color w:val="000000"/>
                <w:lang w:eastAsia="ru-RU" w:bidi="ru-RU"/>
              </w:rPr>
              <w:t>(указать период, наименование организаций, указать информацию о работе в комитетах)</w:t>
            </w:r>
          </w:p>
        </w:tc>
      </w:tr>
      <w:tr w:rsidR="00510F3E" w:rsidRPr="005E04BA" w:rsidTr="00FC7396">
        <w:trPr>
          <w:trHeight w:hRule="exact" w:val="302"/>
        </w:trPr>
        <w:tc>
          <w:tcPr>
            <w:tcW w:w="3838" w:type="dxa"/>
            <w:tcBorders>
              <w:top w:val="single" w:sz="4" w:space="0" w:color="auto"/>
              <w:left w:val="single" w:sz="4" w:space="0" w:color="auto"/>
            </w:tcBorders>
            <w:shd w:val="clear" w:color="auto" w:fill="FFFFFF"/>
          </w:tcPr>
          <w:p w:rsidR="00510F3E" w:rsidRPr="00F17055" w:rsidRDefault="00510F3E" w:rsidP="00AD7450">
            <w:pPr>
              <w:rPr>
                <w:rFonts w:ascii="Times New Roman" w:hAnsi="Times New Roman" w:cs="Times New Roman"/>
                <w:sz w:val="24"/>
                <w:szCs w:val="24"/>
              </w:rPr>
            </w:pPr>
            <w:r w:rsidRPr="00F17055">
              <w:rPr>
                <w:rFonts w:ascii="Times New Roman" w:hAnsi="Times New Roman" w:cs="Times New Roman"/>
                <w:sz w:val="24"/>
                <w:szCs w:val="24"/>
              </w:rPr>
              <w:t>Тілдерді білуі және меңгеру дәрежесі</w:t>
            </w:r>
          </w:p>
        </w:tc>
        <w:tc>
          <w:tcPr>
            <w:tcW w:w="5812" w:type="dxa"/>
            <w:tcBorders>
              <w:top w:val="single" w:sz="4" w:space="0" w:color="auto"/>
              <w:left w:val="single" w:sz="4" w:space="0" w:color="auto"/>
              <w:right w:val="single" w:sz="4" w:space="0" w:color="auto"/>
            </w:tcBorders>
            <w:shd w:val="clear" w:color="auto" w:fill="FFFFFF"/>
          </w:tcPr>
          <w:p w:rsidR="00510F3E" w:rsidRPr="00510F3E" w:rsidRDefault="00510F3E" w:rsidP="00FC7396">
            <w:pPr>
              <w:tabs>
                <w:tab w:val="left" w:pos="4951"/>
              </w:tabs>
              <w:ind w:left="132" w:right="132"/>
              <w:jc w:val="both"/>
              <w:rPr>
                <w:rFonts w:ascii="Times New Roman" w:hAnsi="Times New Roman" w:cs="Times New Roman"/>
              </w:rPr>
            </w:pPr>
          </w:p>
        </w:tc>
      </w:tr>
      <w:tr w:rsidR="00510F3E" w:rsidRPr="005E04BA" w:rsidTr="00FC7396">
        <w:trPr>
          <w:trHeight w:hRule="exact" w:val="558"/>
        </w:trPr>
        <w:tc>
          <w:tcPr>
            <w:tcW w:w="3838" w:type="dxa"/>
            <w:tcBorders>
              <w:top w:val="single" w:sz="4" w:space="0" w:color="auto"/>
              <w:left w:val="single" w:sz="4" w:space="0" w:color="auto"/>
            </w:tcBorders>
            <w:shd w:val="clear" w:color="auto" w:fill="FFFFFF"/>
          </w:tcPr>
          <w:p w:rsidR="00510F3E" w:rsidRPr="00F17055" w:rsidRDefault="00510F3E" w:rsidP="00AD7450">
            <w:pPr>
              <w:rPr>
                <w:rFonts w:ascii="Times New Roman" w:hAnsi="Times New Roman" w:cs="Times New Roman"/>
                <w:sz w:val="24"/>
                <w:szCs w:val="24"/>
              </w:rPr>
            </w:pPr>
            <w:r w:rsidRPr="00F17055">
              <w:rPr>
                <w:rFonts w:ascii="Times New Roman" w:hAnsi="Times New Roman" w:cs="Times New Roman"/>
                <w:sz w:val="24"/>
                <w:szCs w:val="24"/>
              </w:rPr>
              <w:t>Бизнеске ұқсас Банктің бизнесін білу</w:t>
            </w:r>
          </w:p>
        </w:tc>
        <w:tc>
          <w:tcPr>
            <w:tcW w:w="5812" w:type="dxa"/>
            <w:tcBorders>
              <w:top w:val="single" w:sz="4" w:space="0" w:color="auto"/>
              <w:left w:val="single" w:sz="4" w:space="0" w:color="auto"/>
              <w:right w:val="single" w:sz="4" w:space="0" w:color="auto"/>
            </w:tcBorders>
            <w:shd w:val="clear" w:color="auto" w:fill="FFFFFF"/>
          </w:tcPr>
          <w:p w:rsidR="00510F3E" w:rsidRPr="00510F3E" w:rsidRDefault="00510F3E" w:rsidP="00FC7396">
            <w:pPr>
              <w:tabs>
                <w:tab w:val="left" w:pos="4951"/>
              </w:tabs>
              <w:ind w:left="132" w:right="132"/>
              <w:jc w:val="both"/>
              <w:rPr>
                <w:rFonts w:ascii="Times New Roman" w:hAnsi="Times New Roman" w:cs="Times New Roman"/>
              </w:rPr>
            </w:pPr>
          </w:p>
        </w:tc>
      </w:tr>
      <w:tr w:rsidR="00510F3E" w:rsidRPr="005E04BA" w:rsidTr="00FC7396">
        <w:trPr>
          <w:trHeight w:hRule="exact" w:val="569"/>
        </w:trPr>
        <w:tc>
          <w:tcPr>
            <w:tcW w:w="3838" w:type="dxa"/>
            <w:tcBorders>
              <w:top w:val="single" w:sz="4" w:space="0" w:color="auto"/>
              <w:left w:val="single" w:sz="4" w:space="0" w:color="auto"/>
            </w:tcBorders>
            <w:shd w:val="clear" w:color="auto" w:fill="FFFFFF"/>
          </w:tcPr>
          <w:p w:rsidR="00510F3E" w:rsidRPr="00F17055" w:rsidRDefault="00510F3E" w:rsidP="00AD7450">
            <w:pPr>
              <w:rPr>
                <w:rFonts w:ascii="Times New Roman" w:hAnsi="Times New Roman" w:cs="Times New Roman"/>
                <w:sz w:val="24"/>
                <w:szCs w:val="24"/>
              </w:rPr>
            </w:pPr>
            <w:r w:rsidRPr="00F17055">
              <w:rPr>
                <w:rFonts w:ascii="Times New Roman" w:hAnsi="Times New Roman" w:cs="Times New Roman"/>
                <w:sz w:val="24"/>
                <w:szCs w:val="24"/>
              </w:rPr>
              <w:t>Тәуелсіз директордың жұмысына уақыт бөлу мүмкіндігі</w:t>
            </w:r>
          </w:p>
        </w:tc>
        <w:tc>
          <w:tcPr>
            <w:tcW w:w="5812" w:type="dxa"/>
            <w:tcBorders>
              <w:top w:val="single" w:sz="4" w:space="0" w:color="auto"/>
              <w:left w:val="single" w:sz="4" w:space="0" w:color="auto"/>
              <w:right w:val="single" w:sz="4" w:space="0" w:color="auto"/>
            </w:tcBorders>
            <w:shd w:val="clear" w:color="auto" w:fill="FFFFFF"/>
          </w:tcPr>
          <w:p w:rsidR="00510F3E" w:rsidRPr="00510F3E" w:rsidRDefault="00510F3E" w:rsidP="00FC7396">
            <w:pPr>
              <w:tabs>
                <w:tab w:val="left" w:pos="4951"/>
              </w:tabs>
              <w:ind w:left="132" w:right="132"/>
              <w:jc w:val="both"/>
              <w:rPr>
                <w:rFonts w:ascii="Times New Roman" w:hAnsi="Times New Roman" w:cs="Times New Roman"/>
              </w:rPr>
            </w:pPr>
          </w:p>
        </w:tc>
      </w:tr>
      <w:tr w:rsidR="00510F3E" w:rsidRPr="005E04BA" w:rsidTr="00FC7396">
        <w:trPr>
          <w:trHeight w:hRule="exact" w:val="618"/>
        </w:trPr>
        <w:tc>
          <w:tcPr>
            <w:tcW w:w="3838" w:type="dxa"/>
            <w:tcBorders>
              <w:top w:val="single" w:sz="4" w:space="0" w:color="auto"/>
              <w:left w:val="single" w:sz="4" w:space="0" w:color="auto"/>
            </w:tcBorders>
            <w:shd w:val="clear" w:color="auto" w:fill="FFFFFF"/>
          </w:tcPr>
          <w:p w:rsidR="00510F3E" w:rsidRPr="00F17055" w:rsidRDefault="00510F3E" w:rsidP="00AD7450">
            <w:pPr>
              <w:rPr>
                <w:rFonts w:ascii="Times New Roman" w:hAnsi="Times New Roman" w:cs="Times New Roman"/>
                <w:sz w:val="24"/>
                <w:szCs w:val="24"/>
              </w:rPr>
            </w:pPr>
            <w:r w:rsidRPr="00F17055">
              <w:rPr>
                <w:rFonts w:ascii="Times New Roman" w:hAnsi="Times New Roman" w:cs="Times New Roman"/>
                <w:sz w:val="24"/>
                <w:szCs w:val="24"/>
              </w:rPr>
              <w:t>Директорлар кеңесінің комитетін басқару мүмкіндігі</w:t>
            </w:r>
          </w:p>
        </w:tc>
        <w:tc>
          <w:tcPr>
            <w:tcW w:w="5812" w:type="dxa"/>
            <w:tcBorders>
              <w:top w:val="single" w:sz="4" w:space="0" w:color="auto"/>
              <w:left w:val="single" w:sz="4" w:space="0" w:color="auto"/>
              <w:right w:val="single" w:sz="4" w:space="0" w:color="auto"/>
            </w:tcBorders>
            <w:shd w:val="clear" w:color="auto" w:fill="FFFFFF"/>
          </w:tcPr>
          <w:p w:rsidR="00510F3E" w:rsidRPr="00510F3E" w:rsidRDefault="00510F3E" w:rsidP="00FC7396">
            <w:pPr>
              <w:tabs>
                <w:tab w:val="left" w:pos="4951"/>
              </w:tabs>
              <w:ind w:left="132" w:right="132"/>
              <w:jc w:val="both"/>
              <w:rPr>
                <w:rFonts w:ascii="Times New Roman" w:hAnsi="Times New Roman" w:cs="Times New Roman"/>
              </w:rPr>
            </w:pPr>
          </w:p>
        </w:tc>
      </w:tr>
      <w:tr w:rsidR="00510F3E" w:rsidRPr="005E04BA" w:rsidTr="00510F3E">
        <w:trPr>
          <w:trHeight w:hRule="exact" w:val="1064"/>
        </w:trPr>
        <w:tc>
          <w:tcPr>
            <w:tcW w:w="3838" w:type="dxa"/>
            <w:tcBorders>
              <w:top w:val="single" w:sz="4" w:space="0" w:color="auto"/>
              <w:left w:val="single" w:sz="4" w:space="0" w:color="auto"/>
            </w:tcBorders>
            <w:shd w:val="clear" w:color="auto" w:fill="FFFFFF"/>
          </w:tcPr>
          <w:p w:rsidR="00510F3E" w:rsidRPr="00F17055" w:rsidRDefault="00510F3E" w:rsidP="00AD7450">
            <w:pPr>
              <w:rPr>
                <w:rFonts w:ascii="Times New Roman" w:hAnsi="Times New Roman" w:cs="Times New Roman"/>
                <w:sz w:val="24"/>
                <w:szCs w:val="24"/>
              </w:rPr>
            </w:pPr>
            <w:r w:rsidRPr="00F17055">
              <w:rPr>
                <w:rFonts w:ascii="Times New Roman" w:hAnsi="Times New Roman" w:cs="Times New Roman"/>
                <w:sz w:val="24"/>
                <w:szCs w:val="24"/>
              </w:rPr>
              <w:t>Жетістіктері</w:t>
            </w:r>
          </w:p>
        </w:tc>
        <w:tc>
          <w:tcPr>
            <w:tcW w:w="5812" w:type="dxa"/>
            <w:tcBorders>
              <w:top w:val="single" w:sz="4" w:space="0" w:color="auto"/>
              <w:left w:val="single" w:sz="4" w:space="0" w:color="auto"/>
              <w:right w:val="single" w:sz="4" w:space="0" w:color="auto"/>
            </w:tcBorders>
            <w:shd w:val="clear" w:color="auto" w:fill="FFFFFF"/>
          </w:tcPr>
          <w:p w:rsidR="00510F3E" w:rsidRPr="00510F3E" w:rsidRDefault="00510F3E" w:rsidP="00AD7450">
            <w:pPr>
              <w:rPr>
                <w:rFonts w:ascii="Times New Roman" w:hAnsi="Times New Roman" w:cs="Times New Roman"/>
                <w:lang w:val="kk-KZ"/>
              </w:rPr>
            </w:pPr>
            <w:r w:rsidRPr="00510F3E">
              <w:rPr>
                <w:rFonts w:ascii="Times New Roman" w:hAnsi="Times New Roman" w:cs="Times New Roman"/>
              </w:rPr>
              <w:t>(осы мәселе бойынша ақпаратты, мысалы, ғылыми жарияланымдардың атауын, ғылыми әзірлемелерге, заң жобаларына қатысуды және т. б. көрсету))</w:t>
            </w:r>
          </w:p>
          <w:p w:rsidR="00510F3E" w:rsidRPr="00510F3E" w:rsidRDefault="00510F3E" w:rsidP="00AD7450">
            <w:pPr>
              <w:rPr>
                <w:rFonts w:ascii="Times New Roman" w:hAnsi="Times New Roman" w:cs="Times New Roman"/>
                <w:lang w:val="kk-KZ"/>
              </w:rPr>
            </w:pPr>
          </w:p>
          <w:p w:rsidR="00510F3E" w:rsidRPr="00510F3E" w:rsidRDefault="00510F3E" w:rsidP="00AD7450">
            <w:pPr>
              <w:rPr>
                <w:rFonts w:ascii="Times New Roman" w:hAnsi="Times New Roman" w:cs="Times New Roman"/>
                <w:lang w:val="kk-KZ"/>
              </w:rPr>
            </w:pPr>
          </w:p>
          <w:p w:rsidR="00510F3E" w:rsidRPr="00510F3E" w:rsidRDefault="00510F3E" w:rsidP="00AD7450">
            <w:pPr>
              <w:rPr>
                <w:rFonts w:ascii="Times New Roman" w:hAnsi="Times New Roman" w:cs="Times New Roman"/>
                <w:lang w:val="kk-KZ"/>
              </w:rPr>
            </w:pPr>
          </w:p>
        </w:tc>
      </w:tr>
      <w:tr w:rsidR="00510F3E" w:rsidRPr="00F743AA" w:rsidTr="00FC7396">
        <w:trPr>
          <w:trHeight w:hRule="exact" w:val="572"/>
        </w:trPr>
        <w:tc>
          <w:tcPr>
            <w:tcW w:w="3838" w:type="dxa"/>
            <w:tcBorders>
              <w:left w:val="single" w:sz="4" w:space="0" w:color="auto"/>
            </w:tcBorders>
            <w:shd w:val="clear" w:color="auto" w:fill="FFFFFF"/>
          </w:tcPr>
          <w:p w:rsidR="00510F3E" w:rsidRPr="00F17055" w:rsidRDefault="00510F3E" w:rsidP="00F17055">
            <w:pPr>
              <w:rPr>
                <w:rFonts w:ascii="Times New Roman" w:hAnsi="Times New Roman" w:cs="Times New Roman"/>
                <w:sz w:val="24"/>
                <w:szCs w:val="24"/>
                <w:lang w:val="kk-KZ"/>
              </w:rPr>
            </w:pPr>
            <w:r w:rsidRPr="00F17055">
              <w:rPr>
                <w:rFonts w:ascii="Times New Roman" w:hAnsi="Times New Roman" w:cs="Times New Roman"/>
                <w:sz w:val="24"/>
                <w:szCs w:val="24"/>
              </w:rPr>
              <w:t>Кәсіби ұйымдарға мүшелі</w:t>
            </w:r>
            <w:r w:rsidR="00F17055">
              <w:rPr>
                <w:rFonts w:ascii="Times New Roman" w:hAnsi="Times New Roman" w:cs="Times New Roman"/>
                <w:sz w:val="24"/>
                <w:szCs w:val="24"/>
                <w:lang w:val="kk-KZ"/>
              </w:rPr>
              <w:t>гі</w:t>
            </w:r>
          </w:p>
        </w:tc>
        <w:tc>
          <w:tcPr>
            <w:tcW w:w="5812" w:type="dxa"/>
            <w:tcBorders>
              <w:top w:val="single" w:sz="4" w:space="0" w:color="auto"/>
              <w:left w:val="single" w:sz="4" w:space="0" w:color="auto"/>
              <w:right w:val="single" w:sz="4" w:space="0" w:color="auto"/>
            </w:tcBorders>
            <w:shd w:val="clear" w:color="auto" w:fill="FFFFFF"/>
          </w:tcPr>
          <w:p w:rsidR="00510F3E" w:rsidRPr="00C2733C" w:rsidRDefault="00510F3E" w:rsidP="00AD7450">
            <w:pPr>
              <w:rPr>
                <w:rFonts w:ascii="Times New Roman" w:hAnsi="Times New Roman" w:cs="Times New Roman"/>
                <w:lang w:val="kk-KZ"/>
              </w:rPr>
            </w:pPr>
            <w:r w:rsidRPr="00C2733C">
              <w:rPr>
                <w:rFonts w:ascii="Times New Roman" w:hAnsi="Times New Roman" w:cs="Times New Roman"/>
                <w:lang w:val="kk-KZ"/>
              </w:rPr>
              <w:t xml:space="preserve">(осы мәселе бойынша ақпаратты көрсету, мысалы, аудиторлар, актуарийлер </w:t>
            </w:r>
            <w:r w:rsidRPr="00510F3E">
              <w:rPr>
                <w:rFonts w:ascii="Times New Roman" w:hAnsi="Times New Roman" w:cs="Times New Roman"/>
                <w:lang w:val="kk-KZ"/>
              </w:rPr>
              <w:t>п</w:t>
            </w:r>
            <w:r w:rsidRPr="00C2733C">
              <w:rPr>
                <w:rFonts w:ascii="Times New Roman" w:hAnsi="Times New Roman" w:cs="Times New Roman"/>
                <w:lang w:val="kk-KZ"/>
              </w:rPr>
              <w:t>алатасы)</w:t>
            </w:r>
          </w:p>
        </w:tc>
      </w:tr>
      <w:tr w:rsidR="00510F3E" w:rsidRPr="00F743AA" w:rsidTr="00FC7396">
        <w:trPr>
          <w:trHeight w:hRule="exact" w:val="571"/>
        </w:trPr>
        <w:tc>
          <w:tcPr>
            <w:tcW w:w="3838" w:type="dxa"/>
            <w:tcBorders>
              <w:top w:val="single" w:sz="4" w:space="0" w:color="auto"/>
              <w:left w:val="single" w:sz="4" w:space="0" w:color="auto"/>
            </w:tcBorders>
            <w:shd w:val="clear" w:color="auto" w:fill="FFFFFF"/>
          </w:tcPr>
          <w:p w:rsidR="00510F3E" w:rsidRPr="00C2733C" w:rsidRDefault="00F17055" w:rsidP="00AD7450">
            <w:pPr>
              <w:rPr>
                <w:rFonts w:ascii="Times New Roman" w:hAnsi="Times New Roman" w:cs="Times New Roman"/>
                <w:sz w:val="24"/>
                <w:szCs w:val="24"/>
                <w:lang w:val="kk-KZ"/>
              </w:rPr>
            </w:pPr>
            <w:r w:rsidRPr="00C2733C">
              <w:rPr>
                <w:rFonts w:ascii="Times New Roman" w:hAnsi="Times New Roman" w:cs="Times New Roman"/>
                <w:sz w:val="24"/>
                <w:szCs w:val="24"/>
                <w:lang w:val="kk-KZ"/>
              </w:rPr>
              <w:t>Осы мәселеге қатысы бар басқа ақпарат</w:t>
            </w:r>
          </w:p>
        </w:tc>
        <w:tc>
          <w:tcPr>
            <w:tcW w:w="5812" w:type="dxa"/>
            <w:tcBorders>
              <w:top w:val="single" w:sz="4" w:space="0" w:color="auto"/>
              <w:left w:val="single" w:sz="4" w:space="0" w:color="auto"/>
              <w:right w:val="single" w:sz="4" w:space="0" w:color="auto"/>
            </w:tcBorders>
            <w:shd w:val="clear" w:color="auto" w:fill="FFFFFF"/>
          </w:tcPr>
          <w:p w:rsidR="00510F3E" w:rsidRPr="00C2733C" w:rsidRDefault="00510F3E" w:rsidP="00510F3E">
            <w:pPr>
              <w:rPr>
                <w:rFonts w:ascii="Times New Roman" w:hAnsi="Times New Roman" w:cs="Times New Roman"/>
                <w:lang w:val="kk-KZ"/>
              </w:rPr>
            </w:pPr>
            <w:r w:rsidRPr="00C2733C">
              <w:rPr>
                <w:rFonts w:ascii="Times New Roman" w:hAnsi="Times New Roman" w:cs="Times New Roman"/>
                <w:lang w:val="kk-KZ"/>
              </w:rPr>
              <w:t>(</w:t>
            </w:r>
            <w:r w:rsidRPr="00510F3E">
              <w:rPr>
                <w:rFonts w:ascii="Times New Roman" w:hAnsi="Times New Roman" w:cs="Times New Roman"/>
                <w:lang w:val="kk-KZ"/>
              </w:rPr>
              <w:t>үміткердің</w:t>
            </w:r>
            <w:r w:rsidRPr="00C2733C">
              <w:rPr>
                <w:rFonts w:ascii="Times New Roman" w:hAnsi="Times New Roman" w:cs="Times New Roman"/>
                <w:lang w:val="kk-KZ"/>
              </w:rPr>
              <w:t xml:space="preserve"> кәсіби құзыреттілігін сипаттайтын ақпаратты көрсету)</w:t>
            </w:r>
          </w:p>
        </w:tc>
      </w:tr>
    </w:tbl>
    <w:p w:rsidR="00616B8D" w:rsidRPr="00C2733C" w:rsidRDefault="00616B8D" w:rsidP="0022480D">
      <w:pPr>
        <w:widowControl w:val="0"/>
        <w:spacing w:after="0" w:line="240" w:lineRule="auto"/>
        <w:rPr>
          <w:rFonts w:ascii="Times New Roman" w:eastAsia="Courier New" w:hAnsi="Times New Roman" w:cs="Times New Roman"/>
          <w:color w:val="000000"/>
          <w:sz w:val="24"/>
          <w:szCs w:val="24"/>
          <w:lang w:val="kk-KZ" w:eastAsia="ru-RU" w:bidi="ru-RU"/>
        </w:rPr>
      </w:pPr>
    </w:p>
    <w:p w:rsidR="00616B8D" w:rsidRPr="005E04BA" w:rsidRDefault="00365FB2" w:rsidP="00A978A4">
      <w:pPr>
        <w:pStyle w:val="aa"/>
        <w:numPr>
          <w:ilvl w:val="0"/>
          <w:numId w:val="19"/>
        </w:numPr>
        <w:rPr>
          <w:b/>
          <w:bCs/>
          <w:color w:val="000000"/>
          <w:lang w:bidi="ru-RU"/>
        </w:rPr>
      </w:pPr>
      <w:r w:rsidRPr="00365FB2">
        <w:rPr>
          <w:b/>
          <w:bCs/>
          <w:color w:val="000000"/>
          <w:lang w:bidi="ru-RU"/>
        </w:rPr>
        <w:t>Еңбек қызметі туралы мәліметтер</w:t>
      </w:r>
    </w:p>
    <w:tbl>
      <w:tblPr>
        <w:tblW w:w="9493" w:type="dxa"/>
        <w:tblLayout w:type="fixed"/>
        <w:tblCellMar>
          <w:left w:w="10" w:type="dxa"/>
          <w:right w:w="10" w:type="dxa"/>
        </w:tblCellMar>
        <w:tblLook w:val="04A0" w:firstRow="1" w:lastRow="0" w:firstColumn="1" w:lastColumn="0" w:noHBand="0" w:noVBand="1"/>
      </w:tblPr>
      <w:tblGrid>
        <w:gridCol w:w="547"/>
        <w:gridCol w:w="3134"/>
        <w:gridCol w:w="5812"/>
      </w:tblGrid>
      <w:tr w:rsidR="00616B8D" w:rsidRPr="005E04BA" w:rsidTr="00F94513">
        <w:trPr>
          <w:trHeight w:hRule="exact" w:val="600"/>
        </w:trPr>
        <w:tc>
          <w:tcPr>
            <w:tcW w:w="547" w:type="dxa"/>
            <w:tcBorders>
              <w:top w:val="single" w:sz="4" w:space="0" w:color="auto"/>
              <w:left w:val="single" w:sz="4" w:space="0" w:color="auto"/>
            </w:tcBorders>
            <w:shd w:val="clear" w:color="auto" w:fill="FFFFFF"/>
          </w:tcPr>
          <w:p w:rsidR="00616B8D" w:rsidRPr="005E04BA" w:rsidRDefault="00616B8D" w:rsidP="00616B8D">
            <w:pPr>
              <w:widowControl w:val="0"/>
              <w:spacing w:after="0" w:line="240" w:lineRule="auto"/>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w:t>
            </w:r>
          </w:p>
        </w:tc>
        <w:tc>
          <w:tcPr>
            <w:tcW w:w="3134" w:type="dxa"/>
            <w:tcBorders>
              <w:top w:val="single" w:sz="4" w:space="0" w:color="auto"/>
              <w:left w:val="single" w:sz="4" w:space="0" w:color="auto"/>
            </w:tcBorders>
            <w:shd w:val="clear" w:color="auto" w:fill="FFFFFF"/>
          </w:tcPr>
          <w:p w:rsidR="00616B8D" w:rsidRPr="005E04BA" w:rsidRDefault="00365FB2" w:rsidP="00616B8D">
            <w:pPr>
              <w:widowControl w:val="0"/>
              <w:spacing w:after="0" w:line="240" w:lineRule="auto"/>
              <w:jc w:val="center"/>
              <w:rPr>
                <w:rFonts w:ascii="Times New Roman" w:eastAsia="Times New Roman" w:hAnsi="Times New Roman" w:cs="Times New Roman"/>
                <w:color w:val="000000"/>
                <w:sz w:val="24"/>
                <w:szCs w:val="24"/>
                <w:lang w:eastAsia="ru-RU" w:bidi="ru-RU"/>
              </w:rPr>
            </w:pPr>
            <w:r w:rsidRPr="00365FB2">
              <w:rPr>
                <w:rFonts w:ascii="Times New Roman" w:eastAsia="Times New Roman" w:hAnsi="Times New Roman" w:cs="Times New Roman"/>
                <w:b/>
                <w:bCs/>
                <w:color w:val="000000"/>
                <w:sz w:val="24"/>
                <w:szCs w:val="24"/>
                <w:lang w:eastAsia="ru-RU" w:bidi="ru-RU"/>
              </w:rPr>
              <w:t>Жұмыс кезеңі (айы, жылы)</w:t>
            </w:r>
          </w:p>
        </w:tc>
        <w:tc>
          <w:tcPr>
            <w:tcW w:w="5812" w:type="dxa"/>
            <w:tcBorders>
              <w:top w:val="single" w:sz="4" w:space="0" w:color="auto"/>
              <w:left w:val="single" w:sz="4" w:space="0" w:color="auto"/>
              <w:right w:val="single" w:sz="4" w:space="0" w:color="auto"/>
            </w:tcBorders>
            <w:shd w:val="clear" w:color="auto" w:fill="FFFFFF"/>
          </w:tcPr>
          <w:p w:rsidR="00616B8D" w:rsidRPr="005E04BA" w:rsidRDefault="00365FB2" w:rsidP="00616B8D">
            <w:pPr>
              <w:widowControl w:val="0"/>
              <w:spacing w:after="0" w:line="240" w:lineRule="auto"/>
              <w:jc w:val="center"/>
              <w:rPr>
                <w:rFonts w:ascii="Times New Roman" w:eastAsia="Times New Roman" w:hAnsi="Times New Roman" w:cs="Times New Roman"/>
                <w:color w:val="000000"/>
                <w:sz w:val="24"/>
                <w:szCs w:val="24"/>
                <w:lang w:eastAsia="ru-RU" w:bidi="ru-RU"/>
              </w:rPr>
            </w:pPr>
            <w:r w:rsidRPr="00365FB2">
              <w:rPr>
                <w:rFonts w:ascii="Times New Roman" w:eastAsia="Times New Roman" w:hAnsi="Times New Roman" w:cs="Times New Roman"/>
                <w:b/>
                <w:bCs/>
                <w:color w:val="000000"/>
                <w:sz w:val="24"/>
                <w:szCs w:val="24"/>
                <w:lang w:eastAsia="ru-RU" w:bidi="ru-RU"/>
              </w:rPr>
              <w:t xml:space="preserve">Ұйымның атауы, атқаратын лауазымы және лауазымдық міндеттері, координаттары </w:t>
            </w:r>
            <w:r w:rsidR="00616B8D" w:rsidRPr="005E04BA">
              <w:rPr>
                <w:rFonts w:ascii="Times New Roman" w:eastAsia="Times New Roman" w:hAnsi="Times New Roman" w:cs="Times New Roman"/>
                <w:b/>
                <w:bCs/>
                <w:color w:val="000000"/>
                <w:sz w:val="24"/>
                <w:szCs w:val="24"/>
                <w:lang w:eastAsia="ru-RU" w:bidi="ru-RU"/>
              </w:rPr>
              <w:t>организации</w:t>
            </w:r>
          </w:p>
        </w:tc>
      </w:tr>
      <w:tr w:rsidR="00616B8D" w:rsidRPr="005E04BA" w:rsidTr="00616B8D">
        <w:trPr>
          <w:trHeight w:hRule="exact" w:val="288"/>
        </w:trPr>
        <w:tc>
          <w:tcPr>
            <w:tcW w:w="547" w:type="dxa"/>
            <w:tcBorders>
              <w:top w:val="single" w:sz="4" w:space="0" w:color="auto"/>
              <w:left w:val="single" w:sz="4" w:space="0" w:color="auto"/>
            </w:tcBorders>
            <w:shd w:val="clear" w:color="auto" w:fill="FFFFFF"/>
            <w:vAlign w:val="center"/>
          </w:tcPr>
          <w:p w:rsidR="00616B8D" w:rsidRPr="005E04BA" w:rsidRDefault="00616B8D" w:rsidP="00616B8D">
            <w:pPr>
              <w:widowControl w:val="0"/>
              <w:spacing w:after="0" w:line="220" w:lineRule="exact"/>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bCs/>
                <w:color w:val="000000"/>
                <w:sz w:val="24"/>
                <w:szCs w:val="24"/>
                <w:lang w:eastAsia="ru-RU" w:bidi="ru-RU"/>
              </w:rPr>
              <w:t>1</w:t>
            </w:r>
          </w:p>
        </w:tc>
        <w:tc>
          <w:tcPr>
            <w:tcW w:w="3134" w:type="dxa"/>
            <w:tcBorders>
              <w:top w:val="single" w:sz="4" w:space="0" w:color="auto"/>
              <w:left w:val="single" w:sz="4" w:space="0" w:color="auto"/>
            </w:tcBorders>
            <w:shd w:val="clear" w:color="auto" w:fill="FFFFFF"/>
          </w:tcPr>
          <w:p w:rsidR="00616B8D" w:rsidRPr="005E04BA" w:rsidRDefault="00616B8D" w:rsidP="00616B8D">
            <w:pPr>
              <w:widowControl w:val="0"/>
              <w:spacing w:after="0" w:line="240" w:lineRule="auto"/>
              <w:rPr>
                <w:rFonts w:ascii="Times New Roman" w:eastAsia="Courier New" w:hAnsi="Times New Roman" w:cs="Times New Roman"/>
                <w:color w:val="000000"/>
                <w:sz w:val="24"/>
                <w:szCs w:val="24"/>
                <w:lang w:eastAsia="ru-RU" w:bidi="ru-RU"/>
              </w:rPr>
            </w:pPr>
          </w:p>
        </w:tc>
        <w:tc>
          <w:tcPr>
            <w:tcW w:w="5812" w:type="dxa"/>
            <w:tcBorders>
              <w:top w:val="single" w:sz="4" w:space="0" w:color="auto"/>
              <w:left w:val="single" w:sz="4" w:space="0" w:color="auto"/>
              <w:right w:val="single" w:sz="4" w:space="0" w:color="auto"/>
            </w:tcBorders>
            <w:shd w:val="clear" w:color="auto" w:fill="FFFFFF"/>
          </w:tcPr>
          <w:p w:rsidR="00616B8D" w:rsidRPr="005E04BA" w:rsidRDefault="00616B8D" w:rsidP="00616B8D">
            <w:pPr>
              <w:widowControl w:val="0"/>
              <w:spacing w:after="0" w:line="240" w:lineRule="auto"/>
              <w:rPr>
                <w:rFonts w:ascii="Times New Roman" w:eastAsia="Courier New" w:hAnsi="Times New Roman" w:cs="Times New Roman"/>
                <w:color w:val="000000"/>
                <w:sz w:val="24"/>
                <w:szCs w:val="24"/>
                <w:lang w:eastAsia="ru-RU" w:bidi="ru-RU"/>
              </w:rPr>
            </w:pPr>
          </w:p>
        </w:tc>
      </w:tr>
      <w:tr w:rsidR="00616B8D" w:rsidRPr="005E04BA" w:rsidTr="00616B8D">
        <w:trPr>
          <w:trHeight w:hRule="exact" w:val="264"/>
        </w:trPr>
        <w:tc>
          <w:tcPr>
            <w:tcW w:w="547" w:type="dxa"/>
            <w:tcBorders>
              <w:top w:val="single" w:sz="4" w:space="0" w:color="auto"/>
              <w:left w:val="single" w:sz="4" w:space="0" w:color="auto"/>
            </w:tcBorders>
            <w:shd w:val="clear" w:color="auto" w:fill="FFFFFF"/>
            <w:vAlign w:val="center"/>
          </w:tcPr>
          <w:p w:rsidR="00616B8D" w:rsidRPr="005E04BA" w:rsidRDefault="00616B8D" w:rsidP="00616B8D">
            <w:pPr>
              <w:widowControl w:val="0"/>
              <w:spacing w:after="0" w:line="220" w:lineRule="exact"/>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2</w:t>
            </w:r>
          </w:p>
        </w:tc>
        <w:tc>
          <w:tcPr>
            <w:tcW w:w="3134" w:type="dxa"/>
            <w:tcBorders>
              <w:top w:val="single" w:sz="4" w:space="0" w:color="auto"/>
              <w:left w:val="single" w:sz="4" w:space="0" w:color="auto"/>
            </w:tcBorders>
            <w:shd w:val="clear" w:color="auto" w:fill="FFFFFF"/>
          </w:tcPr>
          <w:p w:rsidR="00616B8D" w:rsidRPr="005E04BA" w:rsidRDefault="00616B8D" w:rsidP="00616B8D">
            <w:pPr>
              <w:widowControl w:val="0"/>
              <w:spacing w:after="0" w:line="240" w:lineRule="auto"/>
              <w:rPr>
                <w:rFonts w:ascii="Times New Roman" w:eastAsia="Courier New" w:hAnsi="Times New Roman" w:cs="Times New Roman"/>
                <w:color w:val="000000"/>
                <w:sz w:val="24"/>
                <w:szCs w:val="24"/>
                <w:lang w:eastAsia="ru-RU" w:bidi="ru-RU"/>
              </w:rPr>
            </w:pPr>
          </w:p>
        </w:tc>
        <w:tc>
          <w:tcPr>
            <w:tcW w:w="5812" w:type="dxa"/>
            <w:tcBorders>
              <w:top w:val="single" w:sz="4" w:space="0" w:color="auto"/>
              <w:left w:val="single" w:sz="4" w:space="0" w:color="auto"/>
              <w:right w:val="single" w:sz="4" w:space="0" w:color="auto"/>
            </w:tcBorders>
            <w:shd w:val="clear" w:color="auto" w:fill="FFFFFF"/>
          </w:tcPr>
          <w:p w:rsidR="00616B8D" w:rsidRPr="005E04BA" w:rsidRDefault="00616B8D" w:rsidP="00616B8D">
            <w:pPr>
              <w:widowControl w:val="0"/>
              <w:spacing w:after="0" w:line="240" w:lineRule="auto"/>
              <w:rPr>
                <w:rFonts w:ascii="Times New Roman" w:eastAsia="Courier New" w:hAnsi="Times New Roman" w:cs="Times New Roman"/>
                <w:color w:val="000000"/>
                <w:sz w:val="24"/>
                <w:szCs w:val="24"/>
                <w:lang w:eastAsia="ru-RU" w:bidi="ru-RU"/>
              </w:rPr>
            </w:pPr>
          </w:p>
        </w:tc>
      </w:tr>
      <w:tr w:rsidR="00616B8D" w:rsidRPr="005E04BA" w:rsidTr="00616B8D">
        <w:trPr>
          <w:trHeight w:hRule="exact" w:val="295"/>
        </w:trPr>
        <w:tc>
          <w:tcPr>
            <w:tcW w:w="547" w:type="dxa"/>
            <w:tcBorders>
              <w:top w:val="single" w:sz="4" w:space="0" w:color="auto"/>
              <w:left w:val="single" w:sz="4" w:space="0" w:color="auto"/>
              <w:bottom w:val="single" w:sz="4" w:space="0" w:color="auto"/>
            </w:tcBorders>
            <w:shd w:val="clear" w:color="auto" w:fill="FFFFFF"/>
          </w:tcPr>
          <w:p w:rsidR="00616B8D" w:rsidRPr="005E04BA" w:rsidRDefault="00616B8D" w:rsidP="00616B8D">
            <w:pPr>
              <w:widowControl w:val="0"/>
              <w:spacing w:after="0" w:line="220" w:lineRule="exact"/>
              <w:ind w:left="14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3</w:t>
            </w:r>
          </w:p>
        </w:tc>
        <w:tc>
          <w:tcPr>
            <w:tcW w:w="3134" w:type="dxa"/>
            <w:tcBorders>
              <w:top w:val="single" w:sz="4" w:space="0" w:color="auto"/>
              <w:left w:val="single" w:sz="4" w:space="0" w:color="auto"/>
              <w:bottom w:val="single" w:sz="4" w:space="0" w:color="auto"/>
            </w:tcBorders>
            <w:shd w:val="clear" w:color="auto" w:fill="FFFFFF"/>
          </w:tcPr>
          <w:p w:rsidR="00616B8D" w:rsidRPr="005E04BA" w:rsidRDefault="00616B8D" w:rsidP="00616B8D">
            <w:pPr>
              <w:widowControl w:val="0"/>
              <w:spacing w:after="0" w:line="240" w:lineRule="auto"/>
              <w:rPr>
                <w:rFonts w:ascii="Times New Roman" w:eastAsia="Courier New" w:hAnsi="Times New Roman" w:cs="Times New Roman"/>
                <w:color w:val="000000"/>
                <w:sz w:val="24"/>
                <w:szCs w:val="24"/>
                <w:lang w:eastAsia="ru-RU" w:bidi="ru-RU"/>
              </w:rPr>
            </w:pPr>
          </w:p>
        </w:tc>
        <w:tc>
          <w:tcPr>
            <w:tcW w:w="5812" w:type="dxa"/>
            <w:tcBorders>
              <w:top w:val="single" w:sz="4" w:space="0" w:color="auto"/>
              <w:left w:val="single" w:sz="4" w:space="0" w:color="auto"/>
              <w:bottom w:val="single" w:sz="4" w:space="0" w:color="auto"/>
              <w:right w:val="single" w:sz="4" w:space="0" w:color="auto"/>
            </w:tcBorders>
            <w:shd w:val="clear" w:color="auto" w:fill="FFFFFF"/>
          </w:tcPr>
          <w:p w:rsidR="00616B8D" w:rsidRPr="005E04BA" w:rsidRDefault="00616B8D" w:rsidP="00616B8D">
            <w:pPr>
              <w:widowControl w:val="0"/>
              <w:spacing w:after="0" w:line="240" w:lineRule="auto"/>
              <w:rPr>
                <w:rFonts w:ascii="Times New Roman" w:eastAsia="Courier New" w:hAnsi="Times New Roman" w:cs="Times New Roman"/>
                <w:color w:val="000000"/>
                <w:sz w:val="24"/>
                <w:szCs w:val="24"/>
                <w:lang w:eastAsia="ru-RU" w:bidi="ru-RU"/>
              </w:rPr>
            </w:pPr>
          </w:p>
        </w:tc>
      </w:tr>
    </w:tbl>
    <w:p w:rsidR="00616B8D" w:rsidRPr="005E04BA" w:rsidRDefault="00616B8D" w:rsidP="00616B8D">
      <w:pPr>
        <w:pStyle w:val="aa"/>
        <w:rPr>
          <w:b/>
          <w:bCs/>
          <w:color w:val="000000"/>
          <w:lang w:bidi="ru-RU"/>
        </w:rPr>
      </w:pPr>
    </w:p>
    <w:p w:rsidR="00F43A21" w:rsidRPr="005E04BA" w:rsidRDefault="0068177C" w:rsidP="00A978A4">
      <w:pPr>
        <w:pStyle w:val="aa"/>
        <w:numPr>
          <w:ilvl w:val="0"/>
          <w:numId w:val="19"/>
        </w:numPr>
        <w:rPr>
          <w:b/>
          <w:bCs/>
          <w:color w:val="000000"/>
          <w:lang w:bidi="ru-RU"/>
        </w:rPr>
      </w:pPr>
      <w:r w:rsidRPr="0068177C">
        <w:rPr>
          <w:b/>
          <w:bCs/>
          <w:color w:val="000000"/>
          <w:lang w:bidi="ru-RU"/>
        </w:rPr>
        <w:t>Басқа мәліметтер</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091"/>
        <w:gridCol w:w="3402"/>
      </w:tblGrid>
      <w:tr w:rsidR="00322D52" w:rsidRPr="005E04BA" w:rsidTr="004F28DF">
        <w:trPr>
          <w:trHeight w:val="968"/>
        </w:trPr>
        <w:tc>
          <w:tcPr>
            <w:tcW w:w="6091" w:type="dxa"/>
            <w:shd w:val="clear" w:color="auto" w:fill="FFFFFF"/>
            <w:vAlign w:val="bottom"/>
          </w:tcPr>
          <w:p w:rsidR="00322D52" w:rsidRPr="005E04BA" w:rsidRDefault="00365FB2" w:rsidP="007F48D5">
            <w:pPr>
              <w:widowControl w:val="0"/>
              <w:spacing w:after="0" w:line="220" w:lineRule="exact"/>
              <w:ind w:left="120" w:right="-293"/>
              <w:rPr>
                <w:rFonts w:ascii="Times New Roman" w:eastAsia="Times New Roman" w:hAnsi="Times New Roman" w:cs="Times New Roman"/>
                <w:color w:val="000000"/>
                <w:sz w:val="24"/>
                <w:szCs w:val="24"/>
                <w:lang w:eastAsia="ru-RU" w:bidi="ru-RU"/>
              </w:rPr>
            </w:pPr>
            <w:r w:rsidRPr="00365FB2">
              <w:rPr>
                <w:rFonts w:ascii="Times New Roman" w:eastAsia="Times New Roman" w:hAnsi="Times New Roman" w:cs="Times New Roman"/>
                <w:color w:val="000000"/>
                <w:sz w:val="24"/>
                <w:szCs w:val="24"/>
                <w:lang w:eastAsia="ru-RU" w:bidi="ru-RU"/>
              </w:rPr>
              <w:t>Экономикалық қызмет саласында жасалған қылмыстар, Мемлекеттік қызмет пен мемлекеттік басқару мүдделеріне қарсы сыбайлас жемқорлық және өзге де қылмыстар үшін Қазақстан Республикасының Заңында белгіленген тәртіппен жойылмаған немесе алынбаған соттылығының болуы</w:t>
            </w:r>
          </w:p>
        </w:tc>
        <w:tc>
          <w:tcPr>
            <w:tcW w:w="3402" w:type="dxa"/>
            <w:shd w:val="clear" w:color="auto" w:fill="FFFFFF"/>
            <w:vAlign w:val="center"/>
          </w:tcPr>
          <w:p w:rsidR="00322D52" w:rsidRPr="00365FB2" w:rsidRDefault="00365FB2" w:rsidP="00365FB2">
            <w:pPr>
              <w:widowControl w:val="0"/>
              <w:spacing w:after="0" w:line="240" w:lineRule="auto"/>
              <w:ind w:left="100"/>
              <w:jc w:val="center"/>
              <w:rPr>
                <w:rFonts w:ascii="Times New Roman" w:eastAsia="Times New Roman" w:hAnsi="Times New Roman" w:cs="Times New Roman"/>
                <w:color w:val="000000"/>
                <w:sz w:val="24"/>
                <w:szCs w:val="24"/>
                <w:lang w:val="kk-KZ" w:eastAsia="ru-RU" w:bidi="ru-RU"/>
              </w:rPr>
            </w:pPr>
            <w:r>
              <w:rPr>
                <w:rFonts w:ascii="Times New Roman" w:eastAsia="Times New Roman" w:hAnsi="Times New Roman" w:cs="Times New Roman"/>
                <w:color w:val="000000"/>
                <w:sz w:val="24"/>
                <w:szCs w:val="24"/>
                <w:lang w:val="kk-KZ" w:eastAsia="ru-RU" w:bidi="ru-RU"/>
              </w:rPr>
              <w:t>Иә</w:t>
            </w:r>
            <w:r>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val="kk-KZ" w:eastAsia="ru-RU" w:bidi="ru-RU"/>
              </w:rPr>
              <w:t>жоқ</w:t>
            </w:r>
          </w:p>
        </w:tc>
      </w:tr>
      <w:tr w:rsidR="00345046" w:rsidRPr="005E04BA" w:rsidTr="00D228F5">
        <w:trPr>
          <w:trHeight w:hRule="exact" w:val="805"/>
        </w:trPr>
        <w:tc>
          <w:tcPr>
            <w:tcW w:w="6091" w:type="dxa"/>
            <w:tcBorders>
              <w:top w:val="single" w:sz="4" w:space="0" w:color="auto"/>
              <w:left w:val="single" w:sz="4" w:space="0" w:color="auto"/>
            </w:tcBorders>
            <w:shd w:val="clear" w:color="auto" w:fill="FFFFFF"/>
          </w:tcPr>
          <w:p w:rsidR="00345046" w:rsidRPr="005E04BA" w:rsidRDefault="00365FB2" w:rsidP="00345046">
            <w:pPr>
              <w:pStyle w:val="30"/>
              <w:shd w:val="clear" w:color="auto" w:fill="auto"/>
              <w:spacing w:before="0" w:after="0" w:line="240" w:lineRule="auto"/>
              <w:ind w:left="120"/>
              <w:jc w:val="left"/>
              <w:rPr>
                <w:color w:val="000000"/>
                <w:sz w:val="24"/>
                <w:szCs w:val="24"/>
                <w:lang w:eastAsia="ru-RU" w:bidi="ru-RU"/>
              </w:rPr>
            </w:pPr>
            <w:r w:rsidRPr="00365FB2">
              <w:rPr>
                <w:color w:val="000000"/>
                <w:sz w:val="24"/>
                <w:szCs w:val="24"/>
                <w:lang w:eastAsia="ru-RU" w:bidi="ru-RU"/>
              </w:rPr>
              <w:t>Қазақстан Республикасының заңнамасын бұзғаны үшін лауазымдық міндеттерін орындаудан шеттету туралы деректердің болуы</w:t>
            </w:r>
          </w:p>
        </w:tc>
        <w:tc>
          <w:tcPr>
            <w:tcW w:w="3402" w:type="dxa"/>
            <w:tcBorders>
              <w:top w:val="single" w:sz="4" w:space="0" w:color="auto"/>
              <w:left w:val="single" w:sz="4" w:space="0" w:color="auto"/>
              <w:right w:val="single" w:sz="4" w:space="0" w:color="auto"/>
            </w:tcBorders>
            <w:shd w:val="clear" w:color="auto" w:fill="FFFFFF"/>
          </w:tcPr>
          <w:p w:rsidR="00345046" w:rsidRPr="005E04BA" w:rsidRDefault="00365FB2" w:rsidP="007F63BC">
            <w:pPr>
              <w:pStyle w:val="30"/>
              <w:shd w:val="clear" w:color="auto" w:fill="auto"/>
              <w:spacing w:before="0" w:after="0" w:line="240" w:lineRule="auto"/>
              <w:ind w:left="120"/>
              <w:jc w:val="center"/>
              <w:rPr>
                <w:sz w:val="24"/>
                <w:szCs w:val="24"/>
              </w:rPr>
            </w:pPr>
            <w:r>
              <w:rPr>
                <w:color w:val="000000"/>
                <w:sz w:val="24"/>
                <w:szCs w:val="24"/>
                <w:lang w:val="kk-KZ" w:eastAsia="ru-RU" w:bidi="ru-RU"/>
              </w:rPr>
              <w:t>Иә</w:t>
            </w:r>
            <w:r>
              <w:rPr>
                <w:color w:val="000000"/>
                <w:sz w:val="24"/>
                <w:szCs w:val="24"/>
                <w:lang w:eastAsia="ru-RU" w:bidi="ru-RU"/>
              </w:rPr>
              <w:t>/</w:t>
            </w:r>
            <w:r>
              <w:rPr>
                <w:color w:val="000000"/>
                <w:sz w:val="24"/>
                <w:szCs w:val="24"/>
                <w:lang w:val="kk-KZ" w:eastAsia="ru-RU" w:bidi="ru-RU"/>
              </w:rPr>
              <w:t>жоқ</w:t>
            </w:r>
            <w:r w:rsidR="00345046" w:rsidRPr="005E04BA">
              <w:rPr>
                <w:rStyle w:val="11pt"/>
                <w:sz w:val="24"/>
                <w:szCs w:val="24"/>
              </w:rPr>
              <w:t xml:space="preserve">,                 </w:t>
            </w:r>
            <w:r w:rsidR="007F48D5" w:rsidRPr="005E04BA">
              <w:rPr>
                <w:rStyle w:val="11pt"/>
                <w:sz w:val="24"/>
                <w:szCs w:val="24"/>
              </w:rPr>
              <w:t xml:space="preserve">                  </w:t>
            </w:r>
            <w:r w:rsidR="00345046" w:rsidRPr="005E04BA">
              <w:rPr>
                <w:rStyle w:val="11pt"/>
                <w:sz w:val="24"/>
                <w:szCs w:val="24"/>
              </w:rPr>
              <w:t xml:space="preserve">             </w:t>
            </w:r>
            <w:r w:rsidRPr="00365FB2">
              <w:rPr>
                <w:i/>
                <w:sz w:val="24"/>
                <w:szCs w:val="24"/>
              </w:rPr>
              <w:t>егер" Иә " болса, онда әсер ету шарасы қашан және кім қолданды</w:t>
            </w:r>
          </w:p>
        </w:tc>
      </w:tr>
      <w:tr w:rsidR="00365FB2" w:rsidRPr="005E04BA" w:rsidTr="00D228F5">
        <w:trPr>
          <w:trHeight w:hRule="exact" w:val="1144"/>
        </w:trPr>
        <w:tc>
          <w:tcPr>
            <w:tcW w:w="6091" w:type="dxa"/>
            <w:tcBorders>
              <w:top w:val="single" w:sz="4" w:space="0" w:color="auto"/>
              <w:left w:val="single" w:sz="4" w:space="0" w:color="auto"/>
            </w:tcBorders>
            <w:shd w:val="clear" w:color="auto" w:fill="FFFFFF"/>
          </w:tcPr>
          <w:p w:rsidR="00365FB2" w:rsidRPr="00365FB2" w:rsidRDefault="00365FB2" w:rsidP="00AD7450">
            <w:pPr>
              <w:rPr>
                <w:rFonts w:ascii="Times New Roman" w:hAnsi="Times New Roman" w:cs="Times New Roman"/>
                <w:sz w:val="24"/>
                <w:szCs w:val="24"/>
              </w:rPr>
            </w:pPr>
            <w:r w:rsidRPr="00365FB2">
              <w:rPr>
                <w:rFonts w:ascii="Times New Roman" w:hAnsi="Times New Roman" w:cs="Times New Roman"/>
                <w:sz w:val="24"/>
                <w:szCs w:val="24"/>
              </w:rPr>
              <w:lastRenderedPageBreak/>
              <w:t>Бұрын банкрот деп танылған не оған қатысты мәжбүрлеп тарату, консервациялау, акцияларды мәжбүрлеп сатып алу туралы шешім қабылданған ұйымның басшы қызметкері болған</w:t>
            </w:r>
          </w:p>
        </w:tc>
        <w:tc>
          <w:tcPr>
            <w:tcW w:w="3402" w:type="dxa"/>
            <w:tcBorders>
              <w:top w:val="single" w:sz="4" w:space="0" w:color="auto"/>
              <w:left w:val="single" w:sz="4" w:space="0" w:color="auto"/>
              <w:right w:val="single" w:sz="4" w:space="0" w:color="auto"/>
            </w:tcBorders>
            <w:shd w:val="clear" w:color="auto" w:fill="FFFFFF"/>
          </w:tcPr>
          <w:p w:rsidR="00365FB2" w:rsidRPr="00365FB2" w:rsidRDefault="00365FB2" w:rsidP="00AD7450">
            <w:pPr>
              <w:rPr>
                <w:rFonts w:ascii="Times New Roman" w:hAnsi="Times New Roman" w:cs="Times New Roman"/>
                <w:sz w:val="24"/>
                <w:szCs w:val="24"/>
              </w:rPr>
            </w:pPr>
            <w:r w:rsidRPr="00365FB2">
              <w:rPr>
                <w:rFonts w:ascii="Times New Roman" w:hAnsi="Times New Roman" w:cs="Times New Roman"/>
                <w:sz w:val="24"/>
                <w:szCs w:val="24"/>
              </w:rPr>
              <w:t>Ұйымның атауы, лауазымы, жұмыс кезеңі</w:t>
            </w:r>
          </w:p>
        </w:tc>
      </w:tr>
      <w:tr w:rsidR="00365FB2" w:rsidRPr="005E04BA" w:rsidTr="007F48D5">
        <w:trPr>
          <w:trHeight w:hRule="exact" w:val="332"/>
        </w:trPr>
        <w:tc>
          <w:tcPr>
            <w:tcW w:w="6091" w:type="dxa"/>
            <w:tcBorders>
              <w:top w:val="single" w:sz="4" w:space="0" w:color="auto"/>
              <w:left w:val="single" w:sz="4" w:space="0" w:color="auto"/>
              <w:bottom w:val="single" w:sz="4" w:space="0" w:color="auto"/>
            </w:tcBorders>
            <w:shd w:val="clear" w:color="auto" w:fill="FFFFFF"/>
          </w:tcPr>
          <w:p w:rsidR="00365FB2" w:rsidRPr="00365FB2" w:rsidRDefault="00365FB2" w:rsidP="00AD7450">
            <w:pPr>
              <w:rPr>
                <w:rFonts w:ascii="Times New Roman" w:hAnsi="Times New Roman" w:cs="Times New Roman"/>
                <w:sz w:val="24"/>
                <w:szCs w:val="24"/>
              </w:rPr>
            </w:pPr>
            <w:r w:rsidRPr="00365FB2">
              <w:rPr>
                <w:rFonts w:ascii="Times New Roman" w:hAnsi="Times New Roman" w:cs="Times New Roman"/>
                <w:sz w:val="24"/>
                <w:szCs w:val="24"/>
              </w:rPr>
              <w:t>Осы мәселеге қатысы бар басқа ақпарат</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365FB2" w:rsidRPr="00365FB2" w:rsidRDefault="00365FB2" w:rsidP="00AD7450">
            <w:pPr>
              <w:rPr>
                <w:rFonts w:ascii="Times New Roman" w:hAnsi="Times New Roman" w:cs="Times New Roman"/>
                <w:sz w:val="24"/>
                <w:szCs w:val="24"/>
              </w:rPr>
            </w:pPr>
            <w:r w:rsidRPr="00365FB2">
              <w:rPr>
                <w:rFonts w:ascii="Times New Roman" w:hAnsi="Times New Roman" w:cs="Times New Roman"/>
                <w:sz w:val="24"/>
                <w:szCs w:val="24"/>
              </w:rPr>
              <w:t>(еркін көрсетіледі)</w:t>
            </w:r>
          </w:p>
        </w:tc>
      </w:tr>
    </w:tbl>
    <w:p w:rsidR="00F94513" w:rsidRPr="005E04BA" w:rsidRDefault="00F94513" w:rsidP="007A495D">
      <w:pPr>
        <w:widowControl w:val="0"/>
        <w:spacing w:before="551" w:after="839" w:line="220" w:lineRule="exact"/>
        <w:jc w:val="both"/>
        <w:rPr>
          <w:rFonts w:ascii="Times New Roman" w:eastAsia="Times New Roman" w:hAnsi="Times New Roman" w:cs="Times New Roman"/>
          <w:i/>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365FB2" w:rsidRPr="00365FB2">
        <w:rPr>
          <w:rFonts w:ascii="Times New Roman" w:eastAsia="Times New Roman" w:hAnsi="Times New Roman" w:cs="Times New Roman"/>
          <w:b/>
          <w:color w:val="000000"/>
          <w:sz w:val="24"/>
          <w:szCs w:val="24"/>
          <w:lang w:eastAsia="ru-RU" w:bidi="ru-RU"/>
        </w:rPr>
        <w:t xml:space="preserve">Мен </w:t>
      </w:r>
      <w:r w:rsidR="00365FB2" w:rsidRPr="00365FB2">
        <w:rPr>
          <w:rFonts w:ascii="Times New Roman" w:eastAsia="Times New Roman" w:hAnsi="Times New Roman" w:cs="Times New Roman"/>
          <w:color w:val="000000"/>
          <w:sz w:val="24"/>
          <w:szCs w:val="24"/>
          <w:lang w:eastAsia="ru-RU" w:bidi="ru-RU"/>
        </w:rPr>
        <w:t xml:space="preserve">(Тәуелсіз директор лауазымына </w:t>
      </w:r>
      <w:r w:rsidR="00365FB2">
        <w:rPr>
          <w:rFonts w:ascii="Times New Roman" w:eastAsia="Times New Roman" w:hAnsi="Times New Roman" w:cs="Times New Roman"/>
          <w:color w:val="000000"/>
          <w:sz w:val="24"/>
          <w:szCs w:val="24"/>
          <w:lang w:val="kk-KZ" w:eastAsia="ru-RU" w:bidi="ru-RU"/>
        </w:rPr>
        <w:t>үміткердің</w:t>
      </w:r>
      <w:r w:rsidR="00365FB2" w:rsidRPr="00365FB2">
        <w:rPr>
          <w:rFonts w:ascii="Times New Roman" w:eastAsia="Times New Roman" w:hAnsi="Times New Roman" w:cs="Times New Roman"/>
          <w:color w:val="000000"/>
          <w:sz w:val="24"/>
          <w:szCs w:val="24"/>
          <w:lang w:eastAsia="ru-RU" w:bidi="ru-RU"/>
        </w:rPr>
        <w:t xml:space="preserve"> тегі, аты, әкесінің аты)</w:t>
      </w:r>
      <w:r w:rsidR="00365FB2" w:rsidRPr="00365FB2">
        <w:rPr>
          <w:rFonts w:ascii="Times New Roman" w:eastAsia="Times New Roman" w:hAnsi="Times New Roman" w:cs="Times New Roman"/>
          <w:b/>
          <w:color w:val="000000"/>
          <w:sz w:val="24"/>
          <w:szCs w:val="24"/>
          <w:lang w:eastAsia="ru-RU" w:bidi="ru-RU"/>
        </w:rPr>
        <w:t xml:space="preserve"> осы ақпаратты мұқият тексергенімді және дұрыс әрі толық болып табылатынын растаймын және мен ұсынған дәйексіз мәліметтердің </w:t>
      </w:r>
      <w:r w:rsidR="00365FB2">
        <w:rPr>
          <w:rFonts w:ascii="Times New Roman" w:eastAsia="Times New Roman" w:hAnsi="Times New Roman" w:cs="Times New Roman"/>
          <w:b/>
          <w:color w:val="000000"/>
          <w:sz w:val="24"/>
          <w:szCs w:val="24"/>
          <w:lang w:eastAsia="ru-RU" w:bidi="ru-RU"/>
        </w:rPr>
        <w:t xml:space="preserve">болуы </w:t>
      </w:r>
      <w:r w:rsidR="00365FB2">
        <w:rPr>
          <w:rFonts w:ascii="Times New Roman" w:eastAsia="Times New Roman" w:hAnsi="Times New Roman" w:cs="Times New Roman"/>
          <w:b/>
          <w:color w:val="000000"/>
          <w:sz w:val="24"/>
          <w:szCs w:val="24"/>
          <w:lang w:val="kk-KZ" w:eastAsia="ru-RU" w:bidi="ru-RU"/>
        </w:rPr>
        <w:t>м</w:t>
      </w:r>
      <w:r w:rsidR="00365FB2" w:rsidRPr="00365FB2">
        <w:rPr>
          <w:rFonts w:ascii="Times New Roman" w:eastAsia="Times New Roman" w:hAnsi="Times New Roman" w:cs="Times New Roman"/>
          <w:b/>
          <w:color w:val="000000"/>
          <w:sz w:val="24"/>
          <w:szCs w:val="24"/>
          <w:lang w:eastAsia="ru-RU" w:bidi="ru-RU"/>
        </w:rPr>
        <w:t>енің тағайындауыма (сайлануыма) келісімді қайта қарау (кері қайтарып алу) үшін негіз болып табылатынын мойындаймын. (</w:t>
      </w:r>
      <w:r w:rsidR="00365FB2">
        <w:rPr>
          <w:rFonts w:ascii="Times New Roman" w:eastAsia="Times New Roman" w:hAnsi="Times New Roman" w:cs="Times New Roman"/>
          <w:color w:val="000000"/>
          <w:sz w:val="24"/>
          <w:szCs w:val="24"/>
          <w:lang w:eastAsia="ru-RU" w:bidi="ru-RU"/>
        </w:rPr>
        <w:t xml:space="preserve">қолы, </w:t>
      </w:r>
      <w:r w:rsidR="00365FB2">
        <w:rPr>
          <w:rFonts w:ascii="Times New Roman" w:eastAsia="Times New Roman" w:hAnsi="Times New Roman" w:cs="Times New Roman"/>
          <w:color w:val="000000"/>
          <w:sz w:val="24"/>
          <w:szCs w:val="24"/>
          <w:lang w:val="kk-KZ" w:eastAsia="ru-RU" w:bidi="ru-RU"/>
        </w:rPr>
        <w:t>к</w:t>
      </w:r>
      <w:r w:rsidR="00365FB2" w:rsidRPr="00365FB2">
        <w:rPr>
          <w:rFonts w:ascii="Times New Roman" w:eastAsia="Times New Roman" w:hAnsi="Times New Roman" w:cs="Times New Roman"/>
          <w:color w:val="000000"/>
          <w:sz w:val="24"/>
          <w:szCs w:val="24"/>
          <w:lang w:eastAsia="ru-RU" w:bidi="ru-RU"/>
        </w:rPr>
        <w:t>үні)</w:t>
      </w:r>
    </w:p>
    <w:p w:rsidR="0022480D" w:rsidRPr="005E04BA" w:rsidRDefault="0022480D" w:rsidP="00616B8D">
      <w:pPr>
        <w:tabs>
          <w:tab w:val="left" w:pos="750"/>
        </w:tabs>
        <w:rPr>
          <w:rFonts w:ascii="Times New Roman" w:eastAsia="Times New Roman" w:hAnsi="Times New Roman" w:cs="Times New Roman"/>
          <w:b/>
          <w:bCs/>
          <w:i/>
          <w:color w:val="000000"/>
          <w:sz w:val="24"/>
          <w:szCs w:val="24"/>
          <w:lang w:eastAsia="ru-RU" w:bidi="ru-RU"/>
        </w:rPr>
        <w:sectPr w:rsidR="0022480D" w:rsidRPr="005E04BA" w:rsidSect="0099466F">
          <w:headerReference w:type="default" r:id="rId12"/>
          <w:type w:val="continuous"/>
          <w:pgSz w:w="11909" w:h="16838"/>
          <w:pgMar w:top="971" w:right="1097" w:bottom="1276" w:left="1193" w:header="0" w:footer="417" w:gutter="0"/>
          <w:cols w:space="720"/>
          <w:noEndnote/>
          <w:docGrid w:linePitch="360"/>
        </w:sectPr>
      </w:pPr>
    </w:p>
    <w:p w:rsidR="001C4AF6" w:rsidRPr="008B6605" w:rsidRDefault="001C4AF6" w:rsidP="001C4AF6">
      <w:pPr>
        <w:pStyle w:val="11"/>
        <w:jc w:val="center"/>
        <w:outlineLvl w:val="0"/>
        <w:rPr>
          <w:rFonts w:ascii="Times New Roman" w:hAnsi="Times New Roman" w:cs="Times New Roman"/>
          <w:color w:val="auto"/>
          <w:sz w:val="24"/>
          <w:szCs w:val="24"/>
          <w:lang w:val="ru-RU"/>
        </w:rPr>
      </w:pPr>
      <w:r>
        <w:rPr>
          <w:rFonts w:ascii="Times New Roman" w:hAnsi="Times New Roman"/>
          <w:lang w:val="ru-RU"/>
        </w:rPr>
        <w:lastRenderedPageBreak/>
        <w:t xml:space="preserve">                          </w:t>
      </w:r>
      <w:r w:rsidRPr="00A97345">
        <w:rPr>
          <w:rFonts w:ascii="Times New Roman" w:hAnsi="Times New Roman"/>
          <w:lang w:val="ru-RU"/>
        </w:rPr>
        <w:t xml:space="preserve"> </w:t>
      </w:r>
      <w:r>
        <w:rPr>
          <w:rFonts w:ascii="Times New Roman" w:hAnsi="Times New Roman"/>
          <w:lang w:val="ru-RU"/>
        </w:rPr>
        <w:t xml:space="preserve">                  </w:t>
      </w:r>
      <w:r w:rsidRPr="008B6605">
        <w:rPr>
          <w:rFonts w:ascii="Times New Roman" w:hAnsi="Times New Roman" w:cs="Times New Roman"/>
          <w:color w:val="auto"/>
          <w:sz w:val="24"/>
          <w:szCs w:val="24"/>
          <w:lang w:val="ru-RU"/>
        </w:rPr>
        <w:t>"Бәйтерек "Ұлттық басқарушы холдингі"</w:t>
      </w:r>
      <w:r>
        <w:rPr>
          <w:rFonts w:ascii="Times New Roman" w:hAnsi="Times New Roman" w:cs="Times New Roman"/>
          <w:color w:val="auto"/>
          <w:sz w:val="24"/>
          <w:szCs w:val="24"/>
          <w:lang w:val="ru-RU"/>
        </w:rPr>
        <w:t xml:space="preserve"> </w:t>
      </w:r>
      <w:r w:rsidRPr="008B6605">
        <w:rPr>
          <w:rFonts w:ascii="Times New Roman" w:hAnsi="Times New Roman" w:cs="Times New Roman"/>
          <w:color w:val="auto"/>
          <w:sz w:val="24"/>
          <w:szCs w:val="24"/>
          <w:lang w:val="ru-RU"/>
        </w:rPr>
        <w:t xml:space="preserve">акционерлік қоғамы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 xml:space="preserve">Басқармасының 2018 жылғы 28 қарашадағы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шешімімен (№53/18 хаттама) бекітілген</w:t>
      </w:r>
    </w:p>
    <w:p w:rsidR="001C4AF6" w:rsidRPr="008B6605" w:rsidRDefault="005C31C9" w:rsidP="001C4AF6">
      <w:pPr>
        <w:pStyle w:val="11"/>
        <w:jc w:val="right"/>
        <w:outlineLvl w:val="0"/>
        <w:rPr>
          <w:rFonts w:ascii="Times New Roman" w:hAnsi="Times New Roman" w:cs="Times New Roman"/>
          <w:color w:val="auto"/>
          <w:sz w:val="24"/>
          <w:szCs w:val="24"/>
          <w:lang w:val="ru-RU"/>
        </w:rPr>
      </w:pPr>
      <w:r w:rsidRPr="00425C69">
        <w:rPr>
          <w:rFonts w:ascii="Times New Roman" w:hAnsi="Times New Roman" w:cs="Times New Roman"/>
          <w:color w:val="auto"/>
          <w:sz w:val="24"/>
          <w:szCs w:val="24"/>
          <w:lang w:val="kk-KZ"/>
        </w:rPr>
        <w:t>"Отбасы банк" тұрғын үй құрылыс жинақ банкі"</w:t>
      </w:r>
      <w:r w:rsidR="001C4AF6" w:rsidRPr="008B6605">
        <w:rPr>
          <w:rFonts w:ascii="Times New Roman" w:hAnsi="Times New Roman" w:cs="Times New Roman"/>
          <w:color w:val="auto"/>
          <w:sz w:val="24"/>
          <w:szCs w:val="24"/>
          <w:lang w:val="ru-RU"/>
        </w:rPr>
        <w:t xml:space="preserve">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акционерлік қоғамының Директорлар кеңесі туралы</w:t>
      </w:r>
    </w:p>
    <w:p w:rsidR="001C4AF6" w:rsidRPr="00857A8D" w:rsidRDefault="001C4AF6" w:rsidP="001C4AF6">
      <w:pPr>
        <w:pStyle w:val="11"/>
        <w:jc w:val="right"/>
        <w:outlineLvl w:val="0"/>
        <w:rPr>
          <w:rFonts w:ascii="Times New Roman" w:hAnsi="Times New Roman" w:cs="Times New Roman"/>
          <w:color w:val="auto"/>
          <w:sz w:val="24"/>
          <w:szCs w:val="24"/>
          <w:lang w:val="ru-RU"/>
        </w:rPr>
      </w:pPr>
      <w:r w:rsidRPr="00857A8D">
        <w:rPr>
          <w:rFonts w:ascii="Times New Roman" w:hAnsi="Times New Roman" w:cs="Times New Roman"/>
          <w:color w:val="auto"/>
          <w:sz w:val="24"/>
          <w:szCs w:val="24"/>
          <w:lang w:val="ru-RU"/>
        </w:rPr>
        <w:t xml:space="preserve">ережеге </w:t>
      </w:r>
      <w:r w:rsidRPr="00351387">
        <w:rPr>
          <w:rFonts w:ascii="Times New Roman" w:hAnsi="Times New Roman"/>
          <w:sz w:val="24"/>
          <w:szCs w:val="24"/>
          <w:lang w:val="ru-RU"/>
        </w:rPr>
        <w:t>11</w:t>
      </w:r>
      <w:r w:rsidRPr="00857A8D">
        <w:rPr>
          <w:rFonts w:ascii="Times New Roman" w:hAnsi="Times New Roman" w:cs="Times New Roman"/>
          <w:color w:val="auto"/>
          <w:sz w:val="24"/>
          <w:szCs w:val="24"/>
          <w:lang w:val="ru-RU"/>
        </w:rPr>
        <w:t>-қосымша</w:t>
      </w:r>
    </w:p>
    <w:p w:rsidR="000B5E1F" w:rsidRDefault="000B5E1F" w:rsidP="000B5E1F">
      <w:pPr>
        <w:spacing w:after="0" w:line="0" w:lineRule="atLeast"/>
        <w:ind w:left="4678"/>
        <w:jc w:val="both"/>
        <w:rPr>
          <w:rFonts w:ascii="Times New Roman" w:hAnsi="Times New Roman"/>
          <w:sz w:val="24"/>
          <w:szCs w:val="24"/>
        </w:rPr>
      </w:pPr>
    </w:p>
    <w:p w:rsidR="0022480D" w:rsidRPr="005E04BA" w:rsidRDefault="0022480D" w:rsidP="0022480D">
      <w:pPr>
        <w:widowControl w:val="0"/>
        <w:spacing w:after="0" w:line="220" w:lineRule="exact"/>
        <w:ind w:left="7460"/>
        <w:rPr>
          <w:rFonts w:ascii="Times New Roman" w:eastAsia="Times New Roman" w:hAnsi="Times New Roman" w:cs="Times New Roman"/>
          <w:color w:val="000000"/>
          <w:sz w:val="24"/>
          <w:szCs w:val="24"/>
          <w:lang w:eastAsia="ru-RU" w:bidi="ru-RU"/>
        </w:rPr>
      </w:pPr>
    </w:p>
    <w:p w:rsidR="00BC2BFF" w:rsidRPr="005E04BA" w:rsidRDefault="00BC2BFF" w:rsidP="00910A34">
      <w:pPr>
        <w:widowControl w:val="0"/>
        <w:tabs>
          <w:tab w:val="left" w:leader="underscore" w:pos="6398"/>
        </w:tabs>
        <w:spacing w:after="0" w:line="240" w:lineRule="auto"/>
        <w:ind w:left="2552" w:right="1660" w:hanging="872"/>
        <w:rPr>
          <w:rFonts w:ascii="Times New Roman" w:eastAsia="Times New Roman" w:hAnsi="Times New Roman" w:cs="Times New Roman"/>
          <w:b/>
          <w:bCs/>
          <w:color w:val="000000"/>
          <w:sz w:val="24"/>
          <w:szCs w:val="24"/>
          <w:lang w:eastAsia="ru-RU" w:bidi="ru-RU"/>
        </w:rPr>
      </w:pPr>
    </w:p>
    <w:p w:rsidR="009C383B" w:rsidRPr="005E04BA" w:rsidRDefault="00F12734" w:rsidP="009C383B">
      <w:pPr>
        <w:widowControl w:val="0"/>
        <w:tabs>
          <w:tab w:val="left" w:leader="underscore" w:pos="6398"/>
        </w:tabs>
        <w:spacing w:after="0" w:line="240" w:lineRule="auto"/>
        <w:ind w:left="1560" w:right="565"/>
        <w:jc w:val="center"/>
        <w:rPr>
          <w:rFonts w:ascii="Times New Roman" w:eastAsia="Times New Roman" w:hAnsi="Times New Roman" w:cs="Times New Roman"/>
          <w:b/>
          <w:bCs/>
          <w:color w:val="000000"/>
          <w:sz w:val="24"/>
          <w:szCs w:val="24"/>
          <w:lang w:eastAsia="ru-RU" w:bidi="ru-RU"/>
        </w:rPr>
      </w:pPr>
      <w:bookmarkStart w:id="29" w:name="Приложение11"/>
      <w:r w:rsidRPr="00F12734">
        <w:rPr>
          <w:rFonts w:ascii="Times New Roman" w:eastAsia="Times New Roman" w:hAnsi="Times New Roman" w:cs="Times New Roman"/>
          <w:b/>
          <w:bCs/>
          <w:color w:val="000000"/>
          <w:sz w:val="24"/>
          <w:szCs w:val="24"/>
          <w:lang w:eastAsia="ru-RU" w:bidi="ru-RU"/>
        </w:rPr>
        <w:t xml:space="preserve">Директорлар кеңесінің мүшесімен / Директорлар кеңесінің мүшесі - </w:t>
      </w:r>
      <w:r>
        <w:rPr>
          <w:rFonts w:ascii="Times New Roman" w:eastAsia="Times New Roman" w:hAnsi="Times New Roman" w:cs="Times New Roman"/>
          <w:b/>
          <w:bCs/>
          <w:color w:val="000000"/>
          <w:sz w:val="24"/>
          <w:szCs w:val="24"/>
          <w:lang w:val="kk-KZ" w:eastAsia="ru-RU" w:bidi="ru-RU"/>
        </w:rPr>
        <w:t>Т</w:t>
      </w:r>
      <w:r w:rsidRPr="00F12734">
        <w:rPr>
          <w:rFonts w:ascii="Times New Roman" w:eastAsia="Times New Roman" w:hAnsi="Times New Roman" w:cs="Times New Roman"/>
          <w:b/>
          <w:bCs/>
          <w:color w:val="000000"/>
          <w:sz w:val="24"/>
          <w:szCs w:val="24"/>
          <w:lang w:eastAsia="ru-RU" w:bidi="ru-RU"/>
        </w:rPr>
        <w:t xml:space="preserve">әуелсіз </w:t>
      </w:r>
      <w:proofErr w:type="gramStart"/>
      <w:r w:rsidRPr="00F12734">
        <w:rPr>
          <w:rFonts w:ascii="Times New Roman" w:eastAsia="Times New Roman" w:hAnsi="Times New Roman" w:cs="Times New Roman"/>
          <w:b/>
          <w:bCs/>
          <w:color w:val="000000"/>
          <w:sz w:val="24"/>
          <w:szCs w:val="24"/>
          <w:lang w:eastAsia="ru-RU" w:bidi="ru-RU"/>
        </w:rPr>
        <w:t>директор</w:t>
      </w:r>
      <w:r>
        <w:rPr>
          <w:rFonts w:ascii="Times New Roman" w:eastAsia="Times New Roman" w:hAnsi="Times New Roman" w:cs="Times New Roman"/>
          <w:b/>
          <w:bCs/>
          <w:color w:val="000000"/>
          <w:sz w:val="24"/>
          <w:szCs w:val="24"/>
          <w:lang w:val="kk-KZ" w:eastAsia="ru-RU" w:bidi="ru-RU"/>
        </w:rPr>
        <w:t>мен</w:t>
      </w:r>
      <w:r w:rsidRPr="00F12734">
        <w:rPr>
          <w:rFonts w:ascii="Times New Roman" w:eastAsia="Times New Roman" w:hAnsi="Times New Roman" w:cs="Times New Roman"/>
          <w:b/>
          <w:bCs/>
          <w:color w:val="000000"/>
          <w:sz w:val="24"/>
          <w:szCs w:val="24"/>
          <w:lang w:eastAsia="ru-RU" w:bidi="ru-RU"/>
        </w:rPr>
        <w:t xml:space="preserve">  үлгі</w:t>
      </w:r>
      <w:proofErr w:type="gramEnd"/>
      <w:r w:rsidRPr="00F12734">
        <w:rPr>
          <w:rFonts w:ascii="Times New Roman" w:eastAsia="Times New Roman" w:hAnsi="Times New Roman" w:cs="Times New Roman"/>
          <w:b/>
          <w:bCs/>
          <w:color w:val="000000"/>
          <w:sz w:val="24"/>
          <w:szCs w:val="24"/>
          <w:lang w:eastAsia="ru-RU" w:bidi="ru-RU"/>
        </w:rPr>
        <w:t xml:space="preserve"> шарт</w:t>
      </w:r>
    </w:p>
    <w:p w:rsidR="0022480D" w:rsidRPr="005E04BA" w:rsidRDefault="0022480D" w:rsidP="00966F17">
      <w:pPr>
        <w:widowControl w:val="0"/>
        <w:tabs>
          <w:tab w:val="left" w:leader="underscore" w:pos="6398"/>
        </w:tabs>
        <w:spacing w:after="0" w:line="240" w:lineRule="auto"/>
        <w:ind w:left="2640" w:right="1660" w:hanging="960"/>
        <w:jc w:val="center"/>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 xml:space="preserve"> </w:t>
      </w:r>
      <w:r w:rsidR="00D92998" w:rsidRPr="005E04BA">
        <w:rPr>
          <w:rFonts w:ascii="Times New Roman" w:eastAsia="Times New Roman" w:hAnsi="Times New Roman" w:cs="Times New Roman"/>
          <w:b/>
          <w:bCs/>
          <w:color w:val="000000"/>
          <w:sz w:val="24"/>
          <w:szCs w:val="24"/>
          <w:lang w:eastAsia="ru-RU" w:bidi="ru-RU"/>
        </w:rPr>
        <w:t xml:space="preserve">           </w:t>
      </w:r>
      <w:r w:rsidR="00F12734">
        <w:rPr>
          <w:rFonts w:ascii="Times New Roman" w:eastAsia="Times New Roman" w:hAnsi="Times New Roman" w:cs="Times New Roman"/>
          <w:b/>
          <w:bCs/>
          <w:color w:val="000000"/>
          <w:sz w:val="24"/>
          <w:szCs w:val="24"/>
          <w:lang w:val="kk-KZ" w:eastAsia="ru-RU" w:bidi="ru-RU"/>
        </w:rPr>
        <w:t>ШАРТ</w:t>
      </w:r>
      <w:r w:rsidRPr="005E04BA">
        <w:rPr>
          <w:rFonts w:ascii="Times New Roman" w:eastAsia="Times New Roman" w:hAnsi="Times New Roman" w:cs="Times New Roman"/>
          <w:b/>
          <w:bCs/>
          <w:color w:val="000000"/>
          <w:sz w:val="24"/>
          <w:szCs w:val="24"/>
          <w:lang w:eastAsia="ru-RU" w:bidi="ru-RU"/>
        </w:rPr>
        <w:t xml:space="preserve"> №</w:t>
      </w:r>
    </w:p>
    <w:bookmarkEnd w:id="29"/>
    <w:p w:rsidR="00966F17" w:rsidRPr="005E04BA" w:rsidRDefault="00966F17" w:rsidP="00966F17">
      <w:pPr>
        <w:widowControl w:val="0"/>
        <w:tabs>
          <w:tab w:val="left" w:leader="underscore" w:pos="6398"/>
        </w:tabs>
        <w:spacing w:after="0" w:line="240" w:lineRule="auto"/>
        <w:ind w:left="2640" w:right="1660" w:hanging="960"/>
        <w:jc w:val="center"/>
        <w:rPr>
          <w:rFonts w:ascii="Times New Roman" w:eastAsia="Times New Roman" w:hAnsi="Times New Roman" w:cs="Times New Roman"/>
          <w:b/>
          <w:bCs/>
          <w:color w:val="000000"/>
          <w:sz w:val="24"/>
          <w:szCs w:val="24"/>
          <w:lang w:eastAsia="ru-RU" w:bidi="ru-RU"/>
        </w:rPr>
      </w:pPr>
    </w:p>
    <w:p w:rsidR="0022480D" w:rsidRPr="005E04BA" w:rsidRDefault="00F227C8" w:rsidP="00F12734">
      <w:pPr>
        <w:widowControl w:val="0"/>
        <w:tabs>
          <w:tab w:val="right" w:leader="underscore" w:pos="5809"/>
          <w:tab w:val="right" w:leader="underscore" w:pos="6375"/>
          <w:tab w:val="right" w:leader="underscore" w:pos="8084"/>
          <w:tab w:val="right" w:pos="8950"/>
        </w:tabs>
        <w:spacing w:after="0" w:line="240" w:lineRule="auto"/>
        <w:ind w:left="20"/>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______   </w:t>
      </w:r>
      <w:r w:rsidR="00F12734">
        <w:rPr>
          <w:rFonts w:ascii="Times New Roman" w:eastAsia="Times New Roman" w:hAnsi="Times New Roman" w:cs="Times New Roman"/>
          <w:color w:val="000000"/>
          <w:sz w:val="24"/>
          <w:szCs w:val="24"/>
          <w:lang w:val="kk-KZ" w:eastAsia="ru-RU" w:bidi="ru-RU"/>
        </w:rPr>
        <w:t>қ.</w:t>
      </w:r>
      <w:r w:rsidRPr="005E04BA">
        <w:rPr>
          <w:rFonts w:ascii="Times New Roman" w:eastAsia="Times New Roman" w:hAnsi="Times New Roman" w:cs="Times New Roman"/>
          <w:color w:val="000000"/>
          <w:sz w:val="24"/>
          <w:szCs w:val="24"/>
          <w:lang w:eastAsia="ru-RU" w:bidi="ru-RU"/>
        </w:rPr>
        <w:t xml:space="preserve">                                                                      </w:t>
      </w:r>
      <w:r w:rsidR="00F12734">
        <w:rPr>
          <w:rFonts w:ascii="Times New Roman" w:eastAsia="Times New Roman" w:hAnsi="Times New Roman" w:cs="Times New Roman"/>
          <w:color w:val="000000"/>
          <w:sz w:val="24"/>
          <w:szCs w:val="24"/>
          <w:lang w:val="kk-KZ" w:eastAsia="ru-RU" w:bidi="ru-RU"/>
        </w:rPr>
        <w:t xml:space="preserve">                            </w:t>
      </w:r>
      <w:r w:rsidRPr="005E04BA">
        <w:rPr>
          <w:rFonts w:ascii="Times New Roman" w:eastAsia="Times New Roman" w:hAnsi="Times New Roman" w:cs="Times New Roman"/>
          <w:color w:val="000000"/>
          <w:sz w:val="24"/>
          <w:szCs w:val="24"/>
          <w:lang w:eastAsia="ru-RU" w:bidi="ru-RU"/>
        </w:rPr>
        <w:t xml:space="preserve"> </w:t>
      </w:r>
      <w:r w:rsidR="00910A34" w:rsidRPr="005E04BA">
        <w:rPr>
          <w:rFonts w:ascii="Times New Roman" w:eastAsia="Times New Roman" w:hAnsi="Times New Roman" w:cs="Times New Roman"/>
          <w:color w:val="000000"/>
          <w:sz w:val="24"/>
          <w:szCs w:val="24"/>
          <w:lang w:eastAsia="ru-RU" w:bidi="ru-RU"/>
        </w:rPr>
        <w:t xml:space="preserve"> </w:t>
      </w:r>
      <w:r w:rsidR="007F63BC">
        <w:rPr>
          <w:rFonts w:ascii="Times New Roman" w:eastAsia="Times New Roman" w:hAnsi="Times New Roman" w:cs="Times New Roman"/>
          <w:color w:val="000000"/>
          <w:sz w:val="24"/>
          <w:szCs w:val="24"/>
          <w:lang w:eastAsia="ru-RU" w:bidi="ru-RU"/>
        </w:rPr>
        <w:t>"</w:t>
      </w:r>
      <w:r w:rsidR="00910A34" w:rsidRPr="005E04BA">
        <w:rPr>
          <w:rFonts w:ascii="Times New Roman" w:eastAsia="Times New Roman" w:hAnsi="Times New Roman" w:cs="Times New Roman"/>
          <w:color w:val="000000"/>
          <w:sz w:val="24"/>
          <w:szCs w:val="24"/>
          <w:lang w:eastAsia="ru-RU" w:bidi="ru-RU"/>
        </w:rPr>
        <w:t>__</w:t>
      </w:r>
      <w:r w:rsidR="007F63BC">
        <w:rPr>
          <w:rFonts w:ascii="Times New Roman" w:eastAsia="Times New Roman" w:hAnsi="Times New Roman" w:cs="Times New Roman"/>
          <w:color w:val="000000"/>
          <w:sz w:val="24"/>
          <w:szCs w:val="24"/>
          <w:lang w:eastAsia="ru-RU" w:bidi="ru-RU"/>
        </w:rPr>
        <w:t>"</w:t>
      </w:r>
      <w:r w:rsidR="00910A34" w:rsidRPr="005E04BA">
        <w:rPr>
          <w:rFonts w:ascii="Times New Roman" w:eastAsia="Times New Roman" w:hAnsi="Times New Roman" w:cs="Times New Roman"/>
          <w:color w:val="000000"/>
          <w:sz w:val="24"/>
          <w:szCs w:val="24"/>
          <w:lang w:eastAsia="ru-RU" w:bidi="ru-RU"/>
        </w:rPr>
        <w:t xml:space="preserve"> </w:t>
      </w:r>
      <w:r w:rsidR="0022480D" w:rsidRPr="005E04BA">
        <w:rPr>
          <w:rFonts w:ascii="Times New Roman" w:eastAsia="Times New Roman" w:hAnsi="Times New Roman" w:cs="Times New Roman"/>
          <w:color w:val="000000"/>
          <w:sz w:val="24"/>
          <w:szCs w:val="24"/>
          <w:lang w:eastAsia="ru-RU" w:bidi="ru-RU"/>
        </w:rPr>
        <w:t>201</w:t>
      </w:r>
      <w:proofErr w:type="gramStart"/>
      <w:r w:rsidR="0022480D" w:rsidRPr="005E04BA">
        <w:rPr>
          <w:rFonts w:ascii="Times New Roman" w:eastAsia="Times New Roman" w:hAnsi="Times New Roman" w:cs="Times New Roman"/>
          <w:color w:val="000000"/>
          <w:sz w:val="24"/>
          <w:szCs w:val="24"/>
          <w:lang w:eastAsia="ru-RU" w:bidi="ru-RU"/>
        </w:rPr>
        <w:tab/>
      </w:r>
      <w:r w:rsidR="00F12734">
        <w:rPr>
          <w:rFonts w:ascii="Times New Roman" w:eastAsia="Times New Roman" w:hAnsi="Times New Roman" w:cs="Times New Roman"/>
          <w:color w:val="000000"/>
          <w:sz w:val="24"/>
          <w:szCs w:val="24"/>
          <w:lang w:val="kk-KZ" w:eastAsia="ru-RU" w:bidi="ru-RU"/>
        </w:rPr>
        <w:t xml:space="preserve">  жыл</w:t>
      </w:r>
      <w:proofErr w:type="gramEnd"/>
    </w:p>
    <w:p w:rsidR="00163313" w:rsidRPr="005E04BA" w:rsidRDefault="00163313" w:rsidP="00163313">
      <w:pPr>
        <w:widowControl w:val="0"/>
        <w:tabs>
          <w:tab w:val="center" w:leader="underscore" w:pos="6250"/>
          <w:tab w:val="center" w:pos="6752"/>
          <w:tab w:val="center" w:pos="7319"/>
          <w:tab w:val="right" w:pos="8975"/>
          <w:tab w:val="right" w:pos="9024"/>
        </w:tabs>
        <w:spacing w:after="0" w:line="240" w:lineRule="auto"/>
        <w:ind w:left="20" w:firstLine="700"/>
        <w:jc w:val="both"/>
        <w:rPr>
          <w:rFonts w:ascii="Times New Roman" w:eastAsia="Times New Roman" w:hAnsi="Times New Roman" w:cs="Times New Roman"/>
          <w:color w:val="000000"/>
          <w:sz w:val="24"/>
          <w:szCs w:val="24"/>
          <w:lang w:eastAsia="ru-RU" w:bidi="ru-RU"/>
        </w:rPr>
      </w:pPr>
    </w:p>
    <w:p w:rsidR="0022480D" w:rsidRPr="005E04BA" w:rsidRDefault="00EE72D1" w:rsidP="0013575E">
      <w:pPr>
        <w:widowControl w:val="0"/>
        <w:tabs>
          <w:tab w:val="center" w:leader="underscore" w:pos="6250"/>
          <w:tab w:val="center" w:pos="6752"/>
          <w:tab w:val="center" w:pos="7319"/>
          <w:tab w:val="right" w:pos="8789"/>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fldChar w:fldCharType="begin"/>
      </w:r>
      <w:r w:rsidR="0022480D" w:rsidRPr="005E04BA">
        <w:rPr>
          <w:rFonts w:ascii="Times New Roman" w:eastAsia="Times New Roman" w:hAnsi="Times New Roman" w:cs="Times New Roman"/>
          <w:color w:val="000000"/>
          <w:sz w:val="24"/>
          <w:szCs w:val="24"/>
          <w:lang w:eastAsia="ru-RU" w:bidi="ru-RU"/>
        </w:rPr>
        <w:instrText xml:space="preserve"> TOC \o "1-5" \h \z </w:instrText>
      </w:r>
      <w:r w:rsidRPr="005E04BA">
        <w:rPr>
          <w:rFonts w:ascii="Times New Roman" w:eastAsia="Times New Roman" w:hAnsi="Times New Roman" w:cs="Times New Roman"/>
          <w:color w:val="000000"/>
          <w:sz w:val="24"/>
          <w:szCs w:val="24"/>
          <w:lang w:eastAsia="ru-RU" w:bidi="ru-RU"/>
        </w:rPr>
        <w:fldChar w:fldCharType="separate"/>
      </w:r>
      <w:r w:rsidR="005C31C9" w:rsidRPr="00425C69">
        <w:rPr>
          <w:rFonts w:ascii="Times New Roman" w:hAnsi="Times New Roman" w:cs="Times New Roman"/>
          <w:sz w:val="24"/>
          <w:szCs w:val="24"/>
          <w:lang w:val="kk-KZ"/>
        </w:rPr>
        <w:t>"Отбасы банк" тұрғын үй құрылыс жинақ банкі"</w:t>
      </w:r>
      <w:r w:rsidR="005C31C9">
        <w:rPr>
          <w:rFonts w:ascii="Times New Roman" w:eastAsia="Times New Roman" w:hAnsi="Times New Roman" w:cs="Times New Roman"/>
          <w:color w:val="000000"/>
          <w:sz w:val="24"/>
          <w:szCs w:val="24"/>
          <w:lang w:eastAsia="ru-RU" w:bidi="ru-RU"/>
        </w:rPr>
        <w:t xml:space="preserve"> </w:t>
      </w:r>
      <w:r w:rsidR="00F12734" w:rsidRPr="00F12734">
        <w:rPr>
          <w:rFonts w:ascii="Times New Roman" w:eastAsia="Times New Roman" w:hAnsi="Times New Roman" w:cs="Times New Roman"/>
          <w:color w:val="000000"/>
          <w:sz w:val="24"/>
          <w:szCs w:val="24"/>
          <w:lang w:eastAsia="ru-RU" w:bidi="ru-RU"/>
        </w:rPr>
        <w:t xml:space="preserve">(бұдан әрі - Банк), </w:t>
      </w:r>
      <w:r w:rsidR="00F12734" w:rsidRPr="005E04BA">
        <w:rPr>
          <w:rFonts w:ascii="Times New Roman" w:eastAsia="Times New Roman" w:hAnsi="Times New Roman" w:cs="Times New Roman"/>
          <w:color w:val="000000"/>
          <w:sz w:val="24"/>
          <w:szCs w:val="24"/>
          <w:lang w:eastAsia="ru-RU" w:bidi="ru-RU"/>
        </w:rPr>
        <w:t xml:space="preserve">_________ </w:t>
      </w:r>
      <w:r w:rsidR="00F12734" w:rsidRPr="00F12734">
        <w:rPr>
          <w:rFonts w:ascii="Times New Roman" w:eastAsia="Times New Roman" w:hAnsi="Times New Roman" w:cs="Times New Roman"/>
          <w:color w:val="000000"/>
          <w:sz w:val="24"/>
          <w:szCs w:val="24"/>
          <w:lang w:eastAsia="ru-RU" w:bidi="ru-RU"/>
        </w:rPr>
        <w:t xml:space="preserve">негізінде әрекет ететін Банктің Директорлар кеңесінің төрағасы </w:t>
      </w:r>
      <w:r w:rsidR="0022480D" w:rsidRPr="005E04BA">
        <w:rPr>
          <w:rFonts w:ascii="Times New Roman" w:eastAsia="Times New Roman" w:hAnsi="Times New Roman" w:cs="Times New Roman"/>
          <w:color w:val="000000"/>
          <w:sz w:val="24"/>
          <w:szCs w:val="24"/>
          <w:lang w:eastAsia="ru-RU" w:bidi="ru-RU"/>
        </w:rPr>
        <w:t xml:space="preserve"> </w:t>
      </w:r>
      <w:r w:rsidR="0022480D" w:rsidRPr="005E04BA">
        <w:rPr>
          <w:rFonts w:ascii="Times New Roman" w:eastAsia="Times New Roman" w:hAnsi="Times New Roman" w:cs="Times New Roman"/>
          <w:color w:val="000000"/>
          <w:sz w:val="24"/>
          <w:szCs w:val="24"/>
          <w:lang w:eastAsia="ru-RU" w:bidi="ru-RU"/>
        </w:rPr>
        <w:tab/>
      </w:r>
      <w:r w:rsidR="00F12734">
        <w:rPr>
          <w:rFonts w:ascii="Times New Roman" w:eastAsia="Times New Roman" w:hAnsi="Times New Roman" w:cs="Times New Roman"/>
          <w:color w:val="000000"/>
          <w:sz w:val="24"/>
          <w:szCs w:val="24"/>
          <w:lang w:val="kk-KZ" w:eastAsia="ru-RU" w:bidi="ru-RU"/>
        </w:rPr>
        <w:t>атынан</w:t>
      </w:r>
      <w:r w:rsidR="00F12734" w:rsidRPr="005E04BA">
        <w:rPr>
          <w:rFonts w:ascii="Times New Roman" w:eastAsia="Times New Roman" w:hAnsi="Times New Roman" w:cs="Times New Roman"/>
          <w:color w:val="000000"/>
          <w:sz w:val="24"/>
          <w:szCs w:val="24"/>
          <w:lang w:eastAsia="ru-RU" w:bidi="ru-RU"/>
        </w:rPr>
        <w:t>_________</w:t>
      </w:r>
      <w:r w:rsidR="0022480D" w:rsidRPr="005E04BA">
        <w:rPr>
          <w:rFonts w:ascii="Times New Roman" w:eastAsia="Times New Roman" w:hAnsi="Times New Roman" w:cs="Times New Roman"/>
          <w:color w:val="000000"/>
          <w:sz w:val="24"/>
          <w:szCs w:val="24"/>
          <w:lang w:eastAsia="ru-RU" w:bidi="ru-RU"/>
        </w:rPr>
        <w:t>,</w:t>
      </w:r>
      <w:r w:rsidR="00F12734">
        <w:rPr>
          <w:rFonts w:ascii="Times New Roman" w:eastAsia="Times New Roman" w:hAnsi="Times New Roman" w:cs="Times New Roman"/>
          <w:color w:val="000000"/>
          <w:sz w:val="24"/>
          <w:szCs w:val="24"/>
          <w:lang w:val="kk-KZ" w:eastAsia="ru-RU" w:bidi="ru-RU"/>
        </w:rPr>
        <w:t>бір тараптан</w:t>
      </w:r>
      <w:r w:rsidR="0022480D" w:rsidRPr="005E04BA">
        <w:rPr>
          <w:rFonts w:ascii="Times New Roman" w:eastAsia="Times New Roman" w:hAnsi="Times New Roman" w:cs="Times New Roman"/>
          <w:color w:val="000000"/>
          <w:sz w:val="24"/>
          <w:szCs w:val="24"/>
          <w:lang w:eastAsia="ru-RU" w:bidi="ru-RU"/>
        </w:rPr>
        <w:t>,</w:t>
      </w:r>
      <w:r w:rsidR="00BC2BFF" w:rsidRPr="005E04BA">
        <w:rPr>
          <w:rFonts w:ascii="Times New Roman" w:eastAsia="Times New Roman" w:hAnsi="Times New Roman" w:cs="Times New Roman"/>
          <w:color w:val="000000"/>
          <w:sz w:val="24"/>
          <w:szCs w:val="24"/>
          <w:lang w:eastAsia="ru-RU" w:bidi="ru-RU"/>
        </w:rPr>
        <w:t xml:space="preserve"> </w:t>
      </w:r>
      <w:r w:rsidR="00F12734">
        <w:rPr>
          <w:rFonts w:ascii="Times New Roman" w:eastAsia="Times New Roman" w:hAnsi="Times New Roman" w:cs="Times New Roman"/>
          <w:color w:val="000000"/>
          <w:sz w:val="24"/>
          <w:szCs w:val="24"/>
          <w:lang w:val="kk-KZ" w:eastAsia="ru-RU" w:bidi="ru-RU"/>
        </w:rPr>
        <w:t>және</w:t>
      </w:r>
      <w:r w:rsidR="007D1CD1" w:rsidRPr="005E04BA">
        <w:rPr>
          <w:rFonts w:ascii="Times New Roman" w:eastAsia="Times New Roman" w:hAnsi="Times New Roman" w:cs="Times New Roman"/>
          <w:color w:val="000000"/>
          <w:sz w:val="24"/>
          <w:szCs w:val="24"/>
          <w:lang w:eastAsia="ru-RU" w:bidi="ru-RU"/>
        </w:rPr>
        <w:t xml:space="preserve"> ________</w:t>
      </w:r>
      <w:r w:rsidR="00BC2BFF" w:rsidRPr="005E04BA">
        <w:rPr>
          <w:rFonts w:ascii="Times New Roman" w:eastAsia="Times New Roman" w:hAnsi="Times New Roman" w:cs="Times New Roman"/>
          <w:color w:val="000000"/>
          <w:sz w:val="24"/>
          <w:szCs w:val="24"/>
          <w:lang w:eastAsia="ru-RU" w:bidi="ru-RU"/>
        </w:rPr>
        <w:t xml:space="preserve"> </w:t>
      </w:r>
      <w:r w:rsidR="007D1CD1" w:rsidRPr="005E04BA">
        <w:rPr>
          <w:rFonts w:ascii="Times New Roman" w:eastAsia="Times New Roman" w:hAnsi="Times New Roman" w:cs="Times New Roman"/>
          <w:color w:val="000000"/>
          <w:sz w:val="24"/>
          <w:szCs w:val="24"/>
          <w:lang w:eastAsia="ru-RU" w:bidi="ru-RU"/>
        </w:rPr>
        <w:t>,</w:t>
      </w:r>
      <w:r w:rsidR="009565C6" w:rsidRPr="005E04BA">
        <w:rPr>
          <w:rFonts w:ascii="Times New Roman" w:eastAsia="Times New Roman" w:hAnsi="Times New Roman" w:cs="Times New Roman"/>
          <w:color w:val="000000"/>
          <w:sz w:val="24"/>
          <w:szCs w:val="24"/>
          <w:lang w:eastAsia="ru-RU" w:bidi="ru-RU"/>
        </w:rPr>
        <w:t xml:space="preserve"> </w:t>
      </w:r>
      <w:r w:rsidR="00F12734" w:rsidRPr="00F12734">
        <w:rPr>
          <w:rFonts w:ascii="Times New Roman" w:eastAsia="Times New Roman" w:hAnsi="Times New Roman" w:cs="Times New Roman"/>
          <w:color w:val="000000"/>
          <w:sz w:val="24"/>
          <w:szCs w:val="24"/>
          <w:lang w:eastAsia="ru-RU" w:bidi="ru-RU"/>
        </w:rPr>
        <w:t>Директорлар кеңесінің мүшесі /</w:t>
      </w:r>
      <w:r w:rsidR="00F12734">
        <w:rPr>
          <w:rFonts w:ascii="Times New Roman" w:eastAsia="Times New Roman" w:hAnsi="Times New Roman" w:cs="Times New Roman"/>
          <w:color w:val="000000"/>
          <w:sz w:val="24"/>
          <w:szCs w:val="24"/>
          <w:lang w:val="kk-KZ" w:eastAsia="ru-RU" w:bidi="ru-RU"/>
        </w:rPr>
        <w:t xml:space="preserve">Банктің </w:t>
      </w:r>
      <w:r w:rsidR="00F12734" w:rsidRPr="00F12734">
        <w:rPr>
          <w:rFonts w:ascii="Times New Roman" w:eastAsia="Times New Roman" w:hAnsi="Times New Roman" w:cs="Times New Roman"/>
          <w:color w:val="000000"/>
          <w:sz w:val="24"/>
          <w:szCs w:val="24"/>
          <w:lang w:eastAsia="ru-RU" w:bidi="ru-RU"/>
        </w:rPr>
        <w:t>Директорлар кеңесінің мүшесі</w:t>
      </w:r>
      <w:r w:rsidR="00F12734" w:rsidRPr="005E04BA">
        <w:rPr>
          <w:rFonts w:ascii="Times New Roman" w:eastAsia="Times New Roman" w:hAnsi="Times New Roman" w:cs="Times New Roman"/>
          <w:color w:val="000000"/>
          <w:sz w:val="24"/>
          <w:szCs w:val="24"/>
          <w:lang w:eastAsia="ru-RU" w:bidi="ru-RU"/>
        </w:rPr>
        <w:t xml:space="preserve"> </w:t>
      </w:r>
      <w:r w:rsidR="00F12734" w:rsidRPr="00F12734">
        <w:rPr>
          <w:rFonts w:ascii="Times New Roman" w:eastAsia="Times New Roman" w:hAnsi="Times New Roman" w:cs="Times New Roman"/>
          <w:color w:val="000000"/>
          <w:sz w:val="24"/>
          <w:szCs w:val="24"/>
          <w:lang w:eastAsia="ru-RU" w:bidi="ru-RU"/>
        </w:rPr>
        <w:t>болып сайланған</w:t>
      </w:r>
      <w:r w:rsidR="00F12734" w:rsidRPr="005E04BA">
        <w:rPr>
          <w:rFonts w:ascii="Times New Roman" w:eastAsia="Times New Roman" w:hAnsi="Times New Roman" w:cs="Times New Roman"/>
          <w:color w:val="000000"/>
          <w:sz w:val="24"/>
          <w:szCs w:val="24"/>
          <w:lang w:eastAsia="ru-RU" w:bidi="ru-RU"/>
        </w:rPr>
        <w:t xml:space="preserve"> </w:t>
      </w:r>
      <w:r w:rsidR="00F12734" w:rsidRPr="00F12734">
        <w:rPr>
          <w:rFonts w:ascii="Times New Roman" w:eastAsia="Times New Roman" w:hAnsi="Times New Roman" w:cs="Times New Roman"/>
          <w:color w:val="000000"/>
          <w:sz w:val="24"/>
          <w:szCs w:val="24"/>
          <w:lang w:eastAsia="ru-RU" w:bidi="ru-RU"/>
        </w:rPr>
        <w:t xml:space="preserve">тәуелсіз директор </w:t>
      </w:r>
      <w:r w:rsidRPr="005E04BA">
        <w:rPr>
          <w:rFonts w:ascii="Times New Roman" w:eastAsia="Times New Roman" w:hAnsi="Times New Roman" w:cs="Times New Roman"/>
          <w:color w:val="000000"/>
          <w:sz w:val="24"/>
          <w:szCs w:val="24"/>
          <w:lang w:eastAsia="ru-RU" w:bidi="ru-RU"/>
        </w:rPr>
        <w:fldChar w:fldCharType="end"/>
      </w:r>
      <w:r w:rsidR="007D1CD1" w:rsidRPr="005E04BA">
        <w:rPr>
          <w:rFonts w:ascii="Times New Roman" w:eastAsia="Times New Roman" w:hAnsi="Times New Roman" w:cs="Times New Roman"/>
          <w:color w:val="000000"/>
          <w:sz w:val="24"/>
          <w:szCs w:val="24"/>
          <w:lang w:eastAsia="ru-RU" w:bidi="ru-RU"/>
        </w:rPr>
        <w:t xml:space="preserve"> </w:t>
      </w:r>
      <w:r w:rsidR="00F12734" w:rsidRPr="005E04BA">
        <w:rPr>
          <w:rFonts w:ascii="Times New Roman" w:eastAsia="Times New Roman" w:hAnsi="Times New Roman" w:cs="Times New Roman"/>
          <w:color w:val="000000"/>
          <w:sz w:val="24"/>
          <w:szCs w:val="24"/>
          <w:lang w:eastAsia="ru-RU" w:bidi="ru-RU"/>
        </w:rPr>
        <w:t>(</w:t>
      </w:r>
      <w:r w:rsidR="00F12734">
        <w:rPr>
          <w:rFonts w:ascii="Times New Roman" w:eastAsia="Times New Roman" w:hAnsi="Times New Roman" w:cs="Times New Roman"/>
          <w:color w:val="000000"/>
          <w:sz w:val="24"/>
          <w:szCs w:val="24"/>
          <w:lang w:val="kk-KZ" w:eastAsia="ru-RU" w:bidi="ru-RU"/>
        </w:rPr>
        <w:t>бұдан әрі</w:t>
      </w:r>
      <w:r w:rsidR="00F12734" w:rsidRPr="005E04BA">
        <w:rPr>
          <w:rFonts w:ascii="Times New Roman" w:eastAsia="Times New Roman" w:hAnsi="Times New Roman" w:cs="Times New Roman"/>
          <w:color w:val="000000"/>
          <w:sz w:val="24"/>
          <w:szCs w:val="24"/>
          <w:lang w:eastAsia="ru-RU" w:bidi="ru-RU"/>
        </w:rPr>
        <w:t xml:space="preserve"> - Директор)</w:t>
      </w:r>
      <w:r w:rsidR="0022480D" w:rsidRPr="005E04BA">
        <w:rPr>
          <w:rFonts w:ascii="Times New Roman" w:eastAsia="Times New Roman" w:hAnsi="Times New Roman" w:cs="Times New Roman"/>
          <w:color w:val="000000"/>
          <w:sz w:val="24"/>
          <w:szCs w:val="24"/>
          <w:lang w:eastAsia="ru-RU" w:bidi="ru-RU"/>
        </w:rPr>
        <w:t xml:space="preserve">, </w:t>
      </w:r>
      <w:r w:rsidR="00F12734">
        <w:rPr>
          <w:rFonts w:ascii="Times New Roman" w:eastAsia="Times New Roman" w:hAnsi="Times New Roman" w:cs="Times New Roman"/>
          <w:color w:val="000000"/>
          <w:sz w:val="24"/>
          <w:szCs w:val="24"/>
          <w:lang w:val="kk-KZ" w:eastAsia="ru-RU" w:bidi="ru-RU"/>
        </w:rPr>
        <w:t>екінші тараптан</w:t>
      </w:r>
      <w:r w:rsidR="0022480D" w:rsidRPr="005E04BA">
        <w:rPr>
          <w:rFonts w:ascii="Times New Roman" w:eastAsia="Times New Roman" w:hAnsi="Times New Roman" w:cs="Times New Roman"/>
          <w:color w:val="000000"/>
          <w:sz w:val="24"/>
          <w:szCs w:val="24"/>
          <w:lang w:eastAsia="ru-RU" w:bidi="ru-RU"/>
        </w:rPr>
        <w:t xml:space="preserve">, </w:t>
      </w:r>
      <w:r w:rsidR="00F12734" w:rsidRPr="00F12734">
        <w:rPr>
          <w:rFonts w:ascii="Times New Roman" w:eastAsia="Times New Roman" w:hAnsi="Times New Roman" w:cs="Times New Roman"/>
          <w:color w:val="000000"/>
          <w:sz w:val="24"/>
          <w:szCs w:val="24"/>
          <w:lang w:eastAsia="ru-RU" w:bidi="ru-RU"/>
        </w:rPr>
        <w:t>бұдан әрі бірлесіп "Тараптар" деп аталатындар шешімнің негізінде (органның атауы, шешімнің № және күні) төмендегілер туралы осы Шартты (бұдан әрі - шарт) жасасты</w:t>
      </w:r>
      <w:r w:rsidR="0022480D" w:rsidRPr="005E04BA">
        <w:rPr>
          <w:rFonts w:ascii="Times New Roman" w:eastAsia="Times New Roman" w:hAnsi="Times New Roman" w:cs="Times New Roman"/>
          <w:color w:val="000000"/>
          <w:sz w:val="24"/>
          <w:szCs w:val="24"/>
          <w:lang w:eastAsia="ru-RU" w:bidi="ru-RU"/>
        </w:rPr>
        <w:t>.</w:t>
      </w:r>
    </w:p>
    <w:p w:rsidR="0022480D" w:rsidRPr="005E04BA" w:rsidRDefault="00F12734" w:rsidP="00A978A4">
      <w:pPr>
        <w:widowControl w:val="0"/>
        <w:numPr>
          <w:ilvl w:val="0"/>
          <w:numId w:val="20"/>
        </w:numPr>
        <w:tabs>
          <w:tab w:val="left" w:pos="3119"/>
        </w:tabs>
        <w:spacing w:after="0" w:line="240" w:lineRule="auto"/>
        <w:ind w:left="3200" w:right="-143" w:firstLine="547"/>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val="kk-KZ" w:eastAsia="ru-RU" w:bidi="ru-RU"/>
        </w:rPr>
        <w:t>Шарттың пәні</w:t>
      </w:r>
    </w:p>
    <w:p w:rsidR="00B73893" w:rsidRPr="00B73893" w:rsidRDefault="0022480D" w:rsidP="00B73893">
      <w:pPr>
        <w:widowControl w:val="0"/>
        <w:numPr>
          <w:ilvl w:val="1"/>
          <w:numId w:val="20"/>
        </w:numPr>
        <w:tabs>
          <w:tab w:val="left" w:pos="993"/>
          <w:tab w:val="left" w:pos="1134"/>
          <w:tab w:val="right" w:pos="8789"/>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B73893" w:rsidRPr="00B73893">
        <w:rPr>
          <w:rFonts w:ascii="Times New Roman" w:eastAsia="Times New Roman" w:hAnsi="Times New Roman" w:cs="Times New Roman"/>
          <w:color w:val="000000"/>
          <w:sz w:val="24"/>
          <w:szCs w:val="24"/>
          <w:lang w:eastAsia="ru-RU" w:bidi="ru-RU"/>
        </w:rPr>
        <w:t>Директор Банктің Директорлар кеңесі мүшесінің</w:t>
      </w:r>
      <w:proofErr w:type="gramStart"/>
      <w:r w:rsidR="00B73893" w:rsidRPr="00B73893">
        <w:rPr>
          <w:rFonts w:ascii="Times New Roman" w:eastAsia="Times New Roman" w:hAnsi="Times New Roman" w:cs="Times New Roman"/>
          <w:color w:val="000000"/>
          <w:sz w:val="24"/>
          <w:szCs w:val="24"/>
          <w:lang w:eastAsia="ru-RU" w:bidi="ru-RU"/>
        </w:rPr>
        <w:t>/  Банктің</w:t>
      </w:r>
      <w:proofErr w:type="gramEnd"/>
      <w:r w:rsidR="00B73893" w:rsidRPr="00B73893">
        <w:rPr>
          <w:rFonts w:ascii="Times New Roman" w:eastAsia="Times New Roman" w:hAnsi="Times New Roman" w:cs="Times New Roman"/>
          <w:color w:val="000000"/>
          <w:sz w:val="24"/>
          <w:szCs w:val="24"/>
          <w:lang w:eastAsia="ru-RU" w:bidi="ru-RU"/>
        </w:rPr>
        <w:t xml:space="preserve"> Директорлар кеңесі мүшесі -</w:t>
      </w:r>
      <w:r w:rsidR="00B73893">
        <w:rPr>
          <w:rFonts w:ascii="Times New Roman" w:eastAsia="Times New Roman" w:hAnsi="Times New Roman" w:cs="Times New Roman"/>
          <w:color w:val="000000"/>
          <w:sz w:val="24"/>
          <w:szCs w:val="24"/>
          <w:lang w:val="kk-KZ" w:eastAsia="ru-RU" w:bidi="ru-RU"/>
        </w:rPr>
        <w:t xml:space="preserve"> </w:t>
      </w:r>
      <w:r w:rsidR="00B73893" w:rsidRPr="00B73893">
        <w:rPr>
          <w:rFonts w:ascii="Times New Roman" w:eastAsia="Times New Roman" w:hAnsi="Times New Roman" w:cs="Times New Roman"/>
          <w:color w:val="000000"/>
          <w:sz w:val="24"/>
          <w:szCs w:val="24"/>
          <w:lang w:eastAsia="ru-RU" w:bidi="ru-RU"/>
        </w:rPr>
        <w:t>Тәуелсіз директордың Қазақстан Республикасының нормативтік құқықтық актілерінде, Банктің Жарғысында және өзге ішкі құжаттарында айқындалған міндеттерін орындауға міндеттенеді, ал Банк директорға уақтылы және толық көлемде сыйақы төлеуге және Директорлар кеңесі мүшесінің міндеттерін орындауға байланысты шығыстарды шартта белгіленген тәртіппен өтеуге міндеттенеді.</w:t>
      </w:r>
    </w:p>
    <w:p w:rsidR="0022480D" w:rsidRPr="005E04BA" w:rsidRDefault="00B73893" w:rsidP="00B73893">
      <w:pPr>
        <w:widowControl w:val="0"/>
        <w:numPr>
          <w:ilvl w:val="1"/>
          <w:numId w:val="20"/>
        </w:numPr>
        <w:tabs>
          <w:tab w:val="left" w:pos="993"/>
          <w:tab w:val="left" w:pos="1134"/>
          <w:tab w:val="right" w:pos="8789"/>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B73893">
        <w:rPr>
          <w:rFonts w:ascii="Times New Roman" w:eastAsia="Times New Roman" w:hAnsi="Times New Roman" w:cs="Times New Roman"/>
          <w:color w:val="000000"/>
          <w:sz w:val="24"/>
          <w:szCs w:val="24"/>
          <w:lang w:eastAsia="ru-RU" w:bidi="ru-RU"/>
        </w:rPr>
        <w:t>Банк шартқа қол қойғанға дейін директорға Банк жарғысының және Банктің Директорлар кеңесі мүшелері қызметінің мәселелерін реттейтін Банктің ішкі құжаттарының көшірмесін Шартқа қосымшаға сәйкес ұсынады. Банк Шарттың қолданылу кезеңінде директорды Шартқа қосымшаға сәйкес Банктің тиісті ішкі құжаттарына өзгерістер енгізілгені және Банктің жаңа ішкі құжаттарының қабылданғаны туралы осындай өзгерістер басталған сәттен бастап күнтізбелік 15 (он бес) күн ішінде хабардар етеді</w:t>
      </w:r>
      <w:r w:rsidR="0022480D" w:rsidRPr="005E04BA">
        <w:rPr>
          <w:rFonts w:ascii="Times New Roman" w:eastAsia="Times New Roman" w:hAnsi="Times New Roman" w:cs="Times New Roman"/>
          <w:color w:val="000000"/>
          <w:sz w:val="24"/>
          <w:szCs w:val="24"/>
          <w:lang w:eastAsia="ru-RU" w:bidi="ru-RU"/>
        </w:rPr>
        <w:t>.</w:t>
      </w:r>
    </w:p>
    <w:p w:rsidR="0022480D" w:rsidRPr="005E04BA" w:rsidRDefault="0022480D" w:rsidP="00A978A4">
      <w:pPr>
        <w:widowControl w:val="0"/>
        <w:numPr>
          <w:ilvl w:val="0"/>
          <w:numId w:val="20"/>
        </w:numPr>
        <w:spacing w:after="0" w:line="240" w:lineRule="auto"/>
        <w:ind w:left="3200" w:right="-143" w:firstLine="547"/>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Директор</w:t>
      </w:r>
      <w:r w:rsidR="00B73893">
        <w:rPr>
          <w:rFonts w:ascii="Times New Roman" w:eastAsia="Times New Roman" w:hAnsi="Times New Roman" w:cs="Times New Roman"/>
          <w:b/>
          <w:bCs/>
          <w:color w:val="000000"/>
          <w:sz w:val="24"/>
          <w:szCs w:val="24"/>
          <w:lang w:val="kk-KZ" w:eastAsia="ru-RU" w:bidi="ru-RU"/>
        </w:rPr>
        <w:t>дың құқығы</w:t>
      </w:r>
    </w:p>
    <w:p w:rsidR="0022480D" w:rsidRPr="005E04BA" w:rsidRDefault="0022480D" w:rsidP="00A978A4">
      <w:pPr>
        <w:widowControl w:val="0"/>
        <w:numPr>
          <w:ilvl w:val="1"/>
          <w:numId w:val="20"/>
        </w:numPr>
        <w:tabs>
          <w:tab w:val="left" w:pos="1134"/>
        </w:tabs>
        <w:spacing w:after="0" w:line="240" w:lineRule="auto"/>
        <w:ind w:right="-143" w:firstLine="567"/>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Директор:</w:t>
      </w:r>
    </w:p>
    <w:p w:rsidR="008D01F6" w:rsidRPr="008D01F6" w:rsidRDefault="008D01F6" w:rsidP="008D01F6">
      <w:pPr>
        <w:widowControl w:val="0"/>
        <w:numPr>
          <w:ilvl w:val="2"/>
          <w:numId w:val="20"/>
        </w:numPr>
        <w:tabs>
          <w:tab w:val="left" w:pos="993"/>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8D01F6">
        <w:rPr>
          <w:rFonts w:ascii="Times New Roman" w:eastAsia="Times New Roman" w:hAnsi="Times New Roman" w:cs="Times New Roman"/>
          <w:color w:val="000000"/>
          <w:sz w:val="24"/>
          <w:szCs w:val="24"/>
          <w:lang w:eastAsia="ru-RU" w:bidi="ru-RU"/>
        </w:rPr>
        <w:t>Банктің лауазымды тұлғалары мен қызметкерлерінен Банктің ішкі құжаттарында белгіленген тәртіппен және Қазақстан Республикасы заңнамасының талаптарын ескере отырып, банкке қатысты өз функцияларын орындау үшін қажетті кез келген ақпаратты (құжаттарды, материалдарды) уақтылы алу</w:t>
      </w:r>
      <w:r>
        <w:rPr>
          <w:rFonts w:ascii="Times New Roman" w:eastAsia="Times New Roman" w:hAnsi="Times New Roman" w:cs="Times New Roman"/>
          <w:color w:val="000000"/>
          <w:sz w:val="24"/>
          <w:szCs w:val="24"/>
          <w:lang w:val="kk-KZ" w:eastAsia="ru-RU" w:bidi="ru-RU"/>
        </w:rPr>
        <w:t>ға</w:t>
      </w:r>
      <w:r w:rsidRPr="008D01F6">
        <w:rPr>
          <w:rFonts w:ascii="Times New Roman" w:eastAsia="Times New Roman" w:hAnsi="Times New Roman" w:cs="Times New Roman"/>
          <w:color w:val="000000"/>
          <w:sz w:val="24"/>
          <w:szCs w:val="24"/>
          <w:lang w:eastAsia="ru-RU" w:bidi="ru-RU"/>
        </w:rPr>
        <w:t>;</w:t>
      </w:r>
    </w:p>
    <w:p w:rsidR="008D01F6" w:rsidRPr="008D01F6" w:rsidRDefault="008D01F6" w:rsidP="008D01F6">
      <w:pPr>
        <w:widowControl w:val="0"/>
        <w:numPr>
          <w:ilvl w:val="2"/>
          <w:numId w:val="20"/>
        </w:numPr>
        <w:tabs>
          <w:tab w:val="left" w:pos="993"/>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8D01F6">
        <w:rPr>
          <w:rFonts w:ascii="Times New Roman" w:eastAsia="Times New Roman" w:hAnsi="Times New Roman" w:cs="Times New Roman"/>
          <w:color w:val="000000"/>
          <w:sz w:val="24"/>
          <w:szCs w:val="24"/>
          <w:lang w:eastAsia="ru-RU" w:bidi="ru-RU"/>
        </w:rPr>
        <w:t>өз міндеттерін орындағаны үшін Шартта көзделген тәртіппен сыйақы, сондай-ақ шығыстарға өтемақы алуға;</w:t>
      </w:r>
    </w:p>
    <w:p w:rsidR="0022480D" w:rsidRPr="005E04BA" w:rsidRDefault="008D01F6" w:rsidP="008D01F6">
      <w:pPr>
        <w:widowControl w:val="0"/>
        <w:numPr>
          <w:ilvl w:val="2"/>
          <w:numId w:val="20"/>
        </w:numPr>
        <w:tabs>
          <w:tab w:val="left" w:pos="993"/>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8D01F6">
        <w:rPr>
          <w:rFonts w:ascii="Times New Roman" w:eastAsia="Times New Roman" w:hAnsi="Times New Roman" w:cs="Times New Roman"/>
          <w:color w:val="000000"/>
          <w:sz w:val="24"/>
          <w:szCs w:val="24"/>
          <w:lang w:eastAsia="ru-RU" w:bidi="ru-RU"/>
        </w:rPr>
        <w:t>Банктің Директорлар кеңесінің және (немесе) оның комитеттерінің барлық отырыстарына қатысу, мәселелер бойынша өз пікірін білдіру, Директорлар кеңесінің отырыстарында қаралатын, күндізгі және сырттай өткізілетін мәселелер бойынша және Банктің Жарғысында және ішкі құжаттарында көзделген тәртіппен оның комитеттерінде дауыс беру</w:t>
      </w:r>
      <w:r>
        <w:rPr>
          <w:rFonts w:ascii="Times New Roman" w:eastAsia="Times New Roman" w:hAnsi="Times New Roman" w:cs="Times New Roman"/>
          <w:color w:val="000000"/>
          <w:sz w:val="24"/>
          <w:szCs w:val="24"/>
          <w:lang w:val="kk-KZ" w:eastAsia="ru-RU" w:bidi="ru-RU"/>
        </w:rPr>
        <w:t>ге</w:t>
      </w:r>
      <w:r w:rsidR="0022480D" w:rsidRPr="005E04BA">
        <w:rPr>
          <w:rFonts w:ascii="Times New Roman" w:eastAsia="Times New Roman" w:hAnsi="Times New Roman" w:cs="Times New Roman"/>
          <w:color w:val="000000"/>
          <w:sz w:val="24"/>
          <w:szCs w:val="24"/>
          <w:lang w:eastAsia="ru-RU" w:bidi="ru-RU"/>
        </w:rPr>
        <w:t>;</w:t>
      </w:r>
    </w:p>
    <w:p w:rsidR="008D01F6" w:rsidRPr="008D01F6" w:rsidRDefault="0022480D" w:rsidP="008D01F6">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8D01F6" w:rsidRPr="008D01F6">
        <w:rPr>
          <w:rFonts w:ascii="Times New Roman" w:eastAsia="Times New Roman" w:hAnsi="Times New Roman" w:cs="Times New Roman"/>
          <w:color w:val="000000"/>
          <w:sz w:val="24"/>
          <w:szCs w:val="24"/>
          <w:lang w:eastAsia="ru-RU" w:bidi="ru-RU"/>
        </w:rPr>
        <w:t>Банктің Директорлар кеңесінің отырысын шақыруды талап ету;</w:t>
      </w:r>
    </w:p>
    <w:p w:rsidR="008D01F6" w:rsidRPr="008D01F6" w:rsidRDefault="008D01F6" w:rsidP="008D01F6">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8D01F6">
        <w:rPr>
          <w:rFonts w:ascii="Times New Roman" w:eastAsia="Times New Roman" w:hAnsi="Times New Roman" w:cs="Times New Roman"/>
          <w:color w:val="000000"/>
          <w:sz w:val="24"/>
          <w:szCs w:val="24"/>
          <w:lang w:eastAsia="ru-RU" w:bidi="ru-RU"/>
        </w:rPr>
        <w:t>Банктің Директорлар кеңесі отырысының күн тәртібі бойынша ұсыныстар енгізу</w:t>
      </w:r>
      <w:r>
        <w:rPr>
          <w:rFonts w:ascii="Times New Roman" w:eastAsia="Times New Roman" w:hAnsi="Times New Roman" w:cs="Times New Roman"/>
          <w:color w:val="000000"/>
          <w:sz w:val="24"/>
          <w:szCs w:val="24"/>
          <w:lang w:val="kk-KZ" w:eastAsia="ru-RU" w:bidi="ru-RU"/>
        </w:rPr>
        <w:t>ге</w:t>
      </w:r>
      <w:r w:rsidRPr="008D01F6">
        <w:rPr>
          <w:rFonts w:ascii="Times New Roman" w:eastAsia="Times New Roman" w:hAnsi="Times New Roman" w:cs="Times New Roman"/>
          <w:color w:val="000000"/>
          <w:sz w:val="24"/>
          <w:szCs w:val="24"/>
          <w:lang w:eastAsia="ru-RU" w:bidi="ru-RU"/>
        </w:rPr>
        <w:t>;</w:t>
      </w:r>
    </w:p>
    <w:p w:rsidR="008D01F6" w:rsidRPr="008D01F6" w:rsidRDefault="008D01F6" w:rsidP="008D01F6">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8D01F6">
        <w:rPr>
          <w:rFonts w:ascii="Times New Roman" w:eastAsia="Times New Roman" w:hAnsi="Times New Roman" w:cs="Times New Roman"/>
          <w:color w:val="000000"/>
          <w:sz w:val="24"/>
          <w:szCs w:val="24"/>
          <w:lang w:eastAsia="ru-RU" w:bidi="ru-RU"/>
        </w:rPr>
        <w:t>Банктің Директорлар кеңесі отырысының күн тәртібі бойынша қосымша құжаттар мен ақпаратты сұрату</w:t>
      </w:r>
      <w:r>
        <w:rPr>
          <w:rFonts w:ascii="Times New Roman" w:eastAsia="Times New Roman" w:hAnsi="Times New Roman" w:cs="Times New Roman"/>
          <w:color w:val="000000"/>
          <w:sz w:val="24"/>
          <w:szCs w:val="24"/>
          <w:lang w:val="kk-KZ" w:eastAsia="ru-RU" w:bidi="ru-RU"/>
        </w:rPr>
        <w:t>ға</w:t>
      </w:r>
      <w:r w:rsidRPr="008D01F6">
        <w:rPr>
          <w:rFonts w:ascii="Times New Roman" w:eastAsia="Times New Roman" w:hAnsi="Times New Roman" w:cs="Times New Roman"/>
          <w:color w:val="000000"/>
          <w:sz w:val="24"/>
          <w:szCs w:val="24"/>
          <w:lang w:eastAsia="ru-RU" w:bidi="ru-RU"/>
        </w:rPr>
        <w:t>;</w:t>
      </w:r>
    </w:p>
    <w:p w:rsidR="008D01F6" w:rsidRPr="008D01F6" w:rsidRDefault="008D01F6" w:rsidP="008D01F6">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8D01F6">
        <w:rPr>
          <w:rFonts w:ascii="Times New Roman" w:eastAsia="Times New Roman" w:hAnsi="Times New Roman" w:cs="Times New Roman"/>
          <w:color w:val="000000"/>
          <w:sz w:val="24"/>
          <w:szCs w:val="24"/>
          <w:lang w:eastAsia="ru-RU" w:bidi="ru-RU"/>
        </w:rPr>
        <w:t xml:space="preserve">Шартты бұзудың болжамды күніне дейін кемінде екі ай бұрын Банктің Директорлар Кеңесі төрағасының атына тиісті жазбаша хабарлама жіберу арқылы шартты мерзімінен бұрын </w:t>
      </w:r>
      <w:r w:rsidRPr="008D01F6">
        <w:rPr>
          <w:rFonts w:ascii="Times New Roman" w:eastAsia="Times New Roman" w:hAnsi="Times New Roman" w:cs="Times New Roman"/>
          <w:color w:val="000000"/>
          <w:sz w:val="24"/>
          <w:szCs w:val="24"/>
          <w:lang w:eastAsia="ru-RU" w:bidi="ru-RU"/>
        </w:rPr>
        <w:lastRenderedPageBreak/>
        <w:t>бұзуға</w:t>
      </w:r>
      <w:r>
        <w:rPr>
          <w:rFonts w:ascii="Times New Roman" w:eastAsia="Times New Roman" w:hAnsi="Times New Roman" w:cs="Times New Roman"/>
          <w:color w:val="000000"/>
          <w:sz w:val="24"/>
          <w:szCs w:val="24"/>
          <w:lang w:val="kk-KZ" w:eastAsia="ru-RU" w:bidi="ru-RU"/>
        </w:rPr>
        <w:t>;</w:t>
      </w:r>
    </w:p>
    <w:p w:rsidR="0022480D" w:rsidRPr="005E04BA" w:rsidRDefault="008D01F6" w:rsidP="008D01F6">
      <w:pPr>
        <w:widowControl w:val="0"/>
        <w:numPr>
          <w:ilvl w:val="2"/>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8D01F6">
        <w:rPr>
          <w:rFonts w:ascii="Times New Roman" w:eastAsia="Times New Roman" w:hAnsi="Times New Roman" w:cs="Times New Roman"/>
          <w:color w:val="000000"/>
          <w:sz w:val="24"/>
          <w:szCs w:val="24"/>
          <w:lang w:eastAsia="ru-RU" w:bidi="ru-RU"/>
        </w:rPr>
        <w:t xml:space="preserve">Шартта, Банктің Жарғысында және ішкі құжаттарында көзделген өз міндеттерін орындау үшін </w:t>
      </w:r>
      <w:r>
        <w:rPr>
          <w:rFonts w:ascii="Times New Roman" w:eastAsia="Times New Roman" w:hAnsi="Times New Roman" w:cs="Times New Roman"/>
          <w:color w:val="000000"/>
          <w:sz w:val="24"/>
          <w:szCs w:val="24"/>
          <w:lang w:val="kk-KZ" w:eastAsia="ru-RU" w:bidi="ru-RU"/>
        </w:rPr>
        <w:t>Б</w:t>
      </w:r>
      <w:r w:rsidRPr="008D01F6">
        <w:rPr>
          <w:rFonts w:ascii="Times New Roman" w:eastAsia="Times New Roman" w:hAnsi="Times New Roman" w:cs="Times New Roman"/>
          <w:color w:val="000000"/>
          <w:sz w:val="24"/>
          <w:szCs w:val="24"/>
          <w:lang w:eastAsia="ru-RU" w:bidi="ru-RU"/>
        </w:rPr>
        <w:t>анк берген қызметтік үй-жайды, байланыс құралдарын, өзге де мүлікті пайдалануға</w:t>
      </w:r>
      <w:r w:rsidR="0022480D" w:rsidRPr="005E04BA">
        <w:rPr>
          <w:rFonts w:ascii="Times New Roman" w:eastAsia="Times New Roman" w:hAnsi="Times New Roman" w:cs="Times New Roman"/>
          <w:color w:val="000000"/>
          <w:sz w:val="24"/>
          <w:szCs w:val="24"/>
          <w:lang w:eastAsia="ru-RU" w:bidi="ru-RU"/>
        </w:rPr>
        <w:t>;</w:t>
      </w:r>
    </w:p>
    <w:p w:rsidR="0022480D" w:rsidRPr="005E04BA" w:rsidRDefault="008D01F6" w:rsidP="00A978A4">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i/>
          <w:iCs/>
          <w:color w:val="000000"/>
          <w:sz w:val="24"/>
          <w:szCs w:val="24"/>
          <w:lang w:eastAsia="ru-RU" w:bidi="ru-RU"/>
        </w:rPr>
      </w:pPr>
      <w:r w:rsidRPr="008D01F6">
        <w:rPr>
          <w:rFonts w:ascii="Times New Roman" w:eastAsia="Times New Roman" w:hAnsi="Times New Roman" w:cs="Times New Roman"/>
          <w:i/>
          <w:iCs/>
          <w:color w:val="000000"/>
          <w:sz w:val="24"/>
          <w:szCs w:val="24"/>
          <w:lang w:eastAsia="ru-RU" w:bidi="ru-RU"/>
        </w:rPr>
        <w:t>Банктің қызметіне қатысты ақпарат ағылшын тілінде бе</w:t>
      </w:r>
      <w:r>
        <w:rPr>
          <w:rFonts w:ascii="Times New Roman" w:eastAsia="Times New Roman" w:hAnsi="Times New Roman" w:cs="Times New Roman"/>
          <w:i/>
          <w:iCs/>
          <w:color w:val="000000"/>
          <w:sz w:val="24"/>
          <w:szCs w:val="24"/>
          <w:lang w:eastAsia="ru-RU" w:bidi="ru-RU"/>
        </w:rPr>
        <w:t>рілмеген жағдайларда, сондай-ақ</w:t>
      </w:r>
      <w:r>
        <w:rPr>
          <w:rFonts w:ascii="Times New Roman" w:eastAsia="Times New Roman" w:hAnsi="Times New Roman" w:cs="Times New Roman"/>
          <w:i/>
          <w:iCs/>
          <w:color w:val="000000"/>
          <w:sz w:val="24"/>
          <w:szCs w:val="24"/>
          <w:lang w:val="kk-KZ" w:eastAsia="ru-RU" w:bidi="ru-RU"/>
        </w:rPr>
        <w:t xml:space="preserve"> Б</w:t>
      </w:r>
      <w:r w:rsidRPr="008D01F6">
        <w:rPr>
          <w:rFonts w:ascii="Times New Roman" w:eastAsia="Times New Roman" w:hAnsi="Times New Roman" w:cs="Times New Roman"/>
          <w:i/>
          <w:iCs/>
          <w:color w:val="000000"/>
          <w:sz w:val="24"/>
          <w:szCs w:val="24"/>
          <w:lang w:eastAsia="ru-RU" w:bidi="ru-RU"/>
        </w:rPr>
        <w:t>анктің директорлар Кеңесінің отырыстары ағылшын тілінен басқа өзге тілде өткізілген жағдайда директорға шарт талаптарына сәйкес өз міндеттерін тиісінше орындау және өз құқықтарын іске асыру үшін аудармашының қызметтері қамтамасыз етіледі (қажет болған жағдайда қосылады)</w:t>
      </w:r>
      <w:r w:rsidR="00032537" w:rsidRPr="005E04BA">
        <w:rPr>
          <w:rFonts w:ascii="Times New Roman" w:eastAsia="Times New Roman" w:hAnsi="Times New Roman" w:cs="Times New Roman"/>
          <w:i/>
          <w:iCs/>
          <w:color w:val="000000"/>
          <w:sz w:val="24"/>
          <w:szCs w:val="24"/>
          <w:lang w:eastAsia="ru-RU" w:bidi="ru-RU"/>
        </w:rPr>
        <w:t>;</w:t>
      </w:r>
    </w:p>
    <w:p w:rsidR="008D01F6" w:rsidRPr="00C1597F" w:rsidRDefault="0022480D" w:rsidP="008D01F6">
      <w:pPr>
        <w:widowControl w:val="0"/>
        <w:numPr>
          <w:ilvl w:val="2"/>
          <w:numId w:val="20"/>
        </w:numPr>
        <w:tabs>
          <w:tab w:val="right" w:pos="1418"/>
          <w:tab w:val="right" w:pos="4678"/>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8D01F6" w:rsidRPr="008D01F6">
        <w:rPr>
          <w:rFonts w:ascii="Times New Roman" w:eastAsia="Times New Roman" w:hAnsi="Times New Roman" w:cs="Times New Roman"/>
          <w:color w:val="000000"/>
          <w:sz w:val="24"/>
          <w:szCs w:val="24"/>
          <w:lang w:eastAsia="ru-RU" w:bidi="ru-RU"/>
        </w:rPr>
        <w:t>Қазақстан Республикасының заңнамасымен, Банктің Жарғысымен және ішкі құжаттарымен, сондай-</w:t>
      </w:r>
      <w:r w:rsidR="008D01F6" w:rsidRPr="00C1597F">
        <w:rPr>
          <w:rFonts w:ascii="Times New Roman" w:eastAsia="Times New Roman" w:hAnsi="Times New Roman" w:cs="Times New Roman"/>
          <w:color w:val="000000"/>
          <w:sz w:val="24"/>
          <w:szCs w:val="24"/>
          <w:lang w:eastAsia="ru-RU" w:bidi="ru-RU"/>
        </w:rPr>
        <w:t>ақ Шартпен тыйым салынбаған өзге де құқықтарды жүзеге асыруға;</w:t>
      </w:r>
    </w:p>
    <w:p w:rsidR="0022480D" w:rsidRPr="00C1597F" w:rsidRDefault="008D01F6" w:rsidP="008D01F6">
      <w:pPr>
        <w:widowControl w:val="0"/>
        <w:numPr>
          <w:ilvl w:val="2"/>
          <w:numId w:val="20"/>
        </w:numPr>
        <w:tabs>
          <w:tab w:val="right" w:pos="1418"/>
          <w:tab w:val="right" w:pos="4678"/>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C1597F">
        <w:rPr>
          <w:rFonts w:ascii="Times New Roman" w:eastAsia="Times New Roman" w:hAnsi="Times New Roman" w:cs="Times New Roman"/>
          <w:color w:val="000000"/>
          <w:sz w:val="24"/>
          <w:szCs w:val="24"/>
          <w:lang w:eastAsia="ru-RU" w:bidi="ru-RU"/>
        </w:rPr>
        <w:t>Банктің Директорлар кеңесі мүшесінің Қазақстан Республикасының заңнамасында, Банктің Жарғысында және басқа да ішкі құжаттарында көзделген өзге де өкілеттіктерін пайдалануға құқылы</w:t>
      </w:r>
      <w:r w:rsidR="0022480D" w:rsidRPr="00C1597F">
        <w:rPr>
          <w:rFonts w:ascii="Times New Roman" w:eastAsia="Times New Roman" w:hAnsi="Times New Roman" w:cs="Times New Roman"/>
          <w:color w:val="000000"/>
          <w:sz w:val="24"/>
          <w:szCs w:val="24"/>
          <w:lang w:eastAsia="ru-RU" w:bidi="ru-RU"/>
        </w:rPr>
        <w:t>.</w:t>
      </w:r>
    </w:p>
    <w:p w:rsidR="0022480D" w:rsidRPr="00C1597F" w:rsidRDefault="00A4663E" w:rsidP="00A978A4">
      <w:pPr>
        <w:keepNext/>
        <w:keepLines/>
        <w:widowControl w:val="0"/>
        <w:numPr>
          <w:ilvl w:val="0"/>
          <w:numId w:val="20"/>
        </w:numPr>
        <w:tabs>
          <w:tab w:val="left" w:pos="3165"/>
        </w:tabs>
        <w:spacing w:after="0" w:line="240" w:lineRule="auto"/>
        <w:ind w:left="2800" w:right="-143"/>
        <w:jc w:val="both"/>
        <w:outlineLvl w:val="1"/>
        <w:rPr>
          <w:rFonts w:ascii="Times New Roman" w:eastAsia="Times New Roman" w:hAnsi="Times New Roman" w:cs="Times New Roman"/>
          <w:b/>
          <w:bCs/>
          <w:color w:val="000000"/>
          <w:sz w:val="24"/>
          <w:szCs w:val="24"/>
          <w:lang w:eastAsia="ru-RU" w:bidi="ru-RU"/>
        </w:rPr>
      </w:pPr>
      <w:r w:rsidRPr="00C1597F">
        <w:rPr>
          <w:rFonts w:ascii="Times New Roman" w:eastAsia="Times New Roman" w:hAnsi="Times New Roman" w:cs="Times New Roman"/>
          <w:b/>
          <w:bCs/>
          <w:color w:val="000000"/>
          <w:sz w:val="24"/>
          <w:szCs w:val="24"/>
          <w:lang w:eastAsia="ru-RU" w:bidi="ru-RU"/>
        </w:rPr>
        <w:t>Директор</w:t>
      </w:r>
      <w:r w:rsidRPr="00C1597F">
        <w:rPr>
          <w:rFonts w:ascii="Times New Roman" w:eastAsia="Times New Roman" w:hAnsi="Times New Roman" w:cs="Times New Roman"/>
          <w:b/>
          <w:bCs/>
          <w:color w:val="000000"/>
          <w:sz w:val="24"/>
          <w:szCs w:val="24"/>
          <w:lang w:val="kk-KZ" w:eastAsia="ru-RU" w:bidi="ru-RU"/>
        </w:rPr>
        <w:t xml:space="preserve">дың </w:t>
      </w:r>
      <w:r w:rsidR="008E700F" w:rsidRPr="00C1597F">
        <w:rPr>
          <w:rFonts w:ascii="Times New Roman" w:eastAsia="Times New Roman" w:hAnsi="Times New Roman" w:cs="Times New Roman"/>
          <w:b/>
          <w:bCs/>
          <w:color w:val="000000"/>
          <w:sz w:val="24"/>
          <w:szCs w:val="24"/>
          <w:lang w:val="kk-KZ" w:eastAsia="ru-RU" w:bidi="ru-RU"/>
        </w:rPr>
        <w:t>м</w:t>
      </w:r>
      <w:r w:rsidR="008E700F" w:rsidRPr="00C1597F">
        <w:rPr>
          <w:rFonts w:ascii="Times New Roman" w:eastAsia="Times New Roman" w:hAnsi="Times New Roman" w:cs="Times New Roman"/>
          <w:b/>
          <w:bCs/>
          <w:color w:val="000000"/>
          <w:sz w:val="24"/>
          <w:szCs w:val="24"/>
          <w:lang w:eastAsia="ru-RU" w:bidi="ru-RU"/>
        </w:rPr>
        <w:t>індеттері</w:t>
      </w:r>
    </w:p>
    <w:p w:rsidR="0022480D" w:rsidRPr="00C1597F" w:rsidRDefault="0022480D" w:rsidP="00A978A4">
      <w:pPr>
        <w:widowControl w:val="0"/>
        <w:numPr>
          <w:ilvl w:val="1"/>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C1597F">
        <w:rPr>
          <w:rFonts w:ascii="Times New Roman" w:eastAsia="Times New Roman" w:hAnsi="Times New Roman" w:cs="Times New Roman"/>
          <w:color w:val="000000"/>
          <w:sz w:val="24"/>
          <w:szCs w:val="24"/>
          <w:lang w:eastAsia="ru-RU" w:bidi="ru-RU"/>
        </w:rPr>
        <w:t>Директор:</w:t>
      </w:r>
    </w:p>
    <w:p w:rsidR="00654B6A" w:rsidRPr="00C1597F" w:rsidRDefault="00654B6A" w:rsidP="00654B6A">
      <w:pPr>
        <w:pStyle w:val="aa"/>
        <w:numPr>
          <w:ilvl w:val="2"/>
          <w:numId w:val="20"/>
        </w:numPr>
        <w:spacing w:line="0" w:lineRule="atLeast"/>
        <w:ind w:left="0" w:firstLine="567"/>
        <w:jc w:val="both"/>
        <w:rPr>
          <w:lang w:val="kk-KZ"/>
        </w:rPr>
      </w:pPr>
      <w:r w:rsidRPr="00C1597F">
        <w:t xml:space="preserve">Қазақстан Республикасының заңнамасында қамтылған талаптарды, Банктің корпоративтік басқару кодексінің ережелерін, Банктің адамгершілік қағидаттарын, сондай-ақ банктің ішкі құжаттарында белгіленген іскерлік этика нормаларын сақтай отырып, банктің және оның жалғыз акционерінің/акционерлерінің мүдделерінде адал, парасатты және әділ әрекет етуге; өз міндеттерін Қазақстан Республикасы заңнамасының талаптарын ескере отырып орындауға, Банктің Жарғысын және өзге де ішкі құжаттарын басшылыққа алуға; </w:t>
      </w:r>
      <w:r w:rsidRPr="00C1597F">
        <w:rPr>
          <w:rFonts w:eastAsia="Calibri"/>
          <w:i/>
          <w:color w:val="0000FF"/>
          <w:spacing w:val="-3"/>
          <w:u w:color="0000FF"/>
          <w:lang w:eastAsia="ar-SA"/>
        </w:rPr>
        <w:t xml:space="preserve">(3.1.1-тармақша </w:t>
      </w:r>
      <w:r w:rsidRPr="00C1597F">
        <w:rPr>
          <w:rFonts w:eastAsia="Calibri"/>
          <w:i/>
          <w:color w:val="0000FF"/>
          <w:spacing w:val="-3"/>
          <w:u w:color="0000FF"/>
          <w:lang w:val="kk-KZ" w:eastAsia="ar-SA"/>
        </w:rPr>
        <w:t xml:space="preserve">Жалғыз акционердің 23.12.2020 ж. шешіміне сәйкес </w:t>
      </w:r>
      <w:r w:rsidR="00342A3C" w:rsidRPr="00C1597F">
        <w:rPr>
          <w:rFonts w:eastAsia="Calibri"/>
          <w:i/>
          <w:color w:val="0000FF"/>
          <w:spacing w:val="-3"/>
          <w:u w:color="0000FF"/>
          <w:lang w:val="kk-KZ" w:eastAsia="ar-SA"/>
        </w:rPr>
        <w:t>жазылған</w:t>
      </w:r>
      <w:r w:rsidRPr="00C1597F">
        <w:rPr>
          <w:rFonts w:eastAsia="Calibri"/>
          <w:i/>
          <w:color w:val="0000FF"/>
          <w:spacing w:val="-3"/>
          <w:u w:color="0000FF"/>
          <w:lang w:val="kk-KZ" w:eastAsia="ar-SA"/>
        </w:rPr>
        <w:t xml:space="preserve"> (№61/20 хаттама))</w:t>
      </w:r>
      <w:r w:rsidRPr="00C1597F">
        <w:rPr>
          <w:lang w:val="kk-KZ"/>
        </w:rPr>
        <w:t>;</w:t>
      </w:r>
    </w:p>
    <w:p w:rsidR="00611345" w:rsidRPr="00C1597F" w:rsidRDefault="00611345" w:rsidP="00611345">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Директорлар кеңесі мен оның комитеттері отырысының күн тәртібіндегі мәселелер бойынша Банктің Жарғысында және өзге де ішкі құжаттарында көзделген тәртіппен дауыс беруге;</w:t>
      </w:r>
    </w:p>
    <w:p w:rsidR="0022480D" w:rsidRPr="00C1597F" w:rsidRDefault="00611345" w:rsidP="00611345">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қатысып өткізілетін Банктің Директорлар кеңесінің және оның комитеттерінің кемінде төрт отырысына қатысуға (директорға Банктің ішкі құжаттарында белгіленген мерзімде хабарлануы тиіс жерде және уақытта), сондай-ақ Директорлар кеңесінің және (немесе) оның комитеттерінің отырыстарында қаралатын, сырттай немесе аралас тәртіппен өткізілетін мәселелер бойынша өзінің жазбаша пікірлерін және сырқаттануын, демалысын, іссапарын, сондай-ақ дауыс беруге арналған бюллетеньдерін Директорлар кеңесіне ұсынуға</w:t>
      </w:r>
      <w:r w:rsidR="0022480D" w:rsidRPr="00C1597F">
        <w:rPr>
          <w:rFonts w:ascii="Times New Roman" w:eastAsia="Times New Roman" w:hAnsi="Times New Roman" w:cs="Times New Roman"/>
          <w:color w:val="000000"/>
          <w:sz w:val="24"/>
          <w:szCs w:val="24"/>
          <w:lang w:val="kk-KZ" w:eastAsia="ru-RU" w:bidi="ru-RU"/>
        </w:rPr>
        <w:t>;</w:t>
      </w:r>
    </w:p>
    <w:p w:rsidR="003D3EE1" w:rsidRPr="00C1597F" w:rsidRDefault="0022480D" w:rsidP="003D3EE1">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 xml:space="preserve"> </w:t>
      </w:r>
      <w:r w:rsidR="003D3EE1" w:rsidRPr="00C1597F">
        <w:rPr>
          <w:rFonts w:ascii="Times New Roman" w:eastAsia="Times New Roman" w:hAnsi="Times New Roman" w:cs="Times New Roman"/>
          <w:color w:val="000000"/>
          <w:sz w:val="24"/>
          <w:szCs w:val="24"/>
          <w:lang w:val="kk-KZ" w:eastAsia="ru-RU" w:bidi="ru-RU"/>
        </w:rPr>
        <w:t xml:space="preserve">Банктің жылдық қаржылық есептілігін алдын ала бекіту туралы мәселе қаралатын Директорлар кеңесінің </w:t>
      </w:r>
      <w:r w:rsidR="00FC4B40" w:rsidRPr="00C1597F">
        <w:rPr>
          <w:rFonts w:ascii="Times New Roman" w:eastAsia="Times New Roman" w:hAnsi="Times New Roman" w:cs="Times New Roman"/>
          <w:color w:val="000000"/>
          <w:sz w:val="24"/>
          <w:szCs w:val="24"/>
          <w:lang w:val="kk-KZ" w:eastAsia="ru-RU" w:bidi="ru-RU"/>
        </w:rPr>
        <w:t>күндізгі</w:t>
      </w:r>
      <w:r w:rsidR="003D3EE1" w:rsidRPr="00C1597F">
        <w:rPr>
          <w:rFonts w:ascii="Times New Roman" w:eastAsia="Times New Roman" w:hAnsi="Times New Roman" w:cs="Times New Roman"/>
          <w:color w:val="000000"/>
          <w:sz w:val="24"/>
          <w:szCs w:val="24"/>
          <w:lang w:val="kk-KZ" w:eastAsia="ru-RU" w:bidi="ru-RU"/>
        </w:rPr>
        <w:t xml:space="preserve"> отырысына қатысу міндетті болып табылады;</w:t>
      </w:r>
    </w:p>
    <w:p w:rsidR="003D3EE1" w:rsidRPr="00C1597F" w:rsidRDefault="003D3EE1" w:rsidP="003D3EE1">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 xml:space="preserve">күнтізбелік 15 (он бес) күн бұрын Директорлар кеңесінің Корпоративтік хатшысына </w:t>
      </w:r>
      <w:r>
        <w:rPr>
          <w:rFonts w:ascii="Times New Roman" w:eastAsia="Times New Roman" w:hAnsi="Times New Roman" w:cs="Times New Roman"/>
          <w:color w:val="000000"/>
          <w:sz w:val="24"/>
          <w:szCs w:val="24"/>
          <w:lang w:val="kk-KZ" w:eastAsia="ru-RU" w:bidi="ru-RU"/>
        </w:rPr>
        <w:t>Б</w:t>
      </w:r>
      <w:r w:rsidRPr="00C1597F">
        <w:rPr>
          <w:rFonts w:ascii="Times New Roman" w:eastAsia="Times New Roman" w:hAnsi="Times New Roman" w:cs="Times New Roman"/>
          <w:color w:val="000000"/>
          <w:sz w:val="24"/>
          <w:szCs w:val="24"/>
          <w:lang w:val="kk-KZ" w:eastAsia="ru-RU" w:bidi="ru-RU"/>
        </w:rPr>
        <w:t>анктің және (немесе) оның комитеттерінің Директорлар кеңесінің отырысына өз қатысуының мүмкін еместігі туралы себептерін көрсете отырып, алдын ала хабарлау</w:t>
      </w:r>
      <w:r>
        <w:rPr>
          <w:rFonts w:ascii="Times New Roman" w:eastAsia="Times New Roman" w:hAnsi="Times New Roman" w:cs="Times New Roman"/>
          <w:color w:val="000000"/>
          <w:sz w:val="24"/>
          <w:szCs w:val="24"/>
          <w:lang w:val="kk-KZ" w:eastAsia="ru-RU" w:bidi="ru-RU"/>
        </w:rPr>
        <w:t>ға</w:t>
      </w:r>
      <w:r w:rsidRPr="00C1597F">
        <w:rPr>
          <w:rFonts w:ascii="Times New Roman" w:eastAsia="Times New Roman" w:hAnsi="Times New Roman" w:cs="Times New Roman"/>
          <w:color w:val="000000"/>
          <w:sz w:val="24"/>
          <w:szCs w:val="24"/>
          <w:lang w:val="kk-KZ" w:eastAsia="ru-RU" w:bidi="ru-RU"/>
        </w:rPr>
        <w:t>;</w:t>
      </w:r>
    </w:p>
    <w:p w:rsidR="003D3EE1" w:rsidRPr="00C1597F" w:rsidRDefault="003D3EE1" w:rsidP="003D3EE1">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Комитет төрағасының (Комитет төрағасы болып сайланған жағдайда) тиісті функцияларын жүзеге асыру</w:t>
      </w:r>
      <w:r>
        <w:rPr>
          <w:rFonts w:ascii="Times New Roman" w:eastAsia="Times New Roman" w:hAnsi="Times New Roman" w:cs="Times New Roman"/>
          <w:color w:val="000000"/>
          <w:sz w:val="24"/>
          <w:szCs w:val="24"/>
          <w:lang w:val="kk-KZ" w:eastAsia="ru-RU" w:bidi="ru-RU"/>
        </w:rPr>
        <w:t>ға</w:t>
      </w:r>
      <w:r w:rsidRPr="00C1597F">
        <w:rPr>
          <w:rFonts w:ascii="Times New Roman" w:eastAsia="Times New Roman" w:hAnsi="Times New Roman" w:cs="Times New Roman"/>
          <w:color w:val="000000"/>
          <w:sz w:val="24"/>
          <w:szCs w:val="24"/>
          <w:lang w:val="kk-KZ" w:eastAsia="ru-RU" w:bidi="ru-RU"/>
        </w:rPr>
        <w:t>;</w:t>
      </w:r>
    </w:p>
    <w:p w:rsidR="003D3EE1" w:rsidRPr="00C1597F" w:rsidRDefault="003D3EE1" w:rsidP="003D3EE1">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Банктің бәсекелес компанияларында жұмыс істемеу және лауазымдарды атқармау</w:t>
      </w:r>
      <w:r>
        <w:rPr>
          <w:rFonts w:ascii="Times New Roman" w:eastAsia="Times New Roman" w:hAnsi="Times New Roman" w:cs="Times New Roman"/>
          <w:color w:val="000000"/>
          <w:sz w:val="24"/>
          <w:szCs w:val="24"/>
          <w:lang w:val="kk-KZ" w:eastAsia="ru-RU" w:bidi="ru-RU"/>
        </w:rPr>
        <w:t>ға</w:t>
      </w:r>
      <w:r w:rsidRPr="00C1597F">
        <w:rPr>
          <w:rFonts w:ascii="Times New Roman" w:eastAsia="Times New Roman" w:hAnsi="Times New Roman" w:cs="Times New Roman"/>
          <w:color w:val="000000"/>
          <w:sz w:val="24"/>
          <w:szCs w:val="24"/>
          <w:lang w:val="kk-KZ" w:eastAsia="ru-RU" w:bidi="ru-RU"/>
        </w:rPr>
        <w:t>;</w:t>
      </w:r>
    </w:p>
    <w:p w:rsidR="003D3EE1" w:rsidRPr="00C1597F" w:rsidRDefault="003D3EE1" w:rsidP="003D3EE1">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Директорлар Кеңесінің Төрағасын басқа ұйымдарда (коммерциялық және коммерциялық емес) жұмыс пен лауазымдарды қоса атқару бойынша келіп түскен жаңа ұсыныстар туралы осындай ұсыныс келіп түскен күннен бастап күнтізбелік 15 (он бес) күннен кешіктірмей хабардар етуге;</w:t>
      </w:r>
    </w:p>
    <w:p w:rsidR="003D3EE1" w:rsidRPr="00C1597F" w:rsidRDefault="003D3EE1" w:rsidP="003D3EE1">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өзге ұйымдардың 4 (төрт) директорлар кеңестерінен артық құрамына кіруге және Қазақстан Республикасындағы 4 (төрт) ұйымнан артық жұмысты қоса атқаруға;</w:t>
      </w:r>
    </w:p>
    <w:p w:rsidR="003D3EE1" w:rsidRPr="00C1597F" w:rsidRDefault="003D3EE1" w:rsidP="003D3EE1">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шешімдер қабылдау кезінде Қазақстан Республикасының заңнамасын, Жарғыны және Банктің тиісті ішкі құжаттарын басшылыққа алу</w:t>
      </w:r>
      <w:r>
        <w:rPr>
          <w:rFonts w:ascii="Times New Roman" w:eastAsia="Times New Roman" w:hAnsi="Times New Roman" w:cs="Times New Roman"/>
          <w:color w:val="000000"/>
          <w:sz w:val="24"/>
          <w:szCs w:val="24"/>
          <w:lang w:val="kk-KZ" w:eastAsia="ru-RU" w:bidi="ru-RU"/>
        </w:rPr>
        <w:t>ға</w:t>
      </w:r>
      <w:r w:rsidRPr="00C1597F">
        <w:rPr>
          <w:rFonts w:ascii="Times New Roman" w:eastAsia="Times New Roman" w:hAnsi="Times New Roman" w:cs="Times New Roman"/>
          <w:color w:val="000000"/>
          <w:sz w:val="24"/>
          <w:szCs w:val="24"/>
          <w:lang w:val="kk-KZ" w:eastAsia="ru-RU" w:bidi="ru-RU"/>
        </w:rPr>
        <w:t>;</w:t>
      </w:r>
    </w:p>
    <w:p w:rsidR="0022480D" w:rsidRPr="00C1597F" w:rsidRDefault="003D3EE1" w:rsidP="003D3EE1">
      <w:pPr>
        <w:widowControl w:val="0"/>
        <w:numPr>
          <w:ilvl w:val="2"/>
          <w:numId w:val="20"/>
        </w:numPr>
        <w:tabs>
          <w:tab w:val="left" w:pos="1276"/>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Банктің Директорлар кеңесінің тапсырмасы бойынша Банктің Директорлар кеңесінің құзыре</w:t>
      </w:r>
      <w:r w:rsidR="004A069D" w:rsidRPr="00C1597F">
        <w:rPr>
          <w:rFonts w:ascii="Times New Roman" w:eastAsia="Times New Roman" w:hAnsi="Times New Roman" w:cs="Times New Roman"/>
          <w:color w:val="000000"/>
          <w:sz w:val="24"/>
          <w:szCs w:val="24"/>
          <w:lang w:val="kk-KZ" w:eastAsia="ru-RU" w:bidi="ru-RU"/>
        </w:rPr>
        <w:t xml:space="preserve">тіне кіретін мәселелер бойынша </w:t>
      </w:r>
      <w:r w:rsidR="004A069D">
        <w:rPr>
          <w:rFonts w:ascii="Times New Roman" w:eastAsia="Times New Roman" w:hAnsi="Times New Roman" w:cs="Times New Roman"/>
          <w:color w:val="000000"/>
          <w:sz w:val="24"/>
          <w:szCs w:val="24"/>
          <w:lang w:val="kk-KZ" w:eastAsia="ru-RU" w:bidi="ru-RU"/>
        </w:rPr>
        <w:t>Б</w:t>
      </w:r>
      <w:r w:rsidRPr="00C1597F">
        <w:rPr>
          <w:rFonts w:ascii="Times New Roman" w:eastAsia="Times New Roman" w:hAnsi="Times New Roman" w:cs="Times New Roman"/>
          <w:color w:val="000000"/>
          <w:sz w:val="24"/>
          <w:szCs w:val="24"/>
          <w:lang w:val="kk-KZ" w:eastAsia="ru-RU" w:bidi="ru-RU"/>
        </w:rPr>
        <w:t xml:space="preserve">анктегі істердің жай-күйі туралы ақпаратты </w:t>
      </w:r>
      <w:r w:rsidRPr="00C1597F">
        <w:rPr>
          <w:rFonts w:ascii="Times New Roman" w:eastAsia="Times New Roman" w:hAnsi="Times New Roman" w:cs="Times New Roman"/>
          <w:color w:val="000000"/>
          <w:sz w:val="24"/>
          <w:szCs w:val="24"/>
          <w:lang w:val="kk-KZ" w:eastAsia="ru-RU" w:bidi="ru-RU"/>
        </w:rPr>
        <w:lastRenderedPageBreak/>
        <w:t>талдау, Талдау нәтижелерін қорытынды түрінде ұсыну</w:t>
      </w:r>
      <w:r w:rsidR="004A069D">
        <w:rPr>
          <w:rFonts w:ascii="Times New Roman" w:eastAsia="Times New Roman" w:hAnsi="Times New Roman" w:cs="Times New Roman"/>
          <w:color w:val="000000"/>
          <w:sz w:val="24"/>
          <w:szCs w:val="24"/>
          <w:lang w:val="kk-KZ" w:eastAsia="ru-RU" w:bidi="ru-RU"/>
        </w:rPr>
        <w:t>ға</w:t>
      </w:r>
      <w:r w:rsidR="00C359D2" w:rsidRPr="00C1597F">
        <w:rPr>
          <w:rFonts w:ascii="Times New Roman" w:eastAsia="Times New Roman" w:hAnsi="Times New Roman" w:cs="Times New Roman"/>
          <w:color w:val="000000"/>
          <w:sz w:val="24"/>
          <w:szCs w:val="24"/>
          <w:lang w:val="kk-KZ" w:eastAsia="ru-RU" w:bidi="ru-RU"/>
        </w:rPr>
        <w:t>;</w:t>
      </w:r>
    </w:p>
    <w:p w:rsidR="005875FC" w:rsidRPr="00C1597F" w:rsidRDefault="005875FC" w:rsidP="005875FC">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Банктің Директорлар кеңесінің және (немесе) оның комитеттерінің отырыстарына тиісті түрде дайындалу</w:t>
      </w:r>
      <w:r>
        <w:rPr>
          <w:rFonts w:ascii="Times New Roman" w:eastAsia="Times New Roman" w:hAnsi="Times New Roman" w:cs="Times New Roman"/>
          <w:color w:val="000000"/>
          <w:sz w:val="24"/>
          <w:szCs w:val="24"/>
          <w:lang w:val="kk-KZ" w:eastAsia="ru-RU" w:bidi="ru-RU"/>
        </w:rPr>
        <w:t>ға</w:t>
      </w:r>
      <w:r w:rsidRPr="00C1597F">
        <w:rPr>
          <w:rFonts w:ascii="Times New Roman" w:eastAsia="Times New Roman" w:hAnsi="Times New Roman" w:cs="Times New Roman"/>
          <w:color w:val="000000"/>
          <w:sz w:val="24"/>
          <w:szCs w:val="24"/>
          <w:lang w:val="kk-KZ" w:eastAsia="ru-RU" w:bidi="ru-RU"/>
        </w:rPr>
        <w:t>, атап айтқанда: отырыстарға байланысты материалдармен алдын ала танысу, қажетті ақпаратты жинау мен талдауды жүзеге асыру, өз қорытындыларын, тұжырымдарын, ұсынымдарын дайындау</w:t>
      </w:r>
      <w:r>
        <w:rPr>
          <w:rFonts w:ascii="Times New Roman" w:eastAsia="Times New Roman" w:hAnsi="Times New Roman" w:cs="Times New Roman"/>
          <w:color w:val="000000"/>
          <w:sz w:val="24"/>
          <w:szCs w:val="24"/>
          <w:lang w:val="kk-KZ" w:eastAsia="ru-RU" w:bidi="ru-RU"/>
        </w:rPr>
        <w:t>ға</w:t>
      </w:r>
      <w:r w:rsidRPr="00C1597F">
        <w:rPr>
          <w:rFonts w:ascii="Times New Roman" w:eastAsia="Times New Roman" w:hAnsi="Times New Roman" w:cs="Times New Roman"/>
          <w:color w:val="000000"/>
          <w:sz w:val="24"/>
          <w:szCs w:val="24"/>
          <w:lang w:val="kk-KZ" w:eastAsia="ru-RU" w:bidi="ru-RU"/>
        </w:rPr>
        <w:t>;</w:t>
      </w:r>
    </w:p>
    <w:p w:rsidR="005875FC" w:rsidRPr="00C1597F" w:rsidRDefault="005875FC" w:rsidP="005875FC">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Pr>
          <w:rFonts w:ascii="Times New Roman" w:eastAsia="Times New Roman" w:hAnsi="Times New Roman" w:cs="Times New Roman"/>
          <w:color w:val="000000"/>
          <w:sz w:val="24"/>
          <w:szCs w:val="24"/>
          <w:lang w:val="kk-KZ" w:eastAsia="ru-RU" w:bidi="ru-RU"/>
        </w:rPr>
        <w:t>Д</w:t>
      </w:r>
      <w:r w:rsidRPr="00C1597F">
        <w:rPr>
          <w:rFonts w:ascii="Times New Roman" w:eastAsia="Times New Roman" w:hAnsi="Times New Roman" w:cs="Times New Roman"/>
          <w:color w:val="000000"/>
          <w:sz w:val="24"/>
          <w:szCs w:val="24"/>
          <w:lang w:val="kk-KZ" w:eastAsia="ru-RU" w:bidi="ru-RU"/>
        </w:rPr>
        <w:t xml:space="preserve">иректордың өкілеттік мерзімі аяқталғаннан кейін, оның ішінде оның өкілеттігін мерзімінен бұрын тоқтатқаннан, Шарттың қолданылуын тоқтатқаннан кейін, 10 (он) жұмыс күні ішінде Банк айқындаған тұлғаға, егер оған барлық құжаттар, </w:t>
      </w:r>
      <w:r>
        <w:rPr>
          <w:rFonts w:ascii="Times New Roman" w:eastAsia="Times New Roman" w:hAnsi="Times New Roman" w:cs="Times New Roman"/>
          <w:color w:val="000000"/>
          <w:sz w:val="24"/>
          <w:szCs w:val="24"/>
          <w:lang w:val="kk-KZ" w:eastAsia="ru-RU" w:bidi="ru-RU"/>
        </w:rPr>
        <w:t>Б</w:t>
      </w:r>
      <w:r w:rsidRPr="00C1597F">
        <w:rPr>
          <w:rFonts w:ascii="Times New Roman" w:eastAsia="Times New Roman" w:hAnsi="Times New Roman" w:cs="Times New Roman"/>
          <w:color w:val="000000"/>
          <w:sz w:val="24"/>
          <w:szCs w:val="24"/>
          <w:lang w:val="kk-KZ" w:eastAsia="ru-RU" w:bidi="ru-RU"/>
        </w:rPr>
        <w:t>анктің мүлкі, қызметтік үй - жай берілген болса, қабылдау-беру актісі бойынша беру</w:t>
      </w:r>
      <w:r>
        <w:rPr>
          <w:rFonts w:ascii="Times New Roman" w:eastAsia="Times New Roman" w:hAnsi="Times New Roman" w:cs="Times New Roman"/>
          <w:color w:val="000000"/>
          <w:sz w:val="24"/>
          <w:szCs w:val="24"/>
          <w:lang w:val="kk-KZ" w:eastAsia="ru-RU" w:bidi="ru-RU"/>
        </w:rPr>
        <w:t>ге</w:t>
      </w:r>
      <w:r w:rsidRPr="00C1597F">
        <w:rPr>
          <w:rFonts w:ascii="Times New Roman" w:eastAsia="Times New Roman" w:hAnsi="Times New Roman" w:cs="Times New Roman"/>
          <w:color w:val="000000"/>
          <w:sz w:val="24"/>
          <w:szCs w:val="24"/>
          <w:lang w:val="kk-KZ" w:eastAsia="ru-RU" w:bidi="ru-RU"/>
        </w:rPr>
        <w:t>;</w:t>
      </w:r>
    </w:p>
    <w:p w:rsidR="005875FC" w:rsidRPr="00C1597F" w:rsidRDefault="005875FC" w:rsidP="005875FC">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Банктің Директорлар Кеңесі Төрағасының талап етуі бойынша жеке құпия ақпараттан басқа, директордың қарамағындағы және Банктің Директорлар кеңесінің құзыретіне кіретін мәселелер шегіндегі кез келген ақпаратты беруге;</w:t>
      </w:r>
    </w:p>
    <w:p w:rsidR="0022480D" w:rsidRPr="00C1597F" w:rsidRDefault="005875FC" w:rsidP="005875FC">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Қазақстан Республикасының заңнамасында белгіленген тәртіппен Банктің Директорлар кеңесінің құзыретіне кіретін мәселелер шегінде банкті тиімді басқару үшін жауапты болу</w:t>
      </w:r>
      <w:r>
        <w:rPr>
          <w:rFonts w:ascii="Times New Roman" w:eastAsia="Times New Roman" w:hAnsi="Times New Roman" w:cs="Times New Roman"/>
          <w:color w:val="000000"/>
          <w:sz w:val="24"/>
          <w:szCs w:val="24"/>
          <w:lang w:val="kk-KZ" w:eastAsia="ru-RU" w:bidi="ru-RU"/>
        </w:rPr>
        <w:t>ға</w:t>
      </w:r>
      <w:r w:rsidRPr="00C1597F">
        <w:rPr>
          <w:rFonts w:ascii="Times New Roman" w:eastAsia="Times New Roman" w:hAnsi="Times New Roman" w:cs="Times New Roman"/>
          <w:color w:val="000000"/>
          <w:sz w:val="24"/>
          <w:szCs w:val="24"/>
          <w:lang w:val="kk-KZ" w:eastAsia="ru-RU" w:bidi="ru-RU"/>
        </w:rPr>
        <w:t>, оның ішінде</w:t>
      </w:r>
      <w:r w:rsidR="0022480D" w:rsidRPr="00C1597F">
        <w:rPr>
          <w:rFonts w:ascii="Times New Roman" w:eastAsia="Times New Roman" w:hAnsi="Times New Roman" w:cs="Times New Roman"/>
          <w:color w:val="000000"/>
          <w:sz w:val="24"/>
          <w:szCs w:val="24"/>
          <w:lang w:val="kk-KZ" w:eastAsia="ru-RU" w:bidi="ru-RU"/>
        </w:rPr>
        <w:t>:</w:t>
      </w:r>
    </w:p>
    <w:p w:rsidR="005875FC" w:rsidRPr="00C1597F" w:rsidRDefault="005875FC" w:rsidP="005875FC">
      <w:pPr>
        <w:widowControl w:val="0"/>
        <w:numPr>
          <w:ilvl w:val="0"/>
          <w:numId w:val="21"/>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тәуекелдерді басқару процесінің және Банктің ішкі бақылауының басқа да элементтерінің мониторингін жүзеге асыру, сондай-ақ тиімділікті сақтауды және талдауды қамтамасыз ету және Банктің тәуекелдерді басқару жөніндегі ішкі рәсімдерін жетілдіру бойынша;</w:t>
      </w:r>
    </w:p>
    <w:p w:rsidR="005875FC" w:rsidRPr="00C1597F" w:rsidRDefault="005875FC" w:rsidP="005875FC">
      <w:pPr>
        <w:widowControl w:val="0"/>
        <w:numPr>
          <w:ilvl w:val="0"/>
          <w:numId w:val="21"/>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Банктің белгіленген тәртіппен бекітілген Банк тиімділігінің түйінді көрсеткіштеріне Банктің қол жеткізуіне мониторинг пен бағалауды тұрақты негізде жүзеге асыру</w:t>
      </w:r>
      <w:r>
        <w:rPr>
          <w:rFonts w:ascii="Times New Roman" w:eastAsia="Times New Roman" w:hAnsi="Times New Roman" w:cs="Times New Roman"/>
          <w:color w:val="000000"/>
          <w:sz w:val="24"/>
          <w:szCs w:val="24"/>
          <w:lang w:val="kk-KZ" w:eastAsia="ru-RU" w:bidi="ru-RU"/>
        </w:rPr>
        <w:t>ға</w:t>
      </w:r>
      <w:r w:rsidRPr="00C1597F">
        <w:rPr>
          <w:rFonts w:ascii="Times New Roman" w:eastAsia="Times New Roman" w:hAnsi="Times New Roman" w:cs="Times New Roman"/>
          <w:color w:val="000000"/>
          <w:sz w:val="24"/>
          <w:szCs w:val="24"/>
          <w:lang w:val="kk-KZ" w:eastAsia="ru-RU" w:bidi="ru-RU"/>
        </w:rPr>
        <w:t>, Банктің нарықтық жағдайы мен қаржылық жай-күйін ескере отырып, жалғыз акционер/акционерлердің жалпы жиналысы және Банктің Директорлар Кеңесі бекіткен Қаржы-шаруашылық қызметтегі басым бағыттар мен көрсеткіштерді Банктің сақтауы бойынша шаралар қабылдау бойынша жүзеге асыр</w:t>
      </w:r>
      <w:r>
        <w:rPr>
          <w:rFonts w:ascii="Times New Roman" w:eastAsia="Times New Roman" w:hAnsi="Times New Roman" w:cs="Times New Roman"/>
          <w:color w:val="000000"/>
          <w:sz w:val="24"/>
          <w:szCs w:val="24"/>
          <w:lang w:val="kk-KZ" w:eastAsia="ru-RU" w:bidi="ru-RU"/>
        </w:rPr>
        <w:t>уға</w:t>
      </w:r>
      <w:r w:rsidRPr="00C1597F">
        <w:rPr>
          <w:rFonts w:ascii="Times New Roman" w:eastAsia="Times New Roman" w:hAnsi="Times New Roman" w:cs="Times New Roman"/>
          <w:color w:val="000000"/>
          <w:sz w:val="24"/>
          <w:szCs w:val="24"/>
          <w:lang w:val="kk-KZ" w:eastAsia="ru-RU" w:bidi="ru-RU"/>
        </w:rPr>
        <w:t>;</w:t>
      </w:r>
    </w:p>
    <w:p w:rsidR="0022480D" w:rsidRPr="00C1597F" w:rsidRDefault="005875FC" w:rsidP="005875FC">
      <w:pPr>
        <w:widowControl w:val="0"/>
        <w:numPr>
          <w:ilvl w:val="0"/>
          <w:numId w:val="21"/>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Банктің мүлкі мен мүмкіндіктерін жеке мақсатта пайдаланбауға;</w:t>
      </w:r>
    </w:p>
    <w:p w:rsidR="0022480D" w:rsidRPr="00C1597F" w:rsidRDefault="0022480D" w:rsidP="000161BD">
      <w:pPr>
        <w:widowControl w:val="0"/>
        <w:numPr>
          <w:ilvl w:val="2"/>
          <w:numId w:val="20"/>
        </w:numPr>
        <w:tabs>
          <w:tab w:val="left" w:pos="851"/>
          <w:tab w:val="left" w:pos="1276"/>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 xml:space="preserve"> </w:t>
      </w:r>
      <w:r w:rsidR="005875FC" w:rsidRPr="00C1597F">
        <w:rPr>
          <w:rFonts w:ascii="Times New Roman" w:eastAsia="Times New Roman" w:hAnsi="Times New Roman" w:cs="Times New Roman"/>
          <w:color w:val="000000"/>
          <w:sz w:val="24"/>
          <w:szCs w:val="24"/>
          <w:lang w:val="kk-KZ" w:eastAsia="ru-RU" w:bidi="ru-RU"/>
        </w:rPr>
        <w:t>мүдделер қақтығысына қатысты келесі ережелер мен талаптарды сақтау</w:t>
      </w:r>
      <w:r w:rsidR="005875FC">
        <w:rPr>
          <w:rFonts w:ascii="Times New Roman" w:eastAsia="Times New Roman" w:hAnsi="Times New Roman" w:cs="Times New Roman"/>
          <w:color w:val="000000"/>
          <w:sz w:val="24"/>
          <w:szCs w:val="24"/>
          <w:lang w:val="kk-KZ" w:eastAsia="ru-RU" w:bidi="ru-RU"/>
        </w:rPr>
        <w:t>ға</w:t>
      </w:r>
      <w:r w:rsidRPr="00C1597F">
        <w:rPr>
          <w:rFonts w:ascii="Times New Roman" w:eastAsia="Times New Roman" w:hAnsi="Times New Roman" w:cs="Times New Roman"/>
          <w:color w:val="000000"/>
          <w:sz w:val="24"/>
          <w:szCs w:val="24"/>
          <w:lang w:val="kk-KZ" w:eastAsia="ru-RU" w:bidi="ru-RU"/>
        </w:rPr>
        <w:t>:</w:t>
      </w:r>
    </w:p>
    <w:p w:rsidR="008866ED" w:rsidRPr="00C1597F" w:rsidRDefault="0022480D" w:rsidP="008866ED">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 xml:space="preserve"> </w:t>
      </w:r>
      <w:r w:rsidR="008866ED" w:rsidRPr="00C1597F">
        <w:rPr>
          <w:rFonts w:ascii="Times New Roman" w:eastAsia="Times New Roman" w:hAnsi="Times New Roman" w:cs="Times New Roman"/>
          <w:color w:val="000000"/>
          <w:sz w:val="24"/>
          <w:szCs w:val="24"/>
          <w:lang w:val="kk-KZ" w:eastAsia="ru-RU" w:bidi="ru-RU"/>
        </w:rPr>
        <w:t xml:space="preserve">Банктің Директорлар Кеңесінің Төрағасына банкке байланысты мәмілелерде, шарттарда, жобаларда Банктің ішкі құжаттарында көзделген тәртіппен кез келген жеке коммерциялық немесе өзге де мүдделілік (тікелей немесе жанама, нақты немесе ықтимал) туралы, сондай-ақ </w:t>
      </w:r>
      <w:r w:rsidR="008866ED">
        <w:rPr>
          <w:rFonts w:ascii="Times New Roman" w:eastAsia="Times New Roman" w:hAnsi="Times New Roman" w:cs="Times New Roman"/>
          <w:color w:val="000000"/>
          <w:sz w:val="24"/>
          <w:szCs w:val="24"/>
          <w:lang w:val="kk-KZ" w:eastAsia="ru-RU" w:bidi="ru-RU"/>
        </w:rPr>
        <w:t>үлестестіктің</w:t>
      </w:r>
      <w:r w:rsidR="008866ED" w:rsidRPr="00C1597F">
        <w:rPr>
          <w:rFonts w:ascii="Times New Roman" w:eastAsia="Times New Roman" w:hAnsi="Times New Roman" w:cs="Times New Roman"/>
          <w:color w:val="000000"/>
          <w:sz w:val="24"/>
          <w:szCs w:val="24"/>
          <w:lang w:val="kk-KZ" w:eastAsia="ru-RU" w:bidi="ru-RU"/>
        </w:rPr>
        <w:t xml:space="preserve"> туындауы және Қазақстан Республикасының заңнамасына сәйкес тәуелсіз директордың функцияларын жүзеге асыруға кедергі келтіретін басқа да мән-жайлар туралы дереу хабарлауға;</w:t>
      </w:r>
    </w:p>
    <w:p w:rsidR="008866ED" w:rsidRPr="00C1597F" w:rsidRDefault="008866ED" w:rsidP="008866ED">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Банктің Директорлар кеңесіне өзінің жеке мүддесі бар мәселелер бойынша осындай мүдделілік фактісін және оның туындау негіздерін аша отырып, дауыс беруден қалыс қалуға;</w:t>
      </w:r>
    </w:p>
    <w:p w:rsidR="008866ED" w:rsidRPr="00C1597F" w:rsidRDefault="008866ED" w:rsidP="008866ED">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 xml:space="preserve">жеке немесе заңды тұлғалардан Банктің Директорлар кеңесінің мүшесі ретінде </w:t>
      </w:r>
      <w:r>
        <w:rPr>
          <w:rFonts w:ascii="Times New Roman" w:eastAsia="Times New Roman" w:hAnsi="Times New Roman" w:cs="Times New Roman"/>
          <w:color w:val="000000"/>
          <w:sz w:val="24"/>
          <w:szCs w:val="24"/>
          <w:lang w:val="kk-KZ" w:eastAsia="ru-RU" w:bidi="ru-RU"/>
        </w:rPr>
        <w:t>Д</w:t>
      </w:r>
      <w:r w:rsidRPr="00C1597F">
        <w:rPr>
          <w:rFonts w:ascii="Times New Roman" w:eastAsia="Times New Roman" w:hAnsi="Times New Roman" w:cs="Times New Roman"/>
          <w:color w:val="000000"/>
          <w:sz w:val="24"/>
          <w:szCs w:val="24"/>
          <w:lang w:val="kk-KZ" w:eastAsia="ru-RU" w:bidi="ru-RU"/>
        </w:rPr>
        <w:t>иректор қабылдаған немесе жасаған шешімдері немесе әрекеттері үшін сыйақы болып табылатын немесе қарастырылуы мүмкін сыйлықтар, қызметтер немесе қандай да бір артықшылықтар алмауға;</w:t>
      </w:r>
    </w:p>
    <w:p w:rsidR="0022480D" w:rsidRPr="00C1597F" w:rsidRDefault="008866ED" w:rsidP="008866ED">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 xml:space="preserve">Банктің құпия, ішкі ақпаратын және Директорлар кеңесі мүшесінің міндеттерін атқаруына байланысты директорға белгілі болған өзге де ақпаратты (жалпыға қолжетімді ақпаратты қоспағанда), </w:t>
      </w:r>
      <w:r>
        <w:rPr>
          <w:rFonts w:ascii="Times New Roman" w:eastAsia="Times New Roman" w:hAnsi="Times New Roman" w:cs="Times New Roman"/>
          <w:color w:val="000000"/>
          <w:sz w:val="24"/>
          <w:szCs w:val="24"/>
          <w:lang w:val="kk-KZ" w:eastAsia="ru-RU" w:bidi="ru-RU"/>
        </w:rPr>
        <w:t>Б</w:t>
      </w:r>
      <w:r w:rsidRPr="00C1597F">
        <w:rPr>
          <w:rFonts w:ascii="Times New Roman" w:eastAsia="Times New Roman" w:hAnsi="Times New Roman" w:cs="Times New Roman"/>
          <w:color w:val="000000"/>
          <w:sz w:val="24"/>
          <w:szCs w:val="24"/>
          <w:lang w:val="kk-KZ" w:eastAsia="ru-RU" w:bidi="ru-RU"/>
        </w:rPr>
        <w:t>анкте жұмыс істемейтін, жалғыз акционердің/акционерлердің не банктің барлық дауыс беретін акцияларын иеленетін тұлғаның уәкілетті өкілдері болып табылмайтын және осындай ақпаратқа рұқсаты жоқ тұлғаларға жария етпеуге, сондай-ақ Шарттың қолданылу мерзімі аяқталғаннан кейін 5 (бес) жыл ішінде, сондай-ақ белгілі болған құжаттарда (ақпаратта) белгіленген мерзім ішінде Директорлар кеңесі мүшесінің міндеттерін орындау кезеңіндегі сияқты оны өз мүдделерінде немесе үшінші тұлғалардың мүдделерінде пайдаланбауға</w:t>
      </w:r>
      <w:r w:rsidR="0022480D" w:rsidRPr="00C1597F">
        <w:rPr>
          <w:rFonts w:ascii="Times New Roman" w:eastAsia="Times New Roman" w:hAnsi="Times New Roman" w:cs="Times New Roman"/>
          <w:color w:val="000000"/>
          <w:sz w:val="24"/>
          <w:szCs w:val="24"/>
          <w:lang w:val="kk-KZ" w:eastAsia="ru-RU" w:bidi="ru-RU"/>
        </w:rPr>
        <w:t>;</w:t>
      </w:r>
    </w:p>
    <w:p w:rsidR="008866ED" w:rsidRPr="00C1597F" w:rsidRDefault="0022480D" w:rsidP="008866ED">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 xml:space="preserve"> </w:t>
      </w:r>
      <w:r w:rsidR="008866ED" w:rsidRPr="00C1597F">
        <w:rPr>
          <w:rFonts w:ascii="Times New Roman" w:eastAsia="Times New Roman" w:hAnsi="Times New Roman" w:cs="Times New Roman"/>
          <w:color w:val="000000"/>
          <w:sz w:val="24"/>
          <w:szCs w:val="24"/>
          <w:lang w:val="kk-KZ" w:eastAsia="ru-RU" w:bidi="ru-RU"/>
        </w:rPr>
        <w:t>Банктің ішкі құжаттарында көзделген және қауіпсіздік режиміне және Банктің құпия ақпаратымен жұмыс істеуге байланысты ережелер мен рәсімдерді сақтау</w:t>
      </w:r>
      <w:r w:rsidR="008866ED">
        <w:rPr>
          <w:rFonts w:ascii="Times New Roman" w:eastAsia="Times New Roman" w:hAnsi="Times New Roman" w:cs="Times New Roman"/>
          <w:color w:val="000000"/>
          <w:sz w:val="24"/>
          <w:szCs w:val="24"/>
          <w:lang w:val="kk-KZ" w:eastAsia="ru-RU" w:bidi="ru-RU"/>
        </w:rPr>
        <w:t>ға</w:t>
      </w:r>
      <w:r w:rsidR="008866ED" w:rsidRPr="00C1597F">
        <w:rPr>
          <w:rFonts w:ascii="Times New Roman" w:eastAsia="Times New Roman" w:hAnsi="Times New Roman" w:cs="Times New Roman"/>
          <w:color w:val="000000"/>
          <w:sz w:val="24"/>
          <w:szCs w:val="24"/>
          <w:lang w:val="kk-KZ" w:eastAsia="ru-RU" w:bidi="ru-RU"/>
        </w:rPr>
        <w:t>;</w:t>
      </w:r>
    </w:p>
    <w:p w:rsidR="008866ED" w:rsidRPr="00C1597F" w:rsidRDefault="008866ED" w:rsidP="008866ED">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мүдделер қақтығысына әкеп соғуы мүмкін іс-әрекеттерден аулақ болуға;</w:t>
      </w:r>
    </w:p>
    <w:p w:rsidR="008866ED" w:rsidRPr="00C1597F" w:rsidRDefault="008866ED" w:rsidP="008866ED">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lastRenderedPageBreak/>
        <w:t>мүдделер қақтығысы орын алған мәселелер бойынша шешімдер қабылдаудан бас тартуға;</w:t>
      </w:r>
    </w:p>
    <w:p w:rsidR="008866ED" w:rsidRPr="00C1597F" w:rsidRDefault="008866ED" w:rsidP="008866ED">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Банктің құжаттарында белгіленген мерзімдерде өзінің үлестес тұлғалары туралы ақпаратты ұдайы беруге;</w:t>
      </w:r>
    </w:p>
    <w:p w:rsidR="0022480D" w:rsidRPr="00C1597F" w:rsidRDefault="008866ED" w:rsidP="008866ED">
      <w:pPr>
        <w:widowControl w:val="0"/>
        <w:numPr>
          <w:ilvl w:val="0"/>
          <w:numId w:val="22"/>
        </w:numPr>
        <w:tabs>
          <w:tab w:val="left" w:pos="851"/>
        </w:tabs>
        <w:spacing w:after="0" w:line="240" w:lineRule="auto"/>
        <w:ind w:left="20" w:right="-143" w:firstLine="547"/>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мүдделер қақтығысын реттеу туралы Ереженің және банктің іскерлік әдеп кодексінің нормаларын сақтауға</w:t>
      </w:r>
      <w:r w:rsidR="0022480D" w:rsidRPr="00C1597F">
        <w:rPr>
          <w:rFonts w:ascii="Times New Roman" w:eastAsia="Times New Roman" w:hAnsi="Times New Roman" w:cs="Times New Roman"/>
          <w:color w:val="000000"/>
          <w:sz w:val="24"/>
          <w:szCs w:val="24"/>
          <w:lang w:val="kk-KZ" w:eastAsia="ru-RU" w:bidi="ru-RU"/>
        </w:rPr>
        <w:t>;</w:t>
      </w:r>
    </w:p>
    <w:p w:rsidR="003D6491" w:rsidRPr="00C1597F" w:rsidRDefault="003D6491" w:rsidP="003D6491">
      <w:pPr>
        <w:widowControl w:val="0"/>
        <w:numPr>
          <w:ilvl w:val="2"/>
          <w:numId w:val="20"/>
        </w:numPr>
        <w:tabs>
          <w:tab w:val="left" w:pos="851"/>
          <w:tab w:val="left" w:pos="1276"/>
        </w:tabs>
        <w:spacing w:after="180" w:line="240" w:lineRule="auto"/>
        <w:ind w:left="23" w:right="-142" w:firstLine="544"/>
        <w:contextualSpacing/>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байланыс деректері, оның ішінде пошталық және электрондық мекенжайлар өзгерген жағдайда, банкке күні бұрын хабарлауға;</w:t>
      </w:r>
    </w:p>
    <w:p w:rsidR="0022480D" w:rsidRPr="00C1597F" w:rsidRDefault="003D6491" w:rsidP="003D6491">
      <w:pPr>
        <w:widowControl w:val="0"/>
        <w:numPr>
          <w:ilvl w:val="2"/>
          <w:numId w:val="20"/>
        </w:numPr>
        <w:tabs>
          <w:tab w:val="left" w:pos="851"/>
          <w:tab w:val="left" w:pos="1276"/>
        </w:tabs>
        <w:spacing w:after="180" w:line="240" w:lineRule="auto"/>
        <w:ind w:left="23" w:right="-142" w:firstLine="544"/>
        <w:contextualSpacing/>
        <w:jc w:val="both"/>
        <w:rPr>
          <w:rFonts w:ascii="Times New Roman" w:eastAsia="Times New Roman" w:hAnsi="Times New Roman" w:cs="Times New Roman"/>
          <w:color w:val="000000"/>
          <w:sz w:val="24"/>
          <w:szCs w:val="24"/>
          <w:lang w:val="kk-KZ" w:eastAsia="ru-RU" w:bidi="ru-RU"/>
        </w:rPr>
      </w:pPr>
      <w:r w:rsidRPr="00C1597F">
        <w:rPr>
          <w:rFonts w:ascii="Times New Roman" w:eastAsia="Times New Roman" w:hAnsi="Times New Roman" w:cs="Times New Roman"/>
          <w:color w:val="000000"/>
          <w:sz w:val="24"/>
          <w:szCs w:val="24"/>
          <w:lang w:val="kk-KZ" w:eastAsia="ru-RU" w:bidi="ru-RU"/>
        </w:rPr>
        <w:t>Қазақстан Республикасының заңнамасында, Банктің Жарғысында және өзге ішкі құжаттарында көзделген өзге де міндеттерді орындау</w:t>
      </w:r>
      <w:r>
        <w:rPr>
          <w:rFonts w:ascii="Times New Roman" w:eastAsia="Times New Roman" w:hAnsi="Times New Roman" w:cs="Times New Roman"/>
          <w:color w:val="000000"/>
          <w:sz w:val="24"/>
          <w:szCs w:val="24"/>
          <w:lang w:val="kk-KZ" w:eastAsia="ru-RU" w:bidi="ru-RU"/>
        </w:rPr>
        <w:t>ға міндетті</w:t>
      </w:r>
      <w:r w:rsidR="0022480D" w:rsidRPr="00C1597F">
        <w:rPr>
          <w:rFonts w:ascii="Times New Roman" w:eastAsia="Times New Roman" w:hAnsi="Times New Roman" w:cs="Times New Roman"/>
          <w:color w:val="000000"/>
          <w:sz w:val="24"/>
          <w:szCs w:val="24"/>
          <w:lang w:val="kk-KZ" w:eastAsia="ru-RU" w:bidi="ru-RU"/>
        </w:rPr>
        <w:t>.</w:t>
      </w:r>
    </w:p>
    <w:p w:rsidR="0022480D" w:rsidRPr="005E04BA" w:rsidRDefault="00F65673" w:rsidP="00A978A4">
      <w:pPr>
        <w:keepNext/>
        <w:keepLines/>
        <w:widowControl w:val="0"/>
        <w:numPr>
          <w:ilvl w:val="0"/>
          <w:numId w:val="20"/>
        </w:numPr>
        <w:tabs>
          <w:tab w:val="left" w:pos="3635"/>
        </w:tabs>
        <w:spacing w:after="0" w:line="240" w:lineRule="auto"/>
        <w:ind w:left="3280" w:right="-143"/>
        <w:jc w:val="both"/>
        <w:outlineLvl w:val="1"/>
        <w:rPr>
          <w:rFonts w:ascii="Times New Roman" w:eastAsia="Times New Roman" w:hAnsi="Times New Roman" w:cs="Times New Roman"/>
          <w:b/>
          <w:bCs/>
          <w:color w:val="000000"/>
          <w:sz w:val="24"/>
          <w:szCs w:val="24"/>
          <w:lang w:eastAsia="ru-RU" w:bidi="ru-RU"/>
        </w:rPr>
      </w:pPr>
      <w:r w:rsidRPr="005E04BA">
        <w:rPr>
          <w:rFonts w:ascii="Times New Roman" w:eastAsia="Times New Roman" w:hAnsi="Times New Roman" w:cs="Times New Roman"/>
          <w:b/>
          <w:bCs/>
          <w:color w:val="000000"/>
          <w:sz w:val="24"/>
          <w:szCs w:val="24"/>
          <w:lang w:eastAsia="ru-RU" w:bidi="ru-RU"/>
        </w:rPr>
        <w:t>Банк</w:t>
      </w:r>
      <w:r w:rsidR="003D6491">
        <w:rPr>
          <w:rFonts w:ascii="Times New Roman" w:eastAsia="Times New Roman" w:hAnsi="Times New Roman" w:cs="Times New Roman"/>
          <w:b/>
          <w:bCs/>
          <w:color w:val="000000"/>
          <w:sz w:val="24"/>
          <w:szCs w:val="24"/>
          <w:lang w:val="kk-KZ" w:eastAsia="ru-RU" w:bidi="ru-RU"/>
        </w:rPr>
        <w:t xml:space="preserve"> құқығы</w:t>
      </w:r>
    </w:p>
    <w:p w:rsidR="0022480D" w:rsidRPr="005E04BA" w:rsidRDefault="0022480D" w:rsidP="000161BD">
      <w:pPr>
        <w:widowControl w:val="0"/>
        <w:numPr>
          <w:ilvl w:val="1"/>
          <w:numId w:val="20"/>
        </w:numPr>
        <w:tabs>
          <w:tab w:val="left" w:pos="1134"/>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F65673" w:rsidRPr="005E04BA">
        <w:rPr>
          <w:rFonts w:ascii="Times New Roman" w:eastAsia="Times New Roman" w:hAnsi="Times New Roman" w:cs="Times New Roman"/>
          <w:color w:val="000000"/>
          <w:sz w:val="24"/>
          <w:szCs w:val="24"/>
          <w:lang w:eastAsia="ru-RU" w:bidi="ru-RU"/>
        </w:rPr>
        <w:t>Банк</w:t>
      </w:r>
      <w:r w:rsidRPr="005E04BA">
        <w:rPr>
          <w:rFonts w:ascii="Times New Roman" w:eastAsia="Times New Roman" w:hAnsi="Times New Roman" w:cs="Times New Roman"/>
          <w:color w:val="000000"/>
          <w:sz w:val="24"/>
          <w:szCs w:val="24"/>
          <w:lang w:eastAsia="ru-RU" w:bidi="ru-RU"/>
        </w:rPr>
        <w:t>:</w:t>
      </w:r>
    </w:p>
    <w:p w:rsidR="005213B9" w:rsidRPr="005213B9" w:rsidRDefault="0022480D" w:rsidP="005213B9">
      <w:pPr>
        <w:widowControl w:val="0"/>
        <w:numPr>
          <w:ilvl w:val="2"/>
          <w:numId w:val="20"/>
        </w:numPr>
        <w:tabs>
          <w:tab w:val="left" w:pos="993"/>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5213B9" w:rsidRPr="005213B9">
        <w:rPr>
          <w:rFonts w:ascii="Times New Roman" w:eastAsia="Times New Roman" w:hAnsi="Times New Roman" w:cs="Times New Roman"/>
          <w:color w:val="000000"/>
          <w:sz w:val="24"/>
          <w:szCs w:val="24"/>
          <w:lang w:eastAsia="ru-RU" w:bidi="ru-RU"/>
        </w:rPr>
        <w:t>директордан Қазақстан Республикасының заңнамасында, Банктің Жарғысында және өзге де ішкі құжаттарында, сондай-ақ Шартта көзделген Директорлар кеңесі мүшесінің міндеттерін тиісінше және адал орындауды талап етуге;</w:t>
      </w:r>
    </w:p>
    <w:p w:rsidR="005213B9" w:rsidRPr="005213B9" w:rsidRDefault="005213B9" w:rsidP="005213B9">
      <w:pPr>
        <w:widowControl w:val="0"/>
        <w:numPr>
          <w:ilvl w:val="2"/>
          <w:numId w:val="20"/>
        </w:numPr>
        <w:tabs>
          <w:tab w:val="left" w:pos="993"/>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213B9">
        <w:rPr>
          <w:rFonts w:ascii="Times New Roman" w:eastAsia="Times New Roman" w:hAnsi="Times New Roman" w:cs="Times New Roman"/>
          <w:color w:val="000000"/>
          <w:sz w:val="24"/>
          <w:szCs w:val="24"/>
          <w:lang w:eastAsia="ru-RU" w:bidi="ru-RU"/>
        </w:rPr>
        <w:t xml:space="preserve">директор шарт бойынша өз міндеттерін орындаған кезде </w:t>
      </w:r>
      <w:r>
        <w:rPr>
          <w:rFonts w:ascii="Times New Roman" w:eastAsia="Times New Roman" w:hAnsi="Times New Roman" w:cs="Times New Roman"/>
          <w:color w:val="000000"/>
          <w:sz w:val="24"/>
          <w:szCs w:val="24"/>
          <w:lang w:val="kk-KZ" w:eastAsia="ru-RU" w:bidi="ru-RU"/>
        </w:rPr>
        <w:t>Б</w:t>
      </w:r>
      <w:r w:rsidRPr="005213B9">
        <w:rPr>
          <w:rFonts w:ascii="Times New Roman" w:eastAsia="Times New Roman" w:hAnsi="Times New Roman" w:cs="Times New Roman"/>
          <w:color w:val="000000"/>
          <w:sz w:val="24"/>
          <w:szCs w:val="24"/>
          <w:lang w:eastAsia="ru-RU" w:bidi="ru-RU"/>
        </w:rPr>
        <w:t>анкке келтірілген залалды өтеуді сот тәртібімен талап етуге құқылы;</w:t>
      </w:r>
    </w:p>
    <w:p w:rsidR="005213B9" w:rsidRPr="005213B9" w:rsidRDefault="005213B9" w:rsidP="005213B9">
      <w:pPr>
        <w:widowControl w:val="0"/>
        <w:numPr>
          <w:ilvl w:val="2"/>
          <w:numId w:val="20"/>
        </w:numPr>
        <w:tabs>
          <w:tab w:val="left" w:pos="993"/>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213B9">
        <w:rPr>
          <w:rFonts w:ascii="Times New Roman" w:eastAsia="Times New Roman" w:hAnsi="Times New Roman" w:cs="Times New Roman"/>
          <w:color w:val="000000"/>
          <w:sz w:val="24"/>
          <w:szCs w:val="24"/>
          <w:lang w:eastAsia="ru-RU" w:bidi="ru-RU"/>
        </w:rPr>
        <w:t>директордан Қазақстан Республикасының заңнамасына сәйкес Банкпен ерекше қатынастар арқылы байланысты тұлғалардың (үлестес тұлғалардың) тізілімін жүргізу үшін қажетті ақпаратты сұратуға;</w:t>
      </w:r>
    </w:p>
    <w:p w:rsidR="005213B9" w:rsidRPr="005213B9" w:rsidRDefault="005213B9" w:rsidP="005213B9">
      <w:pPr>
        <w:widowControl w:val="0"/>
        <w:numPr>
          <w:ilvl w:val="2"/>
          <w:numId w:val="20"/>
        </w:numPr>
        <w:tabs>
          <w:tab w:val="left" w:pos="993"/>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213B9">
        <w:rPr>
          <w:rFonts w:ascii="Times New Roman" w:eastAsia="Times New Roman" w:hAnsi="Times New Roman" w:cs="Times New Roman"/>
          <w:color w:val="000000"/>
          <w:sz w:val="24"/>
          <w:szCs w:val="24"/>
          <w:lang w:eastAsia="ru-RU" w:bidi="ru-RU"/>
        </w:rPr>
        <w:t>Банктің жалғыз акционері Директорлар кеңесінің не директордың өкілеттігін мерзімінен бұрын тоқтату туралы шешім қабылдаған жағдайда Шартты кез келген уақытта мерзімінен бұрын бұзуға;</w:t>
      </w:r>
    </w:p>
    <w:p w:rsidR="0022480D" w:rsidRPr="005E04BA" w:rsidRDefault="005213B9" w:rsidP="005213B9">
      <w:pPr>
        <w:widowControl w:val="0"/>
        <w:numPr>
          <w:ilvl w:val="2"/>
          <w:numId w:val="20"/>
        </w:numPr>
        <w:tabs>
          <w:tab w:val="left" w:pos="993"/>
          <w:tab w:val="left" w:pos="127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213B9">
        <w:rPr>
          <w:rFonts w:ascii="Times New Roman" w:eastAsia="Times New Roman" w:hAnsi="Times New Roman" w:cs="Times New Roman"/>
          <w:color w:val="000000"/>
          <w:sz w:val="24"/>
          <w:szCs w:val="24"/>
          <w:lang w:eastAsia="ru-RU" w:bidi="ru-RU"/>
        </w:rPr>
        <w:t>Қазақстан Республикасының заңнамасында, Банктің Жарғысында және өзге де ішкі құжаттарында, сондай-ақ Шартта көзделген өзге де құқықтарды пайдалануға құқылы</w:t>
      </w:r>
      <w:r w:rsidR="0022480D" w:rsidRPr="005E04BA">
        <w:rPr>
          <w:rFonts w:ascii="Times New Roman" w:eastAsia="Times New Roman" w:hAnsi="Times New Roman" w:cs="Times New Roman"/>
          <w:color w:val="000000"/>
          <w:sz w:val="24"/>
          <w:szCs w:val="24"/>
          <w:lang w:eastAsia="ru-RU" w:bidi="ru-RU"/>
        </w:rPr>
        <w:t>.</w:t>
      </w:r>
    </w:p>
    <w:p w:rsidR="00A47556" w:rsidRPr="005E04BA" w:rsidRDefault="00A47556" w:rsidP="00AF1C15">
      <w:pPr>
        <w:widowControl w:val="0"/>
        <w:tabs>
          <w:tab w:val="left" w:pos="993"/>
          <w:tab w:val="left" w:pos="1276"/>
          <w:tab w:val="left" w:pos="1486"/>
        </w:tabs>
        <w:spacing w:after="0" w:line="240" w:lineRule="auto"/>
        <w:ind w:left="587" w:right="-143"/>
        <w:jc w:val="both"/>
        <w:rPr>
          <w:rFonts w:ascii="Times New Roman" w:eastAsia="Times New Roman" w:hAnsi="Times New Roman" w:cs="Times New Roman"/>
          <w:color w:val="000000"/>
          <w:sz w:val="24"/>
          <w:szCs w:val="24"/>
          <w:lang w:eastAsia="ru-RU" w:bidi="ru-RU"/>
        </w:rPr>
      </w:pPr>
    </w:p>
    <w:p w:rsidR="0022480D" w:rsidRPr="005E04BA" w:rsidRDefault="00A4663E" w:rsidP="00A978A4">
      <w:pPr>
        <w:keepNext/>
        <w:keepLines/>
        <w:widowControl w:val="0"/>
        <w:numPr>
          <w:ilvl w:val="0"/>
          <w:numId w:val="20"/>
        </w:numPr>
        <w:tabs>
          <w:tab w:val="left" w:pos="993"/>
          <w:tab w:val="left" w:pos="3240"/>
        </w:tabs>
        <w:spacing w:after="0" w:line="240" w:lineRule="auto"/>
        <w:ind w:left="2880" w:right="-143"/>
        <w:jc w:val="both"/>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Банктің м</w:t>
      </w:r>
      <w:r w:rsidR="005213B9" w:rsidRPr="005213B9">
        <w:rPr>
          <w:rFonts w:ascii="Times New Roman" w:eastAsia="Times New Roman" w:hAnsi="Times New Roman" w:cs="Times New Roman"/>
          <w:b/>
          <w:bCs/>
          <w:color w:val="000000"/>
          <w:sz w:val="24"/>
          <w:szCs w:val="24"/>
          <w:lang w:eastAsia="ru-RU" w:bidi="ru-RU"/>
        </w:rPr>
        <w:t>індеттері</w:t>
      </w:r>
    </w:p>
    <w:p w:rsidR="0022480D" w:rsidRPr="005E04BA" w:rsidRDefault="0022480D" w:rsidP="000161BD">
      <w:pPr>
        <w:widowControl w:val="0"/>
        <w:numPr>
          <w:ilvl w:val="1"/>
          <w:numId w:val="20"/>
        </w:numPr>
        <w:tabs>
          <w:tab w:val="left" w:pos="993"/>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F65673" w:rsidRPr="005E04BA">
        <w:rPr>
          <w:rFonts w:ascii="Times New Roman" w:eastAsia="Times New Roman" w:hAnsi="Times New Roman" w:cs="Times New Roman"/>
          <w:color w:val="000000"/>
          <w:sz w:val="24"/>
          <w:szCs w:val="24"/>
          <w:lang w:eastAsia="ru-RU" w:bidi="ru-RU"/>
        </w:rPr>
        <w:t>Банк</w:t>
      </w:r>
      <w:r w:rsidRPr="005E04BA">
        <w:rPr>
          <w:rFonts w:ascii="Times New Roman" w:eastAsia="Times New Roman" w:hAnsi="Times New Roman" w:cs="Times New Roman"/>
          <w:color w:val="000000"/>
          <w:sz w:val="24"/>
          <w:szCs w:val="24"/>
          <w:lang w:eastAsia="ru-RU" w:bidi="ru-RU"/>
        </w:rPr>
        <w:t>:</w:t>
      </w:r>
    </w:p>
    <w:p w:rsidR="005213B9" w:rsidRPr="005213B9" w:rsidRDefault="0022480D" w:rsidP="005213B9">
      <w:pPr>
        <w:widowControl w:val="0"/>
        <w:numPr>
          <w:ilvl w:val="2"/>
          <w:numId w:val="20"/>
        </w:numPr>
        <w:tabs>
          <w:tab w:val="left" w:pos="993"/>
          <w:tab w:val="left" w:pos="1134"/>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5213B9" w:rsidRPr="005213B9">
        <w:rPr>
          <w:rFonts w:ascii="Times New Roman" w:eastAsia="Times New Roman" w:hAnsi="Times New Roman" w:cs="Times New Roman"/>
          <w:color w:val="000000"/>
          <w:sz w:val="24"/>
          <w:szCs w:val="24"/>
          <w:lang w:eastAsia="ru-RU" w:bidi="ru-RU"/>
        </w:rPr>
        <w:t>Шартта көзделген сыйақыны директорға уақтылы және толық көлемде төлеу</w:t>
      </w:r>
      <w:r w:rsidR="005213B9">
        <w:rPr>
          <w:rFonts w:ascii="Times New Roman" w:eastAsia="Times New Roman" w:hAnsi="Times New Roman" w:cs="Times New Roman"/>
          <w:color w:val="000000"/>
          <w:sz w:val="24"/>
          <w:szCs w:val="24"/>
          <w:lang w:val="kk-KZ" w:eastAsia="ru-RU" w:bidi="ru-RU"/>
        </w:rPr>
        <w:t>ге</w:t>
      </w:r>
      <w:r w:rsidR="005213B9" w:rsidRPr="005213B9">
        <w:rPr>
          <w:rFonts w:ascii="Times New Roman" w:eastAsia="Times New Roman" w:hAnsi="Times New Roman" w:cs="Times New Roman"/>
          <w:color w:val="000000"/>
          <w:sz w:val="24"/>
          <w:szCs w:val="24"/>
          <w:lang w:eastAsia="ru-RU" w:bidi="ru-RU"/>
        </w:rPr>
        <w:t>, Банктің Директорлар кеңесі мүшесінің міндеттерін орындауға байланысты директор шеккен шығыстарды өтеу</w:t>
      </w:r>
      <w:r w:rsidR="005213B9">
        <w:rPr>
          <w:rFonts w:ascii="Times New Roman" w:eastAsia="Times New Roman" w:hAnsi="Times New Roman" w:cs="Times New Roman"/>
          <w:color w:val="000000"/>
          <w:sz w:val="24"/>
          <w:szCs w:val="24"/>
          <w:lang w:val="kk-KZ" w:eastAsia="ru-RU" w:bidi="ru-RU"/>
        </w:rPr>
        <w:t>ге</w:t>
      </w:r>
      <w:r w:rsidR="005213B9" w:rsidRPr="005213B9">
        <w:rPr>
          <w:rFonts w:ascii="Times New Roman" w:eastAsia="Times New Roman" w:hAnsi="Times New Roman" w:cs="Times New Roman"/>
          <w:color w:val="000000"/>
          <w:sz w:val="24"/>
          <w:szCs w:val="24"/>
          <w:lang w:eastAsia="ru-RU" w:bidi="ru-RU"/>
        </w:rPr>
        <w:t>;</w:t>
      </w:r>
    </w:p>
    <w:p w:rsidR="005213B9" w:rsidRPr="005213B9" w:rsidRDefault="005213B9" w:rsidP="005213B9">
      <w:pPr>
        <w:widowControl w:val="0"/>
        <w:numPr>
          <w:ilvl w:val="2"/>
          <w:numId w:val="20"/>
        </w:numPr>
        <w:tabs>
          <w:tab w:val="left" w:pos="993"/>
          <w:tab w:val="left" w:pos="1134"/>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val="kk-KZ" w:eastAsia="ru-RU" w:bidi="ru-RU"/>
        </w:rPr>
        <w:t>Д</w:t>
      </w:r>
      <w:r w:rsidRPr="005213B9">
        <w:rPr>
          <w:rFonts w:ascii="Times New Roman" w:eastAsia="Times New Roman" w:hAnsi="Times New Roman" w:cs="Times New Roman"/>
          <w:color w:val="000000"/>
          <w:sz w:val="24"/>
          <w:szCs w:val="24"/>
          <w:lang w:eastAsia="ru-RU" w:bidi="ru-RU"/>
        </w:rPr>
        <w:t>иректорға өз міндеттерін тиісінше орындау үшін қажетті сенімді және толық ақпаратты, материалдар мен құжаттарды уақтылы және толық көлемде ұсыну</w:t>
      </w:r>
      <w:r>
        <w:rPr>
          <w:rFonts w:ascii="Times New Roman" w:eastAsia="Times New Roman" w:hAnsi="Times New Roman" w:cs="Times New Roman"/>
          <w:color w:val="000000"/>
          <w:sz w:val="24"/>
          <w:szCs w:val="24"/>
          <w:lang w:val="kk-KZ" w:eastAsia="ru-RU" w:bidi="ru-RU"/>
        </w:rPr>
        <w:t>ға</w:t>
      </w:r>
      <w:r w:rsidRPr="005213B9">
        <w:rPr>
          <w:rFonts w:ascii="Times New Roman" w:eastAsia="Times New Roman" w:hAnsi="Times New Roman" w:cs="Times New Roman"/>
          <w:color w:val="000000"/>
          <w:sz w:val="24"/>
          <w:szCs w:val="24"/>
          <w:lang w:eastAsia="ru-RU" w:bidi="ru-RU"/>
        </w:rPr>
        <w:t>;</w:t>
      </w:r>
    </w:p>
    <w:p w:rsidR="0022480D" w:rsidRPr="005E04BA" w:rsidRDefault="005213B9" w:rsidP="005213B9">
      <w:pPr>
        <w:widowControl w:val="0"/>
        <w:numPr>
          <w:ilvl w:val="2"/>
          <w:numId w:val="20"/>
        </w:numPr>
        <w:tabs>
          <w:tab w:val="left" w:pos="993"/>
          <w:tab w:val="left" w:pos="1134"/>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sidRPr="005213B9">
        <w:rPr>
          <w:rFonts w:ascii="Times New Roman" w:eastAsia="Times New Roman" w:hAnsi="Times New Roman" w:cs="Times New Roman"/>
          <w:color w:val="000000"/>
          <w:sz w:val="24"/>
          <w:szCs w:val="24"/>
          <w:lang w:eastAsia="ru-RU" w:bidi="ru-RU"/>
        </w:rPr>
        <w:t xml:space="preserve">Банктің және (немесе) оның комитеттерінің Директорлар кеңесінің </w:t>
      </w:r>
      <w:r w:rsidR="00FC4B40">
        <w:rPr>
          <w:rFonts w:ascii="Times New Roman" w:eastAsia="Times New Roman" w:hAnsi="Times New Roman" w:cs="Times New Roman"/>
          <w:color w:val="000000"/>
          <w:sz w:val="24"/>
          <w:szCs w:val="24"/>
          <w:lang w:eastAsia="ru-RU" w:bidi="ru-RU"/>
        </w:rPr>
        <w:t>күндізгі</w:t>
      </w:r>
      <w:r w:rsidRPr="005213B9">
        <w:rPr>
          <w:rFonts w:ascii="Times New Roman" w:eastAsia="Times New Roman" w:hAnsi="Times New Roman" w:cs="Times New Roman"/>
          <w:color w:val="000000"/>
          <w:sz w:val="24"/>
          <w:szCs w:val="24"/>
          <w:lang w:eastAsia="ru-RU" w:bidi="ru-RU"/>
        </w:rPr>
        <w:t xml:space="preserve"> отырысына қатысу кезінде директорға аудармашының қызметін, үй-жайды, байланыс құралдарын және оның міндеттерін орындау үшін өзге де қажетті техникалық көмекті ұсыну</w:t>
      </w:r>
      <w:r>
        <w:rPr>
          <w:rFonts w:ascii="Times New Roman" w:eastAsia="Times New Roman" w:hAnsi="Times New Roman" w:cs="Times New Roman"/>
          <w:color w:val="000000"/>
          <w:sz w:val="24"/>
          <w:szCs w:val="24"/>
          <w:lang w:val="kk-KZ" w:eastAsia="ru-RU" w:bidi="ru-RU"/>
        </w:rPr>
        <w:t>ға</w:t>
      </w:r>
      <w:r w:rsidR="0022480D" w:rsidRPr="005E04BA">
        <w:rPr>
          <w:rFonts w:ascii="Times New Roman" w:eastAsia="Times New Roman" w:hAnsi="Times New Roman" w:cs="Times New Roman"/>
          <w:color w:val="000000"/>
          <w:sz w:val="24"/>
          <w:szCs w:val="24"/>
          <w:lang w:eastAsia="ru-RU" w:bidi="ru-RU"/>
        </w:rPr>
        <w:t>;</w:t>
      </w:r>
    </w:p>
    <w:p w:rsidR="0022480D" w:rsidRPr="005E04BA" w:rsidRDefault="0022480D" w:rsidP="000161BD">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i/>
          <w:iCs/>
          <w:color w:val="000000"/>
          <w:sz w:val="24"/>
          <w:szCs w:val="24"/>
          <w:lang w:eastAsia="ru-RU" w:bidi="ru-RU"/>
        </w:rPr>
      </w:pPr>
      <w:r w:rsidRPr="005E04BA">
        <w:rPr>
          <w:rFonts w:ascii="Times New Roman" w:eastAsia="Times New Roman" w:hAnsi="Times New Roman" w:cs="Times New Roman"/>
          <w:i/>
          <w:iCs/>
          <w:color w:val="000000"/>
          <w:sz w:val="24"/>
          <w:szCs w:val="24"/>
          <w:lang w:eastAsia="ru-RU" w:bidi="ru-RU"/>
        </w:rPr>
        <w:t xml:space="preserve"> </w:t>
      </w:r>
      <w:r w:rsidR="006D0323" w:rsidRPr="006D0323">
        <w:rPr>
          <w:rFonts w:ascii="Times New Roman" w:eastAsia="Times New Roman" w:hAnsi="Times New Roman" w:cs="Times New Roman"/>
          <w:i/>
          <w:iCs/>
          <w:color w:val="000000"/>
          <w:sz w:val="24"/>
          <w:szCs w:val="24"/>
          <w:lang w:eastAsia="ru-RU" w:bidi="ru-RU"/>
        </w:rPr>
        <w:t>директорлардың және лауазымды тұлғалардың жауапкершілігін сақтандырудың тиісті шартының талаптарына сәйкес директо</w:t>
      </w:r>
      <w:r w:rsidR="006D0323">
        <w:rPr>
          <w:rFonts w:ascii="Times New Roman" w:eastAsia="Times New Roman" w:hAnsi="Times New Roman" w:cs="Times New Roman"/>
          <w:i/>
          <w:iCs/>
          <w:color w:val="000000"/>
          <w:sz w:val="24"/>
          <w:szCs w:val="24"/>
          <w:lang w:eastAsia="ru-RU" w:bidi="ru-RU"/>
        </w:rPr>
        <w:t>рдың жауапкершілігін сақтандыру</w:t>
      </w:r>
      <w:r w:rsidR="006D0323">
        <w:rPr>
          <w:rFonts w:ascii="Times New Roman" w:eastAsia="Times New Roman" w:hAnsi="Times New Roman" w:cs="Times New Roman"/>
          <w:i/>
          <w:iCs/>
          <w:color w:val="000000"/>
          <w:sz w:val="24"/>
          <w:szCs w:val="24"/>
          <w:lang w:val="kk-KZ" w:eastAsia="ru-RU" w:bidi="ru-RU"/>
        </w:rPr>
        <w:t>ға</w:t>
      </w:r>
      <w:r w:rsidRPr="005E04BA">
        <w:rPr>
          <w:rFonts w:ascii="Times New Roman" w:eastAsia="Times New Roman" w:hAnsi="Times New Roman" w:cs="Times New Roman"/>
          <w:i/>
          <w:iCs/>
          <w:color w:val="000000"/>
          <w:sz w:val="24"/>
          <w:szCs w:val="24"/>
          <w:lang w:eastAsia="ru-RU" w:bidi="ru-RU"/>
        </w:rPr>
        <w:t xml:space="preserve">. </w:t>
      </w:r>
      <w:r w:rsidR="006D0323" w:rsidRPr="006D0323">
        <w:rPr>
          <w:rFonts w:ascii="Times New Roman" w:eastAsia="Times New Roman" w:hAnsi="Times New Roman" w:cs="Times New Roman"/>
          <w:i/>
          <w:iCs/>
          <w:color w:val="000000"/>
          <w:sz w:val="24"/>
          <w:szCs w:val="24"/>
          <w:lang w:eastAsia="ru-RU" w:bidi="ru-RU"/>
        </w:rPr>
        <w:t>Бұл ретте Банк Директорлар мен лауазымды тұлғалардың жауапкершілігін сақтандыру шартын осындай шартты жасасу үшін барлық заңнамалық және ішкі корпоративтік рәсімдерді сақтау үшін қажетті өте қысқа мерзімде жасайды (қажет болған жағдайда)</w:t>
      </w:r>
      <w:r w:rsidRPr="005E04BA">
        <w:rPr>
          <w:rFonts w:ascii="Times New Roman" w:eastAsia="Times New Roman" w:hAnsi="Times New Roman" w:cs="Times New Roman"/>
          <w:i/>
          <w:iCs/>
          <w:color w:val="000000"/>
          <w:sz w:val="24"/>
          <w:szCs w:val="24"/>
          <w:lang w:eastAsia="ru-RU" w:bidi="ru-RU"/>
        </w:rPr>
        <w:t>;</w:t>
      </w:r>
    </w:p>
    <w:p w:rsidR="0022480D" w:rsidRPr="005E04BA" w:rsidRDefault="0022480D" w:rsidP="000161BD">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i/>
          <w:iCs/>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6D0323" w:rsidRPr="006D0323">
        <w:rPr>
          <w:rFonts w:ascii="Times New Roman" w:eastAsia="Times New Roman" w:hAnsi="Times New Roman" w:cs="Times New Roman"/>
          <w:i/>
          <w:iCs/>
          <w:color w:val="000000"/>
          <w:sz w:val="24"/>
          <w:szCs w:val="24"/>
          <w:lang w:eastAsia="ru-RU" w:bidi="ru-RU"/>
        </w:rPr>
        <w:t>Банк Шарт</w:t>
      </w:r>
      <w:r w:rsidR="006D0323">
        <w:rPr>
          <w:rFonts w:ascii="Times New Roman" w:eastAsia="Times New Roman" w:hAnsi="Times New Roman" w:cs="Times New Roman"/>
          <w:i/>
          <w:iCs/>
          <w:color w:val="000000"/>
          <w:sz w:val="24"/>
          <w:szCs w:val="24"/>
          <w:lang w:val="kk-KZ" w:eastAsia="ru-RU" w:bidi="ru-RU"/>
        </w:rPr>
        <w:t>тың</w:t>
      </w:r>
      <w:r w:rsidR="006D0323" w:rsidRPr="006D0323">
        <w:rPr>
          <w:rFonts w:ascii="Times New Roman" w:eastAsia="Times New Roman" w:hAnsi="Times New Roman" w:cs="Times New Roman"/>
          <w:i/>
          <w:iCs/>
          <w:color w:val="000000"/>
          <w:sz w:val="24"/>
          <w:szCs w:val="24"/>
          <w:lang w:eastAsia="ru-RU" w:bidi="ru-RU"/>
        </w:rPr>
        <w:t xml:space="preserve"> 5.1.4-тармақтың ережелерін жүзеге асырған кезде туындайтын салық міндеттемелерін Қазақстан Республикасының салық заңнамасының талаптарына сәйкес орындау</w:t>
      </w:r>
      <w:r w:rsidR="006D0323">
        <w:rPr>
          <w:rFonts w:ascii="Times New Roman" w:eastAsia="Times New Roman" w:hAnsi="Times New Roman" w:cs="Times New Roman"/>
          <w:i/>
          <w:iCs/>
          <w:color w:val="000000"/>
          <w:sz w:val="24"/>
          <w:szCs w:val="24"/>
          <w:lang w:val="kk-KZ" w:eastAsia="ru-RU" w:bidi="ru-RU"/>
        </w:rPr>
        <w:t>ға</w:t>
      </w:r>
      <w:r w:rsidR="006D0323" w:rsidRPr="006D0323">
        <w:rPr>
          <w:rFonts w:ascii="Times New Roman" w:eastAsia="Times New Roman" w:hAnsi="Times New Roman" w:cs="Times New Roman"/>
          <w:i/>
          <w:iCs/>
          <w:color w:val="000000"/>
          <w:sz w:val="24"/>
          <w:szCs w:val="24"/>
          <w:lang w:eastAsia="ru-RU" w:bidi="ru-RU"/>
        </w:rPr>
        <w:t xml:space="preserve"> (қажет болған жағдайда)</w:t>
      </w:r>
      <w:r w:rsidRPr="005E04BA">
        <w:rPr>
          <w:rFonts w:ascii="Times New Roman" w:eastAsia="Times New Roman" w:hAnsi="Times New Roman" w:cs="Times New Roman"/>
          <w:i/>
          <w:iCs/>
          <w:color w:val="000000"/>
          <w:sz w:val="24"/>
          <w:szCs w:val="24"/>
          <w:lang w:eastAsia="ru-RU" w:bidi="ru-RU"/>
        </w:rPr>
        <w:t>;</w:t>
      </w:r>
    </w:p>
    <w:p w:rsidR="009E5FBD" w:rsidRPr="009E5FBD" w:rsidRDefault="0022480D" w:rsidP="009E5FBD">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9E5FBD" w:rsidRPr="009E5FBD">
        <w:rPr>
          <w:rFonts w:ascii="Times New Roman" w:eastAsia="Times New Roman" w:hAnsi="Times New Roman" w:cs="Times New Roman"/>
          <w:color w:val="000000"/>
          <w:sz w:val="24"/>
          <w:szCs w:val="24"/>
          <w:lang w:eastAsia="ru-RU" w:bidi="ru-RU"/>
        </w:rPr>
        <w:t>Банктің жалғыз акционері/жалпы жиналысы Банктің Директорлар кеңесінің не директордың өкілеттігін мерзімінен бұрын тоқтату туралы шешім қабылдаған жағдайда шартты бұзу</w:t>
      </w:r>
      <w:r w:rsidR="009E5FBD">
        <w:rPr>
          <w:rFonts w:ascii="Times New Roman" w:eastAsia="Times New Roman" w:hAnsi="Times New Roman" w:cs="Times New Roman"/>
          <w:color w:val="000000"/>
          <w:sz w:val="24"/>
          <w:szCs w:val="24"/>
          <w:lang w:val="kk-KZ" w:eastAsia="ru-RU" w:bidi="ru-RU"/>
        </w:rPr>
        <w:t>ға</w:t>
      </w:r>
      <w:r w:rsidR="009E5FBD" w:rsidRPr="009E5FBD">
        <w:rPr>
          <w:rFonts w:ascii="Times New Roman" w:eastAsia="Times New Roman" w:hAnsi="Times New Roman" w:cs="Times New Roman"/>
          <w:color w:val="000000"/>
          <w:sz w:val="24"/>
          <w:szCs w:val="24"/>
          <w:lang w:eastAsia="ru-RU" w:bidi="ru-RU"/>
        </w:rPr>
        <w:t>;</w:t>
      </w:r>
    </w:p>
    <w:p w:rsidR="009E5FBD" w:rsidRPr="009E5FBD" w:rsidRDefault="009E5FBD" w:rsidP="009E5FBD">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sidRPr="009E5FBD">
        <w:rPr>
          <w:rFonts w:ascii="Times New Roman" w:eastAsia="Times New Roman" w:hAnsi="Times New Roman" w:cs="Times New Roman"/>
          <w:color w:val="000000"/>
          <w:sz w:val="24"/>
          <w:szCs w:val="24"/>
          <w:lang w:eastAsia="ru-RU" w:bidi="ru-RU"/>
        </w:rPr>
        <w:t xml:space="preserve">Шарттың қолданылу мерзімі өткеннен кейін, оны шартта белгіленген тәртіппен бұзуды қоса алғанда, 10 (он) жұмыс күні ішінде директорға ол жұмыс істеген уақытына бара - бар сыйақы төлеуге және ол </w:t>
      </w:r>
      <w:r>
        <w:rPr>
          <w:rFonts w:ascii="Times New Roman" w:eastAsia="Times New Roman" w:hAnsi="Times New Roman" w:cs="Times New Roman"/>
          <w:color w:val="000000"/>
          <w:sz w:val="24"/>
          <w:szCs w:val="24"/>
          <w:lang w:val="kk-KZ" w:eastAsia="ru-RU" w:bidi="ru-RU"/>
        </w:rPr>
        <w:t>Б</w:t>
      </w:r>
      <w:r w:rsidRPr="009E5FBD">
        <w:rPr>
          <w:rFonts w:ascii="Times New Roman" w:eastAsia="Times New Roman" w:hAnsi="Times New Roman" w:cs="Times New Roman"/>
          <w:color w:val="000000"/>
          <w:sz w:val="24"/>
          <w:szCs w:val="24"/>
          <w:lang w:eastAsia="ru-RU" w:bidi="ru-RU"/>
        </w:rPr>
        <w:t xml:space="preserve">анкке растайтын құжаттарды ұсынған шарт бойынша міндеттемелерді орындауға байланысты шеккен барлық шығыстарды (Банктің Директорлар кеңесі мүшесі-директорының міндеттерін орындауға байланысты шеккен шығындарды) </w:t>
      </w:r>
      <w:r w:rsidRPr="009E5FBD">
        <w:rPr>
          <w:rFonts w:ascii="Times New Roman" w:eastAsia="Times New Roman" w:hAnsi="Times New Roman" w:cs="Times New Roman"/>
          <w:color w:val="000000"/>
          <w:sz w:val="24"/>
          <w:szCs w:val="24"/>
          <w:lang w:eastAsia="ru-RU" w:bidi="ru-RU"/>
        </w:rPr>
        <w:lastRenderedPageBreak/>
        <w:t>өтеуге;</w:t>
      </w:r>
    </w:p>
    <w:p w:rsidR="009E5FBD" w:rsidRPr="009E5FBD" w:rsidRDefault="009E5FBD" w:rsidP="009E5FBD">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sidRPr="009E5FBD">
        <w:rPr>
          <w:rFonts w:ascii="Times New Roman" w:eastAsia="Times New Roman" w:hAnsi="Times New Roman" w:cs="Times New Roman"/>
          <w:color w:val="000000"/>
          <w:sz w:val="24"/>
          <w:szCs w:val="24"/>
          <w:lang w:eastAsia="ru-RU" w:bidi="ru-RU"/>
        </w:rPr>
        <w:t>деректемелер өзгерген жағдайда директорды алдын ала хабардар ету</w:t>
      </w:r>
      <w:r>
        <w:rPr>
          <w:rFonts w:ascii="Times New Roman" w:eastAsia="Times New Roman" w:hAnsi="Times New Roman" w:cs="Times New Roman"/>
          <w:color w:val="000000"/>
          <w:sz w:val="24"/>
          <w:szCs w:val="24"/>
          <w:lang w:val="kk-KZ" w:eastAsia="ru-RU" w:bidi="ru-RU"/>
        </w:rPr>
        <w:t>ге</w:t>
      </w:r>
      <w:r w:rsidRPr="009E5FBD">
        <w:rPr>
          <w:rFonts w:ascii="Times New Roman" w:eastAsia="Times New Roman" w:hAnsi="Times New Roman" w:cs="Times New Roman"/>
          <w:color w:val="000000"/>
          <w:sz w:val="24"/>
          <w:szCs w:val="24"/>
          <w:lang w:eastAsia="ru-RU" w:bidi="ru-RU"/>
        </w:rPr>
        <w:t>;</w:t>
      </w:r>
    </w:p>
    <w:p w:rsidR="0022480D" w:rsidRPr="009E5FBD" w:rsidRDefault="009E5FBD" w:rsidP="009E5FBD">
      <w:pPr>
        <w:widowControl w:val="0"/>
        <w:numPr>
          <w:ilvl w:val="2"/>
          <w:numId w:val="20"/>
        </w:numPr>
        <w:tabs>
          <w:tab w:val="left" w:pos="1134"/>
          <w:tab w:val="left" w:pos="1276"/>
        </w:tabs>
        <w:spacing w:after="0" w:line="240" w:lineRule="auto"/>
        <w:ind w:left="40" w:right="-143" w:firstLine="527"/>
        <w:jc w:val="both"/>
        <w:rPr>
          <w:rFonts w:ascii="Times New Roman" w:eastAsia="Times New Roman" w:hAnsi="Times New Roman" w:cs="Times New Roman"/>
          <w:color w:val="000000"/>
          <w:sz w:val="24"/>
          <w:szCs w:val="24"/>
          <w:lang w:eastAsia="ru-RU" w:bidi="ru-RU"/>
        </w:rPr>
      </w:pPr>
      <w:r w:rsidRPr="009E5FBD">
        <w:rPr>
          <w:rFonts w:ascii="Times New Roman" w:eastAsia="Times New Roman" w:hAnsi="Times New Roman" w:cs="Times New Roman"/>
          <w:color w:val="000000"/>
          <w:sz w:val="24"/>
          <w:szCs w:val="24"/>
          <w:lang w:eastAsia="ru-RU" w:bidi="ru-RU"/>
        </w:rPr>
        <w:t>Қазақстан Республикасының заңнамасында, Банктің Жарғысында және өзге ішкі құжаттарында көзделген өзге де міндеттерді орындау</w:t>
      </w:r>
      <w:r>
        <w:rPr>
          <w:rFonts w:ascii="Times New Roman" w:eastAsia="Times New Roman" w:hAnsi="Times New Roman" w:cs="Times New Roman"/>
          <w:color w:val="000000"/>
          <w:sz w:val="24"/>
          <w:szCs w:val="24"/>
          <w:lang w:val="kk-KZ" w:eastAsia="ru-RU" w:bidi="ru-RU"/>
        </w:rPr>
        <w:t>ға міндетті</w:t>
      </w:r>
      <w:r w:rsidR="0022480D" w:rsidRPr="005E04BA">
        <w:rPr>
          <w:rFonts w:ascii="Times New Roman" w:eastAsia="Times New Roman" w:hAnsi="Times New Roman" w:cs="Times New Roman"/>
          <w:color w:val="000000"/>
          <w:sz w:val="24"/>
          <w:szCs w:val="24"/>
          <w:lang w:eastAsia="ru-RU" w:bidi="ru-RU"/>
        </w:rPr>
        <w:t>.</w:t>
      </w:r>
    </w:p>
    <w:p w:rsidR="009E5FBD" w:rsidRPr="005E04BA" w:rsidRDefault="009E5FBD" w:rsidP="009E5FBD">
      <w:pPr>
        <w:widowControl w:val="0"/>
        <w:tabs>
          <w:tab w:val="left" w:pos="1134"/>
          <w:tab w:val="left" w:pos="1276"/>
        </w:tabs>
        <w:spacing w:after="0" w:line="240" w:lineRule="auto"/>
        <w:ind w:left="567" w:right="-143"/>
        <w:jc w:val="both"/>
        <w:rPr>
          <w:rFonts w:ascii="Times New Roman" w:eastAsia="Times New Roman" w:hAnsi="Times New Roman" w:cs="Times New Roman"/>
          <w:color w:val="000000"/>
          <w:sz w:val="24"/>
          <w:szCs w:val="24"/>
          <w:lang w:eastAsia="ru-RU" w:bidi="ru-RU"/>
        </w:rPr>
      </w:pPr>
    </w:p>
    <w:p w:rsidR="00B3732A" w:rsidRPr="005E04BA" w:rsidRDefault="009E5FBD" w:rsidP="00A47556">
      <w:pPr>
        <w:keepNext/>
        <w:keepLines/>
        <w:widowControl w:val="0"/>
        <w:numPr>
          <w:ilvl w:val="0"/>
          <w:numId w:val="20"/>
        </w:numPr>
        <w:tabs>
          <w:tab w:val="left" w:pos="2127"/>
        </w:tabs>
        <w:spacing w:after="0" w:line="240" w:lineRule="auto"/>
        <w:ind w:left="993" w:right="-143" w:hanging="426"/>
        <w:jc w:val="center"/>
        <w:outlineLvl w:val="1"/>
        <w:rPr>
          <w:rFonts w:ascii="Times New Roman" w:eastAsia="Times New Roman" w:hAnsi="Times New Roman" w:cs="Times New Roman"/>
          <w:b/>
          <w:bCs/>
          <w:color w:val="000000"/>
          <w:sz w:val="24"/>
          <w:szCs w:val="24"/>
          <w:lang w:eastAsia="ru-RU" w:bidi="ru-RU"/>
        </w:rPr>
      </w:pPr>
      <w:r w:rsidRPr="009E5FBD">
        <w:rPr>
          <w:rFonts w:ascii="Times New Roman" w:eastAsia="Times New Roman" w:hAnsi="Times New Roman" w:cs="Times New Roman"/>
          <w:b/>
          <w:bCs/>
          <w:color w:val="000000"/>
          <w:sz w:val="24"/>
          <w:szCs w:val="24"/>
          <w:lang w:eastAsia="ru-RU" w:bidi="ru-RU"/>
        </w:rPr>
        <w:t xml:space="preserve">Директорға сыйақылар мен өтемақылардың мөлшері мен төлеу </w:t>
      </w:r>
      <w:r>
        <w:rPr>
          <w:rFonts w:ascii="Times New Roman" w:eastAsia="Times New Roman" w:hAnsi="Times New Roman" w:cs="Times New Roman"/>
          <w:b/>
          <w:bCs/>
          <w:color w:val="000000"/>
          <w:sz w:val="24"/>
          <w:szCs w:val="24"/>
          <w:lang w:val="kk-KZ" w:eastAsia="ru-RU" w:bidi="ru-RU"/>
        </w:rPr>
        <w:t>талап</w:t>
      </w:r>
      <w:r w:rsidRPr="009E5FBD">
        <w:rPr>
          <w:rFonts w:ascii="Times New Roman" w:eastAsia="Times New Roman" w:hAnsi="Times New Roman" w:cs="Times New Roman"/>
          <w:b/>
          <w:bCs/>
          <w:color w:val="000000"/>
          <w:sz w:val="24"/>
          <w:szCs w:val="24"/>
          <w:lang w:eastAsia="ru-RU" w:bidi="ru-RU"/>
        </w:rPr>
        <w:t>тары</w:t>
      </w:r>
    </w:p>
    <w:p w:rsidR="009E5FBD" w:rsidRPr="009E5FBD" w:rsidRDefault="00B3732A" w:rsidP="009E5FBD">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9E5FBD" w:rsidRPr="009E5FBD">
        <w:rPr>
          <w:rFonts w:ascii="Times New Roman" w:eastAsia="Times New Roman" w:hAnsi="Times New Roman" w:cs="Times New Roman"/>
          <w:color w:val="000000"/>
          <w:sz w:val="24"/>
          <w:szCs w:val="24"/>
          <w:lang w:eastAsia="ru-RU" w:bidi="ru-RU"/>
        </w:rPr>
        <w:t>Директор сыйақысы жеке тұлғаның табысы болып табылады және Қазақстан Республикасы Салық кодексінің талаптарына сәйкес салық салуға жатады.</w:t>
      </w:r>
    </w:p>
    <w:p w:rsidR="009E5FBD" w:rsidRPr="009E5FBD" w:rsidRDefault="009E5FBD" w:rsidP="009E5FBD">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9E5FBD">
        <w:rPr>
          <w:rFonts w:ascii="Times New Roman" w:eastAsia="Times New Roman" w:hAnsi="Times New Roman" w:cs="Times New Roman"/>
          <w:color w:val="000000"/>
          <w:sz w:val="24"/>
          <w:szCs w:val="24"/>
          <w:lang w:eastAsia="ru-RU" w:bidi="ru-RU"/>
        </w:rPr>
        <w:t>Шешімге сәйкес директорға белгіленген _____________ жылдық сыйақы мөлшері, анықталады</w:t>
      </w:r>
      <w:r>
        <w:rPr>
          <w:rFonts w:ascii="Times New Roman" w:eastAsia="Times New Roman" w:hAnsi="Times New Roman" w:cs="Times New Roman"/>
          <w:color w:val="000000"/>
          <w:sz w:val="24"/>
          <w:szCs w:val="24"/>
          <w:lang w:val="kk-KZ" w:eastAsia="ru-RU" w:bidi="ru-RU"/>
        </w:rPr>
        <w:t>,</w:t>
      </w:r>
      <w:r w:rsidRPr="009E5FBD">
        <w:rPr>
          <w:rFonts w:ascii="Times New Roman" w:eastAsia="Times New Roman" w:hAnsi="Times New Roman" w:cs="Times New Roman"/>
          <w:color w:val="000000"/>
          <w:sz w:val="24"/>
          <w:szCs w:val="24"/>
          <w:lang w:eastAsia="ru-RU" w:bidi="ru-RU"/>
        </w:rPr>
        <w:t xml:space="preserve"> оның ішінде:</w:t>
      </w:r>
    </w:p>
    <w:p w:rsidR="009E5FBD" w:rsidRPr="009E5FBD" w:rsidRDefault="009E5FBD" w:rsidP="009E5FBD">
      <w:pPr>
        <w:widowControl w:val="0"/>
        <w:numPr>
          <w:ilvl w:val="1"/>
          <w:numId w:val="45"/>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9E5FBD">
        <w:rPr>
          <w:rFonts w:ascii="Times New Roman" w:eastAsia="Times New Roman" w:hAnsi="Times New Roman" w:cs="Times New Roman"/>
          <w:color w:val="000000"/>
          <w:sz w:val="24"/>
          <w:szCs w:val="24"/>
          <w:lang w:eastAsia="ru-RU" w:bidi="ru-RU"/>
        </w:rPr>
        <w:t>Банктің Директорлар кеңесіне мүшелігі үшін _____________мөлшерінде белгіленген жылдық сыйақы;</w:t>
      </w:r>
    </w:p>
    <w:p w:rsidR="009E5FBD" w:rsidRPr="009E5FBD" w:rsidRDefault="009E5FBD" w:rsidP="009E5FBD">
      <w:pPr>
        <w:widowControl w:val="0"/>
        <w:numPr>
          <w:ilvl w:val="1"/>
          <w:numId w:val="45"/>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9E5FBD">
        <w:rPr>
          <w:rFonts w:ascii="Times New Roman" w:eastAsia="Times New Roman" w:hAnsi="Times New Roman" w:cs="Times New Roman"/>
          <w:color w:val="000000"/>
          <w:sz w:val="24"/>
          <w:szCs w:val="24"/>
          <w:lang w:eastAsia="ru-RU" w:bidi="ru-RU"/>
        </w:rPr>
        <w:t>Банктің Директорлар кеңесі комитеттерінің отырыстарына комитет төрағасы ретінде қатысқаны үшін белгіленген _________</w:t>
      </w:r>
      <w:r w:rsidRPr="009E5FBD">
        <w:rPr>
          <w:rFonts w:ascii="Times New Roman" w:eastAsia="Times New Roman" w:hAnsi="Times New Roman" w:cs="Times New Roman"/>
          <w:color w:val="000000"/>
          <w:sz w:val="24"/>
          <w:szCs w:val="24"/>
          <w:lang w:val="kk-KZ" w:eastAsia="ru-RU" w:bidi="ru-RU"/>
        </w:rPr>
        <w:t xml:space="preserve"> </w:t>
      </w:r>
      <w:r>
        <w:rPr>
          <w:rFonts w:ascii="Times New Roman" w:eastAsia="Times New Roman" w:hAnsi="Times New Roman" w:cs="Times New Roman"/>
          <w:color w:val="000000"/>
          <w:sz w:val="24"/>
          <w:szCs w:val="24"/>
          <w:lang w:val="kk-KZ" w:eastAsia="ru-RU" w:bidi="ru-RU"/>
        </w:rPr>
        <w:t>мөлшерінде белгіленген</w:t>
      </w:r>
      <w:r w:rsidRPr="009E5FBD">
        <w:rPr>
          <w:rFonts w:ascii="Times New Roman" w:eastAsia="Times New Roman" w:hAnsi="Times New Roman" w:cs="Times New Roman"/>
          <w:color w:val="000000"/>
          <w:sz w:val="24"/>
          <w:szCs w:val="24"/>
          <w:lang w:eastAsia="ru-RU" w:bidi="ru-RU"/>
        </w:rPr>
        <w:t xml:space="preserve"> жылдық сыйақы;</w:t>
      </w:r>
    </w:p>
    <w:p w:rsidR="00B3732A" w:rsidRPr="005E04BA" w:rsidRDefault="009E5FBD" w:rsidP="009E5FBD">
      <w:pPr>
        <w:widowControl w:val="0"/>
        <w:numPr>
          <w:ilvl w:val="1"/>
          <w:numId w:val="45"/>
        </w:numPr>
        <w:tabs>
          <w:tab w:val="left" w:pos="993"/>
        </w:tabs>
        <w:spacing w:after="0" w:line="240" w:lineRule="auto"/>
        <w:ind w:right="-143" w:firstLine="567"/>
        <w:jc w:val="both"/>
        <w:rPr>
          <w:iCs/>
          <w:color w:val="000000"/>
          <w:lang w:bidi="ru-RU"/>
        </w:rPr>
      </w:pPr>
      <w:r>
        <w:rPr>
          <w:rFonts w:ascii="Times New Roman" w:eastAsia="Times New Roman" w:hAnsi="Times New Roman" w:cs="Times New Roman"/>
          <w:color w:val="000000"/>
          <w:sz w:val="24"/>
          <w:szCs w:val="24"/>
          <w:lang w:val="kk-KZ" w:eastAsia="ru-RU" w:bidi="ru-RU"/>
        </w:rPr>
        <w:t>К</w:t>
      </w:r>
      <w:r w:rsidRPr="009E5FBD">
        <w:rPr>
          <w:rFonts w:ascii="Times New Roman" w:eastAsia="Times New Roman" w:hAnsi="Times New Roman" w:cs="Times New Roman"/>
          <w:color w:val="000000"/>
          <w:sz w:val="24"/>
          <w:szCs w:val="24"/>
          <w:lang w:eastAsia="ru-RU" w:bidi="ru-RU"/>
        </w:rPr>
        <w:t>омитет мүшесі ретінде Банктің Директорлар кеңесі комитеттерінің отырыстарына қатысқаны үшін белгіленген жылдық сыйақы;</w:t>
      </w:r>
    </w:p>
    <w:p w:rsidR="003F61BB" w:rsidRPr="003F61BB" w:rsidRDefault="00B3732A" w:rsidP="003F61BB">
      <w:pPr>
        <w:widowControl w:val="0"/>
        <w:numPr>
          <w:ilvl w:val="2"/>
          <w:numId w:val="20"/>
        </w:numPr>
        <w:tabs>
          <w:tab w:val="left" w:pos="1134"/>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3F61BB">
        <w:rPr>
          <w:rFonts w:ascii="Times New Roman" w:eastAsia="Times New Roman" w:hAnsi="Times New Roman" w:cs="Times New Roman"/>
          <w:color w:val="000000"/>
          <w:sz w:val="24"/>
          <w:szCs w:val="24"/>
          <w:lang w:val="kk-KZ" w:eastAsia="ru-RU" w:bidi="ru-RU"/>
        </w:rPr>
        <w:t>Ш</w:t>
      </w:r>
      <w:r w:rsidR="003F61BB" w:rsidRPr="003F61BB">
        <w:rPr>
          <w:rFonts w:ascii="Times New Roman" w:eastAsia="Times New Roman" w:hAnsi="Times New Roman" w:cs="Times New Roman"/>
          <w:color w:val="000000"/>
          <w:sz w:val="24"/>
          <w:szCs w:val="24"/>
          <w:lang w:eastAsia="ru-RU" w:bidi="ru-RU"/>
        </w:rPr>
        <w:t>артта белгіленген жылдық сыйақы Қазақстан Республикасының заңнамасына сәйкес салық агенті ретінде Банк ұстайтын салықтарды шегергенде көрсетілген.</w:t>
      </w:r>
    </w:p>
    <w:p w:rsidR="00B3732A" w:rsidRPr="003F61BB" w:rsidRDefault="003F61BB" w:rsidP="003F61BB">
      <w:pPr>
        <w:widowControl w:val="0"/>
        <w:numPr>
          <w:ilvl w:val="2"/>
          <w:numId w:val="20"/>
        </w:numPr>
        <w:tabs>
          <w:tab w:val="left" w:pos="1134"/>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3F61BB">
        <w:rPr>
          <w:rFonts w:ascii="Times New Roman" w:eastAsia="Times New Roman" w:hAnsi="Times New Roman" w:cs="Times New Roman"/>
          <w:color w:val="000000"/>
          <w:sz w:val="24"/>
          <w:szCs w:val="24"/>
          <w:lang w:eastAsia="ru-RU" w:bidi="ru-RU"/>
        </w:rPr>
        <w:t>Директордың тіркелген жылдық сыйақысы есепті кезеңнен кейінгі ай ішінде төленеді. Сыйақы төлеу үшін Есепті кезең тоқсан / жартыжылдық болып табылады</w:t>
      </w:r>
      <w:r w:rsidR="004F6590" w:rsidRPr="005E04BA">
        <w:rPr>
          <w:rFonts w:ascii="Times New Roman" w:eastAsia="Times New Roman" w:hAnsi="Times New Roman" w:cs="Times New Roman"/>
          <w:color w:val="000000"/>
          <w:sz w:val="24"/>
          <w:szCs w:val="24"/>
          <w:lang w:eastAsia="ru-RU" w:bidi="ru-RU"/>
        </w:rPr>
        <w:t>.</w:t>
      </w:r>
    </w:p>
    <w:p w:rsidR="003F61BB" w:rsidRPr="005E04BA" w:rsidRDefault="003F61BB" w:rsidP="003F61BB">
      <w:pPr>
        <w:widowControl w:val="0"/>
        <w:tabs>
          <w:tab w:val="left" w:pos="1134"/>
        </w:tabs>
        <w:spacing w:after="0" w:line="240" w:lineRule="auto"/>
        <w:ind w:left="567" w:right="-143"/>
        <w:jc w:val="both"/>
        <w:rPr>
          <w:rFonts w:ascii="Times New Roman" w:eastAsia="Times New Roman" w:hAnsi="Times New Roman" w:cs="Times New Roman"/>
          <w:color w:val="000000"/>
          <w:sz w:val="24"/>
          <w:szCs w:val="24"/>
          <w:lang w:eastAsia="ru-RU" w:bidi="ru-RU"/>
        </w:rPr>
      </w:pPr>
    </w:p>
    <w:p w:rsidR="00B3732A" w:rsidRPr="005E04BA" w:rsidRDefault="003F61BB" w:rsidP="000161BD">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3F61BB">
        <w:rPr>
          <w:rFonts w:ascii="Times New Roman" w:eastAsia="Times New Roman" w:hAnsi="Times New Roman" w:cs="Times New Roman"/>
          <w:color w:val="000000"/>
          <w:sz w:val="24"/>
          <w:szCs w:val="24"/>
          <w:lang w:eastAsia="ru-RU" w:bidi="ru-RU"/>
        </w:rPr>
        <w:t xml:space="preserve">Директор Директорлар Кеңесінің барлық өткізілген күндізгі және сырттай отырыстарының жартысына немесе жартысынан азына қатысқан жағдайда, сырқаттану себебі бойынша директор болмаған жағдайларды қоспағанда, Банктің Директорлар кеңесіне мүшелігі үшін тіркелген жылдық сыйақы 50% азаяды. Бұл ретте Директорлар кеңесінің </w:t>
      </w:r>
      <w:r w:rsidR="00FC4B40">
        <w:rPr>
          <w:rFonts w:ascii="Times New Roman" w:eastAsia="Times New Roman" w:hAnsi="Times New Roman" w:cs="Times New Roman"/>
          <w:color w:val="000000"/>
          <w:sz w:val="24"/>
          <w:szCs w:val="24"/>
          <w:lang w:eastAsia="ru-RU" w:bidi="ru-RU"/>
        </w:rPr>
        <w:t>күндізгі</w:t>
      </w:r>
      <w:r w:rsidRPr="003F61BB">
        <w:rPr>
          <w:rFonts w:ascii="Times New Roman" w:eastAsia="Times New Roman" w:hAnsi="Times New Roman" w:cs="Times New Roman"/>
          <w:color w:val="000000"/>
          <w:sz w:val="24"/>
          <w:szCs w:val="24"/>
          <w:lang w:eastAsia="ru-RU" w:bidi="ru-RU"/>
        </w:rPr>
        <w:t xml:space="preserve"> отырысында қаралатын мәселелер бойынша техникалық байланыс құралдарын (бейнеконференция сеансы, телефон конференц-байланысы және т. б. режимінде) пайдалана отырып не жазбаша түрде берілген өз дауыстарын күні бұрын беру арқылы талқылауға және дауыс беруге қатысуға жол беріледі</w:t>
      </w:r>
      <w:r w:rsidR="00426458" w:rsidRPr="005E04BA">
        <w:rPr>
          <w:rFonts w:ascii="Times New Roman" w:eastAsia="Times New Roman" w:hAnsi="Times New Roman" w:cs="Times New Roman"/>
          <w:color w:val="000000"/>
          <w:sz w:val="24"/>
          <w:szCs w:val="24"/>
          <w:lang w:eastAsia="ru-RU" w:bidi="ru-RU"/>
        </w:rPr>
        <w:t>.</w:t>
      </w:r>
    </w:p>
    <w:p w:rsidR="007D01B2" w:rsidRPr="007D01B2" w:rsidRDefault="00B3732A" w:rsidP="007D01B2">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7D01B2" w:rsidRPr="007D01B2">
        <w:rPr>
          <w:rFonts w:ascii="Times New Roman" w:eastAsia="Times New Roman" w:hAnsi="Times New Roman" w:cs="Times New Roman"/>
          <w:color w:val="000000"/>
          <w:sz w:val="24"/>
          <w:szCs w:val="24"/>
          <w:lang w:eastAsia="ru-RU" w:bidi="ru-RU"/>
        </w:rPr>
        <w:t xml:space="preserve">Директор комитеттердің барлық өткізілген күндізгі және сырттай отырыстарының жартысына немесе жартысынан азына комитет төрағасы ретінде қатысқан жағдайда, ауырып қалу себебі бойынша директор болмаған жағдайларды қоспағанда, Банктің Директорлар кеңесі комитеттерінің отырыстарына комитет төрағасы ретінде қатысқаны үшін тіркелген жылдық сыйақы 50% азаяды. Бұл ретте Директорлар кеңесі комитеттерінің </w:t>
      </w:r>
      <w:r w:rsidR="00FC4B40">
        <w:rPr>
          <w:rFonts w:ascii="Times New Roman" w:eastAsia="Times New Roman" w:hAnsi="Times New Roman" w:cs="Times New Roman"/>
          <w:color w:val="000000"/>
          <w:sz w:val="24"/>
          <w:szCs w:val="24"/>
          <w:lang w:eastAsia="ru-RU" w:bidi="ru-RU"/>
        </w:rPr>
        <w:t>күндізгі</w:t>
      </w:r>
      <w:r w:rsidR="007D01B2" w:rsidRPr="007D01B2">
        <w:rPr>
          <w:rFonts w:ascii="Times New Roman" w:eastAsia="Times New Roman" w:hAnsi="Times New Roman" w:cs="Times New Roman"/>
          <w:color w:val="000000"/>
          <w:sz w:val="24"/>
          <w:szCs w:val="24"/>
          <w:lang w:eastAsia="ru-RU" w:bidi="ru-RU"/>
        </w:rPr>
        <w:t xml:space="preserve"> отырысында қаралатын мәселелер бойынша техникалық байланыс құралдарын (бейнеконференция сеансы, телефон конференцбайланыс режимінде және т. б.) пайдалана отырып не жазбаша түрде берілген өз дауыстарын күні бұрын беру арқылы талқылауға және дауыс беруге қатысуға жол беріледі</w:t>
      </w:r>
      <w:r w:rsidR="007D01B2">
        <w:rPr>
          <w:rFonts w:ascii="Times New Roman" w:eastAsia="Times New Roman" w:hAnsi="Times New Roman" w:cs="Times New Roman"/>
          <w:color w:val="000000"/>
          <w:sz w:val="24"/>
          <w:szCs w:val="24"/>
          <w:lang w:val="kk-KZ" w:eastAsia="ru-RU" w:bidi="ru-RU"/>
        </w:rPr>
        <w:t>.</w:t>
      </w:r>
    </w:p>
    <w:p w:rsidR="007D01B2" w:rsidRPr="007D01B2" w:rsidRDefault="007D01B2" w:rsidP="007D01B2">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7D01B2">
        <w:rPr>
          <w:rFonts w:ascii="Times New Roman" w:eastAsia="Times New Roman" w:hAnsi="Times New Roman" w:cs="Times New Roman"/>
          <w:color w:val="000000"/>
          <w:sz w:val="24"/>
          <w:szCs w:val="24"/>
          <w:lang w:eastAsia="ru-RU" w:bidi="ru-RU"/>
        </w:rPr>
        <w:t xml:space="preserve">Директор комитет мүшесі ретінде комитеттердің барлық өткізілген күндізгі және сырттай отырыстарының жартысына немесе жартысынан азына қатысқан жағдайда, ауырып қалу немесе негізгі жұмыс орны бойынша демалыста болу себебі бойынша директор болмаған жағдайларды қоспағанда, Банктің Директорлар кеңесі комитеттерінің отырыстарына комитет мүшесі ретінде қатысқаны үшін тіркелген жылдық сыйақы 50% азаяды. Бұл ретте Директорлар кеңесі комитеттерінің </w:t>
      </w:r>
      <w:r w:rsidR="00FC4B40">
        <w:rPr>
          <w:rFonts w:ascii="Times New Roman" w:eastAsia="Times New Roman" w:hAnsi="Times New Roman" w:cs="Times New Roman"/>
          <w:color w:val="000000"/>
          <w:sz w:val="24"/>
          <w:szCs w:val="24"/>
          <w:lang w:eastAsia="ru-RU" w:bidi="ru-RU"/>
        </w:rPr>
        <w:t>күндізгі</w:t>
      </w:r>
      <w:r w:rsidRPr="007D01B2">
        <w:rPr>
          <w:rFonts w:ascii="Times New Roman" w:eastAsia="Times New Roman" w:hAnsi="Times New Roman" w:cs="Times New Roman"/>
          <w:color w:val="000000"/>
          <w:sz w:val="24"/>
          <w:szCs w:val="24"/>
          <w:lang w:eastAsia="ru-RU" w:bidi="ru-RU"/>
        </w:rPr>
        <w:t xml:space="preserve"> отырысында қаралатын мәселелер бойынша техникалық байланыс құралдарын (бейнеконференция сеансы, телефон конференцбайланыс режимінде және т. б.) пайдалана отырып не жазбаша түрде берілген өз дауыстарын күні бұрын беру арқылы талқылауға және дауыс беруге қатысуға жол беріледі</w:t>
      </w:r>
      <w:r w:rsidR="00B3732A" w:rsidRPr="005E04BA">
        <w:rPr>
          <w:rFonts w:ascii="Times New Roman" w:eastAsia="Times New Roman" w:hAnsi="Times New Roman" w:cs="Times New Roman"/>
          <w:color w:val="000000"/>
          <w:sz w:val="24"/>
          <w:szCs w:val="24"/>
          <w:lang w:eastAsia="ru-RU" w:bidi="ru-RU"/>
        </w:rPr>
        <w:t xml:space="preserve"> </w:t>
      </w:r>
    </w:p>
    <w:p w:rsidR="007D01B2" w:rsidRPr="007D01B2" w:rsidRDefault="007D01B2" w:rsidP="007D01B2">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7D01B2">
        <w:rPr>
          <w:rFonts w:ascii="Times New Roman" w:eastAsia="Times New Roman" w:hAnsi="Times New Roman" w:cs="Times New Roman"/>
          <w:color w:val="000000"/>
          <w:sz w:val="24"/>
          <w:szCs w:val="24"/>
          <w:lang w:eastAsia="ru-RU" w:bidi="ru-RU"/>
        </w:rPr>
        <w:t>Банктің Директорлар кеңесінің күндізгі отырыстарына қатысқаны үшін қосымша сыйақы төленбейді.</w:t>
      </w:r>
    </w:p>
    <w:p w:rsidR="00B3732A" w:rsidRPr="005E04BA" w:rsidRDefault="007D01B2" w:rsidP="007D01B2">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7D01B2">
        <w:rPr>
          <w:rFonts w:ascii="Times New Roman" w:eastAsia="Times New Roman" w:hAnsi="Times New Roman" w:cs="Times New Roman"/>
          <w:color w:val="000000"/>
          <w:sz w:val="24"/>
          <w:szCs w:val="24"/>
          <w:lang w:eastAsia="ru-RU" w:bidi="ru-RU"/>
        </w:rPr>
        <w:t xml:space="preserve">6.7. Директорға Директорлар Кеңесінің, Банктің Директорлар кеңесі Комитеттерінің отырысына және өзге де кеңестерге шығуға байланысты, оның ішінде Банктің Директорлар кеңесінің төрағасы және (немесе) Банк Басқармасының Төрағасы бастамашылық жасаған, </w:t>
      </w:r>
      <w:r w:rsidRPr="007D01B2">
        <w:rPr>
          <w:rFonts w:ascii="Times New Roman" w:eastAsia="Times New Roman" w:hAnsi="Times New Roman" w:cs="Times New Roman"/>
          <w:color w:val="000000"/>
          <w:sz w:val="24"/>
          <w:szCs w:val="24"/>
          <w:lang w:eastAsia="ru-RU" w:bidi="ru-RU"/>
        </w:rPr>
        <w:lastRenderedPageBreak/>
        <w:t>директордың тұрақты тұрғылықты жерінен тыс жерде өткізілетін мынадай шығыстар өтеледі</w:t>
      </w:r>
      <w:r w:rsidR="00B3732A" w:rsidRPr="005E04BA">
        <w:rPr>
          <w:rFonts w:ascii="Times New Roman" w:eastAsia="Times New Roman" w:hAnsi="Times New Roman" w:cs="Times New Roman"/>
          <w:color w:val="000000"/>
          <w:sz w:val="24"/>
          <w:szCs w:val="24"/>
          <w:lang w:eastAsia="ru-RU" w:bidi="ru-RU"/>
        </w:rPr>
        <w:t>:</w:t>
      </w:r>
    </w:p>
    <w:p w:rsidR="007D01B2" w:rsidRPr="007D01B2" w:rsidRDefault="007D01B2" w:rsidP="007D01B2">
      <w:pPr>
        <w:widowControl w:val="0"/>
        <w:numPr>
          <w:ilvl w:val="2"/>
          <w:numId w:val="30"/>
        </w:numPr>
        <w:tabs>
          <w:tab w:val="left" w:pos="851"/>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7D01B2">
        <w:rPr>
          <w:rFonts w:ascii="Times New Roman" w:eastAsia="Times New Roman" w:hAnsi="Times New Roman" w:cs="Times New Roman"/>
          <w:color w:val="000000"/>
          <w:sz w:val="24"/>
          <w:szCs w:val="24"/>
          <w:lang w:eastAsia="ru-RU" w:bidi="ru-RU"/>
        </w:rPr>
        <w:t>жол жүру;</w:t>
      </w:r>
    </w:p>
    <w:p w:rsidR="007D01B2" w:rsidRPr="007D01B2" w:rsidRDefault="007D01B2" w:rsidP="007D01B2">
      <w:pPr>
        <w:widowControl w:val="0"/>
        <w:numPr>
          <w:ilvl w:val="2"/>
          <w:numId w:val="30"/>
        </w:numPr>
        <w:tabs>
          <w:tab w:val="left" w:pos="851"/>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7D01B2">
        <w:rPr>
          <w:rFonts w:ascii="Times New Roman" w:eastAsia="Times New Roman" w:hAnsi="Times New Roman" w:cs="Times New Roman"/>
          <w:color w:val="000000"/>
          <w:sz w:val="24"/>
          <w:szCs w:val="24"/>
          <w:lang w:eastAsia="ru-RU" w:bidi="ru-RU"/>
        </w:rPr>
        <w:t>тұру;</w:t>
      </w:r>
    </w:p>
    <w:p w:rsidR="00B3732A" w:rsidRPr="00C91876" w:rsidRDefault="007D01B2" w:rsidP="007D01B2">
      <w:pPr>
        <w:widowControl w:val="0"/>
        <w:numPr>
          <w:ilvl w:val="2"/>
          <w:numId w:val="30"/>
        </w:numPr>
        <w:tabs>
          <w:tab w:val="left" w:pos="851"/>
        </w:tabs>
        <w:spacing w:after="0" w:line="240" w:lineRule="auto"/>
        <w:ind w:right="-143"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val="kk-KZ" w:eastAsia="ru-RU" w:bidi="ru-RU"/>
        </w:rPr>
        <w:t>Б</w:t>
      </w:r>
      <w:r w:rsidRPr="007D01B2">
        <w:rPr>
          <w:rFonts w:ascii="Times New Roman" w:eastAsia="Times New Roman" w:hAnsi="Times New Roman" w:cs="Times New Roman"/>
          <w:color w:val="000000"/>
          <w:sz w:val="24"/>
          <w:szCs w:val="24"/>
          <w:lang w:eastAsia="ru-RU" w:bidi="ru-RU"/>
        </w:rPr>
        <w:t>анктің ішкі құжаттарына сәйкес тәуліктік</w:t>
      </w:r>
      <w:r>
        <w:rPr>
          <w:rFonts w:ascii="Times New Roman" w:eastAsia="Times New Roman" w:hAnsi="Times New Roman" w:cs="Times New Roman"/>
          <w:color w:val="000000"/>
          <w:sz w:val="24"/>
          <w:szCs w:val="24"/>
          <w:lang w:val="kk-KZ" w:eastAsia="ru-RU" w:bidi="ru-RU"/>
        </w:rPr>
        <w:t xml:space="preserve"> ақы</w:t>
      </w:r>
      <w:r w:rsidR="00C91876">
        <w:rPr>
          <w:rFonts w:ascii="Times New Roman" w:eastAsia="Times New Roman" w:hAnsi="Times New Roman" w:cs="Times New Roman"/>
          <w:sz w:val="24"/>
          <w:szCs w:val="24"/>
          <w:lang w:eastAsia="ru-RU"/>
        </w:rPr>
        <w:t>.</w:t>
      </w:r>
    </w:p>
    <w:p w:rsidR="007D01B2" w:rsidRPr="007D01B2" w:rsidRDefault="00B3732A" w:rsidP="007D01B2">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C91876">
        <w:rPr>
          <w:rFonts w:ascii="Times New Roman" w:eastAsia="Times New Roman" w:hAnsi="Times New Roman" w:cs="Times New Roman"/>
          <w:color w:val="000000"/>
          <w:sz w:val="24"/>
          <w:szCs w:val="24"/>
          <w:lang w:eastAsia="ru-RU" w:bidi="ru-RU"/>
        </w:rPr>
        <w:t xml:space="preserve"> </w:t>
      </w:r>
      <w:r w:rsidR="007D01B2" w:rsidRPr="007D01B2">
        <w:rPr>
          <w:rFonts w:ascii="Times New Roman" w:eastAsia="Times New Roman" w:hAnsi="Times New Roman" w:cs="Times New Roman"/>
          <w:color w:val="000000"/>
          <w:sz w:val="24"/>
          <w:szCs w:val="24"/>
          <w:lang w:eastAsia="ru-RU" w:bidi="ru-RU"/>
        </w:rPr>
        <w:t>Шарттың 6.8-тармағында көрсетілген шығыстарды өтеу растайтын құжаттарды ұсынған кезде Қазақстан Республикасының заңнамасында және Банктің ішкі құжаттарында белгіленген лимиттер шеңберінде нақты шығыстар бойынша жүргізіледі.</w:t>
      </w:r>
    </w:p>
    <w:p w:rsidR="00B3732A" w:rsidRPr="005E04BA" w:rsidRDefault="00481604" w:rsidP="007D01B2">
      <w:pPr>
        <w:widowControl w:val="0"/>
        <w:numPr>
          <w:ilvl w:val="1"/>
          <w:numId w:val="20"/>
        </w:numPr>
        <w:tabs>
          <w:tab w:val="left" w:pos="993"/>
        </w:tabs>
        <w:spacing w:after="0" w:line="240" w:lineRule="auto"/>
        <w:ind w:right="-143"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6.10. Директорға Шарт 6.8-</w:t>
      </w:r>
      <w:r w:rsidR="007D01B2" w:rsidRPr="007D01B2">
        <w:rPr>
          <w:rFonts w:ascii="Times New Roman" w:eastAsia="Times New Roman" w:hAnsi="Times New Roman" w:cs="Times New Roman"/>
          <w:color w:val="000000"/>
          <w:sz w:val="24"/>
          <w:szCs w:val="24"/>
          <w:lang w:eastAsia="ru-RU" w:bidi="ru-RU"/>
        </w:rPr>
        <w:t>6.9.тармақтар</w:t>
      </w:r>
      <w:r w:rsidR="007D01B2">
        <w:rPr>
          <w:rFonts w:ascii="Times New Roman" w:eastAsia="Times New Roman" w:hAnsi="Times New Roman" w:cs="Times New Roman"/>
          <w:color w:val="000000"/>
          <w:sz w:val="24"/>
          <w:szCs w:val="24"/>
          <w:lang w:val="kk-KZ" w:eastAsia="ru-RU" w:bidi="ru-RU"/>
        </w:rPr>
        <w:t>ынд</w:t>
      </w:r>
      <w:r w:rsidR="007D01B2" w:rsidRPr="007D01B2">
        <w:rPr>
          <w:rFonts w:ascii="Times New Roman" w:eastAsia="Times New Roman" w:hAnsi="Times New Roman" w:cs="Times New Roman"/>
          <w:color w:val="000000"/>
          <w:sz w:val="24"/>
          <w:szCs w:val="24"/>
          <w:lang w:eastAsia="ru-RU" w:bidi="ru-RU"/>
        </w:rPr>
        <w:t>а көрсетілген шығыстар өтеледі, егер</w:t>
      </w:r>
      <w:r w:rsidR="00B3732A" w:rsidRPr="005E04BA">
        <w:rPr>
          <w:rFonts w:ascii="Times New Roman" w:eastAsia="Times New Roman" w:hAnsi="Times New Roman" w:cs="Times New Roman"/>
          <w:color w:val="000000"/>
          <w:sz w:val="24"/>
          <w:szCs w:val="24"/>
          <w:lang w:eastAsia="ru-RU" w:bidi="ru-RU"/>
        </w:rPr>
        <w:t>:</w:t>
      </w:r>
    </w:p>
    <w:p w:rsidR="006A077C" w:rsidRPr="006A077C" w:rsidRDefault="00B3732A" w:rsidP="006A077C">
      <w:pPr>
        <w:widowControl w:val="0"/>
        <w:numPr>
          <w:ilvl w:val="0"/>
          <w:numId w:val="31"/>
        </w:numPr>
        <w:tabs>
          <w:tab w:val="left" w:pos="851"/>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6A077C" w:rsidRPr="006A077C">
        <w:rPr>
          <w:rFonts w:ascii="Times New Roman" w:eastAsia="Times New Roman" w:hAnsi="Times New Roman" w:cs="Times New Roman"/>
          <w:color w:val="000000"/>
          <w:sz w:val="24"/>
          <w:szCs w:val="24"/>
          <w:lang w:eastAsia="ru-RU" w:bidi="ru-RU"/>
        </w:rPr>
        <w:t>растаушы құжаттарды ресімдеу Қазақстан Республикасы заңнамасының талаптарына сәйкес келеді;</w:t>
      </w:r>
    </w:p>
    <w:p w:rsidR="00B3732A" w:rsidRPr="005E04BA" w:rsidRDefault="006A077C" w:rsidP="006A077C">
      <w:pPr>
        <w:widowControl w:val="0"/>
        <w:numPr>
          <w:ilvl w:val="0"/>
          <w:numId w:val="31"/>
        </w:numPr>
        <w:tabs>
          <w:tab w:val="left" w:pos="851"/>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6A077C">
        <w:rPr>
          <w:rFonts w:ascii="Times New Roman" w:eastAsia="Times New Roman" w:hAnsi="Times New Roman" w:cs="Times New Roman"/>
          <w:color w:val="000000"/>
          <w:sz w:val="24"/>
          <w:szCs w:val="24"/>
          <w:lang w:eastAsia="ru-RU" w:bidi="ru-RU"/>
        </w:rPr>
        <w:t>растайтын құжаттар осы шығыстар пайда болған күннен бастап күнтізбелік 30 (отыз) күннен кешіктірілмейтін мерзімде ұсынылады</w:t>
      </w:r>
      <w:r w:rsidR="00B3732A" w:rsidRPr="005E04BA">
        <w:rPr>
          <w:rFonts w:ascii="Times New Roman" w:eastAsia="Times New Roman" w:hAnsi="Times New Roman" w:cs="Times New Roman"/>
          <w:color w:val="000000"/>
          <w:sz w:val="24"/>
          <w:szCs w:val="24"/>
          <w:lang w:eastAsia="ru-RU" w:bidi="ru-RU"/>
        </w:rPr>
        <w:t>.</w:t>
      </w:r>
    </w:p>
    <w:p w:rsidR="00A42E05" w:rsidRPr="00A42E05" w:rsidRDefault="00E74834" w:rsidP="00A42E05">
      <w:pPr>
        <w:widowControl w:val="0"/>
        <w:numPr>
          <w:ilvl w:val="1"/>
          <w:numId w:val="20"/>
        </w:numPr>
        <w:tabs>
          <w:tab w:val="left" w:pos="1134"/>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481604">
        <w:rPr>
          <w:rFonts w:ascii="Times New Roman" w:eastAsia="Times New Roman" w:hAnsi="Times New Roman" w:cs="Times New Roman"/>
          <w:color w:val="000000"/>
          <w:sz w:val="24"/>
          <w:szCs w:val="24"/>
          <w:lang w:eastAsia="ru-RU" w:bidi="ru-RU"/>
        </w:rPr>
        <w:t xml:space="preserve">Банк </w:t>
      </w:r>
      <w:r w:rsidR="00481604">
        <w:rPr>
          <w:rFonts w:ascii="Times New Roman" w:eastAsia="Times New Roman" w:hAnsi="Times New Roman" w:cs="Times New Roman"/>
          <w:color w:val="000000"/>
          <w:sz w:val="24"/>
          <w:szCs w:val="24"/>
          <w:lang w:val="kk-KZ" w:eastAsia="ru-RU" w:bidi="ru-RU"/>
        </w:rPr>
        <w:t>Ж</w:t>
      </w:r>
      <w:r w:rsidR="00A42E05" w:rsidRPr="00A42E05">
        <w:rPr>
          <w:rFonts w:ascii="Times New Roman" w:eastAsia="Times New Roman" w:hAnsi="Times New Roman" w:cs="Times New Roman"/>
          <w:color w:val="000000"/>
          <w:sz w:val="24"/>
          <w:szCs w:val="24"/>
          <w:lang w:eastAsia="ru-RU" w:bidi="ru-RU"/>
        </w:rPr>
        <w:t>алғыз акционердің шешімінде көзделмеген директорға қандай да бір төлемдер жүргізбейді.</w:t>
      </w:r>
    </w:p>
    <w:p w:rsidR="00A42E05" w:rsidRPr="00A42E05" w:rsidRDefault="00A42E05" w:rsidP="00A42E05">
      <w:pPr>
        <w:widowControl w:val="0"/>
        <w:numPr>
          <w:ilvl w:val="1"/>
          <w:numId w:val="20"/>
        </w:numPr>
        <w:tabs>
          <w:tab w:val="left" w:pos="1134"/>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A42E05">
        <w:rPr>
          <w:rFonts w:ascii="Times New Roman" w:eastAsia="Times New Roman" w:hAnsi="Times New Roman" w:cs="Times New Roman"/>
          <w:color w:val="000000"/>
          <w:sz w:val="24"/>
          <w:szCs w:val="24"/>
          <w:lang w:eastAsia="ru-RU" w:bidi="ru-RU"/>
        </w:rPr>
        <w:t>Ш</w:t>
      </w:r>
      <w:r>
        <w:rPr>
          <w:rFonts w:ascii="Times New Roman" w:eastAsia="Times New Roman" w:hAnsi="Times New Roman" w:cs="Times New Roman"/>
          <w:color w:val="000000"/>
          <w:sz w:val="24"/>
          <w:szCs w:val="24"/>
          <w:lang w:eastAsia="ru-RU" w:bidi="ru-RU"/>
        </w:rPr>
        <w:t xml:space="preserve">арт талаптарын бұзу салдарынан </w:t>
      </w:r>
      <w:r>
        <w:rPr>
          <w:rFonts w:ascii="Times New Roman" w:eastAsia="Times New Roman" w:hAnsi="Times New Roman" w:cs="Times New Roman"/>
          <w:color w:val="000000"/>
          <w:sz w:val="24"/>
          <w:szCs w:val="24"/>
          <w:lang w:val="kk-KZ" w:eastAsia="ru-RU" w:bidi="ru-RU"/>
        </w:rPr>
        <w:t>Д</w:t>
      </w:r>
      <w:r w:rsidRPr="00A42E05">
        <w:rPr>
          <w:rFonts w:ascii="Times New Roman" w:eastAsia="Times New Roman" w:hAnsi="Times New Roman" w:cs="Times New Roman"/>
          <w:color w:val="000000"/>
          <w:sz w:val="24"/>
          <w:szCs w:val="24"/>
          <w:lang w:eastAsia="ru-RU" w:bidi="ru-RU"/>
        </w:rPr>
        <w:t>иректордың өкілеттігі мерзімінен бұрын тоқтатылған жағдайда, Директор шарттың талаптарын бұзғанға дейінгі және (немесе) өкілеттікті тоқтату мерзіміне дейінгі жұмыс кезеңі үшін төлемдер алады.</w:t>
      </w:r>
    </w:p>
    <w:p w:rsidR="00A42E05" w:rsidRPr="00A42E05" w:rsidRDefault="00A42E05" w:rsidP="00A42E05">
      <w:pPr>
        <w:widowControl w:val="0"/>
        <w:numPr>
          <w:ilvl w:val="1"/>
          <w:numId w:val="20"/>
        </w:numPr>
        <w:tabs>
          <w:tab w:val="left" w:pos="1134"/>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A42E05">
        <w:rPr>
          <w:rFonts w:ascii="Times New Roman" w:eastAsia="Times New Roman" w:hAnsi="Times New Roman" w:cs="Times New Roman"/>
          <w:color w:val="000000"/>
          <w:sz w:val="24"/>
          <w:szCs w:val="24"/>
          <w:lang w:eastAsia="ru-RU" w:bidi="ru-RU"/>
        </w:rPr>
        <w:t>Директордың өкілеттігі тоқтатылған, оның ішінде жыл аяқталғанға дейін мерзімінен бұрын тоқтатылған жағдайда директорға шарттың тармағында көзделген жағдайларды қоспағанда, Банктің Директорлар кеңесінің құрамында іс жүзінде болған кезеңі үшін сыйақы және өтемақы төленеді.</w:t>
      </w:r>
    </w:p>
    <w:p w:rsidR="00A42E05" w:rsidRPr="00A42E05" w:rsidRDefault="00A42E05" w:rsidP="00A42E05">
      <w:pPr>
        <w:widowControl w:val="0"/>
        <w:numPr>
          <w:ilvl w:val="1"/>
          <w:numId w:val="20"/>
        </w:numPr>
        <w:tabs>
          <w:tab w:val="left" w:pos="1134"/>
        </w:tabs>
        <w:spacing w:after="0" w:line="240" w:lineRule="auto"/>
        <w:ind w:right="-143" w:firstLine="567"/>
        <w:jc w:val="both"/>
        <w:rPr>
          <w:rFonts w:ascii="Times New Roman" w:eastAsia="Times New Roman" w:hAnsi="Times New Roman" w:cs="Times New Roman"/>
          <w:color w:val="000000"/>
          <w:sz w:val="24"/>
          <w:szCs w:val="24"/>
          <w:lang w:eastAsia="ru-RU" w:bidi="ru-RU"/>
        </w:rPr>
      </w:pPr>
      <w:r w:rsidRPr="00A42E05">
        <w:rPr>
          <w:rFonts w:ascii="Times New Roman" w:eastAsia="Times New Roman" w:hAnsi="Times New Roman" w:cs="Times New Roman"/>
          <w:color w:val="000000"/>
          <w:sz w:val="24"/>
          <w:szCs w:val="24"/>
          <w:lang w:eastAsia="ru-RU" w:bidi="ru-RU"/>
        </w:rPr>
        <w:t xml:space="preserve">Банк сыйақылар мен өтемақыларды төлеуді Шарттың 10-бөлімінде көзделген </w:t>
      </w:r>
      <w:r>
        <w:rPr>
          <w:rFonts w:ascii="Times New Roman" w:eastAsia="Times New Roman" w:hAnsi="Times New Roman" w:cs="Times New Roman"/>
          <w:color w:val="000000"/>
          <w:sz w:val="24"/>
          <w:szCs w:val="24"/>
          <w:lang w:val="kk-KZ" w:eastAsia="ru-RU" w:bidi="ru-RU"/>
        </w:rPr>
        <w:t>Б</w:t>
      </w:r>
      <w:r w:rsidRPr="00A42E05">
        <w:rPr>
          <w:rFonts w:ascii="Times New Roman" w:eastAsia="Times New Roman" w:hAnsi="Times New Roman" w:cs="Times New Roman"/>
          <w:color w:val="000000"/>
          <w:sz w:val="24"/>
          <w:szCs w:val="24"/>
          <w:lang w:eastAsia="ru-RU" w:bidi="ru-RU"/>
        </w:rPr>
        <w:t>анк карточкасына немесе директордың есеп айырысу шотына немесе директордың ол банкке жазбаша түрде көрсеткен басқа шотына аудару жолымен қолма-қол ақшасыз нысанда жүргізеді. Бұл ретте Банктің шотқа қызмет көрсету, оның ішінде карточкаларға қызмет көрсету бойынша сыйақыларын директор дербес төлейді.</w:t>
      </w:r>
    </w:p>
    <w:p w:rsidR="00B3732A" w:rsidRPr="000B65AB" w:rsidRDefault="00A42E05" w:rsidP="00A42E05">
      <w:pPr>
        <w:widowControl w:val="0"/>
        <w:numPr>
          <w:ilvl w:val="1"/>
          <w:numId w:val="20"/>
        </w:numPr>
        <w:tabs>
          <w:tab w:val="left" w:pos="1134"/>
        </w:tabs>
        <w:spacing w:after="0" w:line="240" w:lineRule="auto"/>
        <w:ind w:right="-143" w:firstLine="567"/>
        <w:jc w:val="both"/>
        <w:rPr>
          <w:color w:val="000000"/>
          <w:lang w:bidi="ru-RU"/>
        </w:rPr>
      </w:pPr>
      <w:r>
        <w:rPr>
          <w:rFonts w:ascii="Times New Roman" w:eastAsia="Times New Roman" w:hAnsi="Times New Roman" w:cs="Times New Roman"/>
          <w:color w:val="000000"/>
          <w:sz w:val="24"/>
          <w:szCs w:val="24"/>
          <w:lang w:val="kk-KZ" w:eastAsia="ru-RU" w:bidi="ru-RU"/>
        </w:rPr>
        <w:t xml:space="preserve">Шарттың </w:t>
      </w:r>
      <w:r w:rsidR="00481604">
        <w:rPr>
          <w:rFonts w:ascii="Times New Roman" w:eastAsia="Times New Roman" w:hAnsi="Times New Roman" w:cs="Times New Roman"/>
          <w:color w:val="000000"/>
          <w:sz w:val="24"/>
          <w:szCs w:val="24"/>
          <w:lang w:eastAsia="ru-RU" w:bidi="ru-RU"/>
        </w:rPr>
        <w:t>6.8-6.9</w:t>
      </w:r>
      <w:r w:rsidR="00481604">
        <w:rPr>
          <w:rFonts w:ascii="Times New Roman" w:eastAsia="Times New Roman" w:hAnsi="Times New Roman" w:cs="Times New Roman"/>
          <w:color w:val="000000"/>
          <w:sz w:val="24"/>
          <w:szCs w:val="24"/>
          <w:lang w:val="kk-KZ" w:eastAsia="ru-RU" w:bidi="ru-RU"/>
        </w:rPr>
        <w:t xml:space="preserve"> </w:t>
      </w:r>
      <w:r w:rsidRPr="00A42E05">
        <w:rPr>
          <w:rFonts w:ascii="Times New Roman" w:eastAsia="Times New Roman" w:hAnsi="Times New Roman" w:cs="Times New Roman"/>
          <w:color w:val="000000"/>
          <w:sz w:val="24"/>
          <w:szCs w:val="24"/>
          <w:lang w:eastAsia="ru-RU" w:bidi="ru-RU"/>
        </w:rPr>
        <w:t>тармақтар</w:t>
      </w:r>
      <w:r>
        <w:rPr>
          <w:rFonts w:ascii="Times New Roman" w:eastAsia="Times New Roman" w:hAnsi="Times New Roman" w:cs="Times New Roman"/>
          <w:color w:val="000000"/>
          <w:sz w:val="24"/>
          <w:szCs w:val="24"/>
          <w:lang w:val="kk-KZ" w:eastAsia="ru-RU" w:bidi="ru-RU"/>
        </w:rPr>
        <w:t>ын</w:t>
      </w:r>
      <w:r w:rsidRPr="00A42E05">
        <w:rPr>
          <w:rFonts w:ascii="Times New Roman" w:eastAsia="Times New Roman" w:hAnsi="Times New Roman" w:cs="Times New Roman"/>
          <w:color w:val="000000"/>
          <w:sz w:val="24"/>
          <w:szCs w:val="24"/>
          <w:lang w:eastAsia="ru-RU" w:bidi="ru-RU"/>
        </w:rPr>
        <w:t>да көзделген шығыстарды өтеу. Қазақстан Республикасының Салық кодексінде көзделген, оның ішінде төлем көзінен ұсталуға жататын жағдайларда, Қазақстан Республикасының бюджетіне салықтар мен басқа да міндетті төлемдерге салық салынады</w:t>
      </w:r>
      <w:r w:rsidR="00B3732A" w:rsidRPr="000B65AB">
        <w:rPr>
          <w:color w:val="000000"/>
          <w:lang w:bidi="ru-RU"/>
        </w:rPr>
        <w:t>.</w:t>
      </w:r>
    </w:p>
    <w:p w:rsidR="0022480D" w:rsidRPr="005E04BA" w:rsidRDefault="00A42E05" w:rsidP="00A978A4">
      <w:pPr>
        <w:keepNext/>
        <w:keepLines/>
        <w:widowControl w:val="0"/>
        <w:numPr>
          <w:ilvl w:val="0"/>
          <w:numId w:val="20"/>
        </w:numPr>
        <w:tabs>
          <w:tab w:val="left" w:pos="3446"/>
        </w:tabs>
        <w:spacing w:after="0" w:line="240" w:lineRule="auto"/>
        <w:ind w:left="2880" w:right="-143"/>
        <w:jc w:val="both"/>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val="kk-KZ" w:eastAsia="ru-RU" w:bidi="ru-RU"/>
        </w:rPr>
        <w:t>Тараптардың жауапкершілігі</w:t>
      </w:r>
    </w:p>
    <w:p w:rsidR="00F806A9" w:rsidRPr="00F806A9" w:rsidRDefault="0022480D" w:rsidP="00F806A9">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481604">
        <w:rPr>
          <w:rFonts w:ascii="Times New Roman" w:eastAsia="Times New Roman" w:hAnsi="Times New Roman" w:cs="Times New Roman"/>
          <w:color w:val="000000"/>
          <w:sz w:val="24"/>
          <w:szCs w:val="24"/>
          <w:lang w:val="kk-KZ" w:eastAsia="ru-RU" w:bidi="ru-RU"/>
        </w:rPr>
        <w:t>Д</w:t>
      </w:r>
      <w:r w:rsidR="00F806A9" w:rsidRPr="00F806A9">
        <w:rPr>
          <w:rFonts w:ascii="Times New Roman" w:eastAsia="Times New Roman" w:hAnsi="Times New Roman" w:cs="Times New Roman"/>
          <w:color w:val="000000"/>
          <w:sz w:val="24"/>
          <w:szCs w:val="24"/>
          <w:lang w:eastAsia="ru-RU" w:bidi="ru-RU"/>
        </w:rPr>
        <w:t>иректордың кінәлі әр</w:t>
      </w:r>
      <w:r w:rsidR="00F806A9">
        <w:rPr>
          <w:rFonts w:ascii="Times New Roman" w:eastAsia="Times New Roman" w:hAnsi="Times New Roman" w:cs="Times New Roman"/>
          <w:color w:val="000000"/>
          <w:sz w:val="24"/>
          <w:szCs w:val="24"/>
          <w:lang w:eastAsia="ru-RU" w:bidi="ru-RU"/>
        </w:rPr>
        <w:t xml:space="preserve">екеттерінен (әрекетсіздігінен) </w:t>
      </w:r>
      <w:r w:rsidR="00481604">
        <w:rPr>
          <w:rFonts w:ascii="Times New Roman" w:eastAsia="Times New Roman" w:hAnsi="Times New Roman" w:cs="Times New Roman"/>
          <w:color w:val="000000"/>
          <w:sz w:val="24"/>
          <w:szCs w:val="24"/>
          <w:lang w:eastAsia="ru-RU" w:bidi="ru-RU"/>
        </w:rPr>
        <w:t>Директор</w:t>
      </w:r>
      <w:r w:rsidR="00481604">
        <w:rPr>
          <w:rFonts w:ascii="Times New Roman" w:eastAsia="Times New Roman" w:hAnsi="Times New Roman" w:cs="Times New Roman"/>
          <w:color w:val="000000"/>
          <w:sz w:val="24"/>
          <w:szCs w:val="24"/>
          <w:lang w:val="kk-KZ" w:eastAsia="ru-RU" w:bidi="ru-RU"/>
        </w:rPr>
        <w:t xml:space="preserve"> </w:t>
      </w:r>
      <w:r w:rsidR="00F806A9">
        <w:rPr>
          <w:rFonts w:ascii="Times New Roman" w:eastAsia="Times New Roman" w:hAnsi="Times New Roman" w:cs="Times New Roman"/>
          <w:color w:val="000000"/>
          <w:sz w:val="24"/>
          <w:szCs w:val="24"/>
          <w:lang w:val="kk-KZ" w:eastAsia="ru-RU" w:bidi="ru-RU"/>
        </w:rPr>
        <w:t>Б</w:t>
      </w:r>
      <w:r w:rsidR="00F806A9" w:rsidRPr="00F806A9">
        <w:rPr>
          <w:rFonts w:ascii="Times New Roman" w:eastAsia="Times New Roman" w:hAnsi="Times New Roman" w:cs="Times New Roman"/>
          <w:color w:val="000000"/>
          <w:sz w:val="24"/>
          <w:szCs w:val="24"/>
          <w:lang w:eastAsia="ru-RU" w:bidi="ru-RU"/>
        </w:rPr>
        <w:t xml:space="preserve">анкке келтірілген залал үшін, сондай-ақ шарт бойынша міндеттемелерді орындамағаны немесе тиісінше орындамағаны үшін </w:t>
      </w:r>
      <w:r w:rsidR="00F806A9">
        <w:rPr>
          <w:rFonts w:ascii="Times New Roman" w:eastAsia="Times New Roman" w:hAnsi="Times New Roman" w:cs="Times New Roman"/>
          <w:color w:val="000000"/>
          <w:sz w:val="24"/>
          <w:szCs w:val="24"/>
          <w:lang w:val="kk-KZ" w:eastAsia="ru-RU" w:bidi="ru-RU"/>
        </w:rPr>
        <w:t>Б</w:t>
      </w:r>
      <w:r w:rsidR="00F806A9" w:rsidRPr="00F806A9">
        <w:rPr>
          <w:rFonts w:ascii="Times New Roman" w:eastAsia="Times New Roman" w:hAnsi="Times New Roman" w:cs="Times New Roman"/>
          <w:color w:val="000000"/>
          <w:sz w:val="24"/>
          <w:szCs w:val="24"/>
          <w:lang w:eastAsia="ru-RU" w:bidi="ru-RU"/>
        </w:rPr>
        <w:t>анк алдында жауапты болады.</w:t>
      </w:r>
    </w:p>
    <w:p w:rsidR="00F806A9" w:rsidRPr="00F806A9" w:rsidRDefault="00F806A9" w:rsidP="00F806A9">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F806A9">
        <w:rPr>
          <w:rFonts w:ascii="Times New Roman" w:eastAsia="Times New Roman" w:hAnsi="Times New Roman" w:cs="Times New Roman"/>
          <w:color w:val="000000"/>
          <w:sz w:val="24"/>
          <w:szCs w:val="24"/>
          <w:lang w:eastAsia="ru-RU" w:bidi="ru-RU"/>
        </w:rPr>
        <w:t xml:space="preserve">Директор өзі директор болып сайланғанға дейін </w:t>
      </w:r>
      <w:r>
        <w:rPr>
          <w:rFonts w:ascii="Times New Roman" w:eastAsia="Times New Roman" w:hAnsi="Times New Roman" w:cs="Times New Roman"/>
          <w:color w:val="000000"/>
          <w:sz w:val="24"/>
          <w:szCs w:val="24"/>
          <w:lang w:val="kk-KZ" w:eastAsia="ru-RU" w:bidi="ru-RU"/>
        </w:rPr>
        <w:t>Б</w:t>
      </w:r>
      <w:r w:rsidRPr="00F806A9">
        <w:rPr>
          <w:rFonts w:ascii="Times New Roman" w:eastAsia="Times New Roman" w:hAnsi="Times New Roman" w:cs="Times New Roman"/>
          <w:color w:val="000000"/>
          <w:sz w:val="24"/>
          <w:szCs w:val="24"/>
          <w:lang w:eastAsia="ru-RU" w:bidi="ru-RU"/>
        </w:rPr>
        <w:t>анк жасаған іс-әрекеттері үшін немесе өзі қарсы дауыс берген немесе ол мұндай дауыс беруге қатыспаған және Банкке залал келтіруге әкеп соққан шешімдер үшін жауапты болмайды.</w:t>
      </w:r>
    </w:p>
    <w:p w:rsidR="00F806A9" w:rsidRPr="00F806A9" w:rsidRDefault="00F806A9" w:rsidP="00F806A9">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F806A9">
        <w:rPr>
          <w:rFonts w:ascii="Times New Roman" w:eastAsia="Times New Roman" w:hAnsi="Times New Roman" w:cs="Times New Roman"/>
          <w:color w:val="000000"/>
          <w:sz w:val="24"/>
          <w:szCs w:val="24"/>
          <w:lang w:eastAsia="ru-RU" w:bidi="ru-RU"/>
        </w:rPr>
        <w:t xml:space="preserve">Банк жалғыз акционердің/акционерлердің жалпы жиналысының шешімі негізінде </w:t>
      </w:r>
      <w:r>
        <w:rPr>
          <w:rFonts w:ascii="Times New Roman" w:eastAsia="Times New Roman" w:hAnsi="Times New Roman" w:cs="Times New Roman"/>
          <w:color w:val="000000"/>
          <w:sz w:val="24"/>
          <w:szCs w:val="24"/>
          <w:lang w:val="kk-KZ" w:eastAsia="ru-RU" w:bidi="ru-RU"/>
        </w:rPr>
        <w:t>Д</w:t>
      </w:r>
      <w:r w:rsidRPr="00F806A9">
        <w:rPr>
          <w:rFonts w:ascii="Times New Roman" w:eastAsia="Times New Roman" w:hAnsi="Times New Roman" w:cs="Times New Roman"/>
          <w:color w:val="000000"/>
          <w:sz w:val="24"/>
          <w:szCs w:val="24"/>
          <w:lang w:eastAsia="ru-RU" w:bidi="ru-RU"/>
        </w:rPr>
        <w:t xml:space="preserve">иректорға </w:t>
      </w:r>
      <w:r>
        <w:rPr>
          <w:rFonts w:ascii="Times New Roman" w:eastAsia="Times New Roman" w:hAnsi="Times New Roman" w:cs="Times New Roman"/>
          <w:color w:val="000000"/>
          <w:sz w:val="24"/>
          <w:szCs w:val="24"/>
          <w:lang w:val="kk-KZ" w:eastAsia="ru-RU" w:bidi="ru-RU"/>
        </w:rPr>
        <w:t>Б</w:t>
      </w:r>
      <w:r w:rsidRPr="00F806A9">
        <w:rPr>
          <w:rFonts w:ascii="Times New Roman" w:eastAsia="Times New Roman" w:hAnsi="Times New Roman" w:cs="Times New Roman"/>
          <w:color w:val="000000"/>
          <w:sz w:val="24"/>
          <w:szCs w:val="24"/>
          <w:lang w:eastAsia="ru-RU" w:bidi="ru-RU"/>
        </w:rPr>
        <w:t>анкке келтірген зиянды не залалды өтеу туралы талап-арызбен сотқа жүгінуге құқылы.</w:t>
      </w:r>
    </w:p>
    <w:p w:rsidR="00F806A9" w:rsidRPr="00F806A9" w:rsidRDefault="00F806A9" w:rsidP="00F806A9">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F806A9">
        <w:rPr>
          <w:rFonts w:ascii="Times New Roman" w:eastAsia="Times New Roman" w:hAnsi="Times New Roman" w:cs="Times New Roman"/>
          <w:color w:val="000000"/>
          <w:sz w:val="24"/>
          <w:szCs w:val="24"/>
          <w:lang w:eastAsia="ru-RU" w:bidi="ru-RU"/>
        </w:rPr>
        <w:t xml:space="preserve">Директор жауапкершілігінің негіздері мен мөлшерін айқындау кезінде іскерлік айналымның әдеттегі </w:t>
      </w:r>
      <w:r>
        <w:rPr>
          <w:rFonts w:ascii="Times New Roman" w:eastAsia="Times New Roman" w:hAnsi="Times New Roman" w:cs="Times New Roman"/>
          <w:color w:val="000000"/>
          <w:sz w:val="24"/>
          <w:szCs w:val="24"/>
          <w:lang w:val="kk-KZ" w:eastAsia="ru-RU" w:bidi="ru-RU"/>
        </w:rPr>
        <w:t>талап</w:t>
      </w:r>
      <w:r w:rsidRPr="00F806A9">
        <w:rPr>
          <w:rFonts w:ascii="Times New Roman" w:eastAsia="Times New Roman" w:hAnsi="Times New Roman" w:cs="Times New Roman"/>
          <w:color w:val="000000"/>
          <w:sz w:val="24"/>
          <w:szCs w:val="24"/>
          <w:lang w:eastAsia="ru-RU" w:bidi="ru-RU"/>
        </w:rPr>
        <w:t>тары және маңызы бар өзге де мән-жайлар назарға алынуға тиіс.</w:t>
      </w:r>
    </w:p>
    <w:p w:rsidR="0022480D" w:rsidRPr="005E04BA" w:rsidRDefault="00F806A9" w:rsidP="00F806A9">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F806A9">
        <w:rPr>
          <w:rFonts w:ascii="Times New Roman" w:eastAsia="Times New Roman" w:hAnsi="Times New Roman" w:cs="Times New Roman"/>
          <w:color w:val="000000"/>
          <w:sz w:val="24"/>
          <w:szCs w:val="24"/>
          <w:lang w:eastAsia="ru-RU" w:bidi="ru-RU"/>
        </w:rPr>
        <w:t>Тараптар Шарттың талаптарын орындамағаны және (немесе) тиісінше орындамағаны үшін, егер ол еңсерілмес күш (форс-мажор) мән-жайларының нәтижесі болып табылса, жауапты болмайды, ол туралы Тараптар осындай мән-жайлардың туындауы туралы бір-біріне дереу хабарлама жіберуге тиіс</w:t>
      </w:r>
      <w:r w:rsidR="0022480D" w:rsidRPr="005E04BA">
        <w:rPr>
          <w:rFonts w:ascii="Times New Roman" w:eastAsia="Times New Roman" w:hAnsi="Times New Roman" w:cs="Times New Roman"/>
          <w:color w:val="000000"/>
          <w:sz w:val="24"/>
          <w:szCs w:val="24"/>
          <w:lang w:eastAsia="ru-RU" w:bidi="ru-RU"/>
        </w:rPr>
        <w:t>.</w:t>
      </w:r>
    </w:p>
    <w:p w:rsidR="0022480D" w:rsidRPr="005E04BA" w:rsidRDefault="00F806A9" w:rsidP="00F806A9">
      <w:pPr>
        <w:keepNext/>
        <w:keepLines/>
        <w:widowControl w:val="0"/>
        <w:tabs>
          <w:tab w:val="left" w:pos="1401"/>
          <w:tab w:val="left" w:pos="2410"/>
        </w:tabs>
        <w:spacing w:after="0" w:line="240" w:lineRule="auto"/>
        <w:ind w:left="1000" w:right="-143"/>
        <w:jc w:val="center"/>
        <w:outlineLvl w:val="1"/>
        <w:rPr>
          <w:rFonts w:ascii="Times New Roman" w:eastAsia="Times New Roman" w:hAnsi="Times New Roman" w:cs="Times New Roman"/>
          <w:b/>
          <w:bCs/>
          <w:color w:val="000000"/>
          <w:sz w:val="24"/>
          <w:szCs w:val="24"/>
          <w:lang w:eastAsia="ru-RU" w:bidi="ru-RU"/>
        </w:rPr>
      </w:pPr>
      <w:r w:rsidRPr="00F806A9">
        <w:rPr>
          <w:rFonts w:ascii="Times New Roman" w:eastAsia="Times New Roman" w:hAnsi="Times New Roman" w:cs="Times New Roman"/>
          <w:b/>
          <w:bCs/>
          <w:color w:val="000000"/>
          <w:sz w:val="24"/>
          <w:szCs w:val="24"/>
          <w:lang w:eastAsia="ru-RU" w:bidi="ru-RU"/>
        </w:rPr>
        <w:t>8. Шарттың қолданылу мерзімі және оны тоқтату талаптары</w:t>
      </w:r>
    </w:p>
    <w:p w:rsidR="00F806A9" w:rsidRPr="00F806A9" w:rsidRDefault="00F806A9" w:rsidP="00F806A9">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F806A9">
        <w:rPr>
          <w:rFonts w:ascii="Times New Roman" w:eastAsia="Times New Roman" w:hAnsi="Times New Roman" w:cs="Times New Roman"/>
          <w:color w:val="000000"/>
          <w:sz w:val="24"/>
          <w:szCs w:val="24"/>
          <w:lang w:eastAsia="ru-RU" w:bidi="ru-RU"/>
        </w:rPr>
        <w:t>Шарт қол қойылған сәттен бастап күшіне енеді және шарт жасалған күннен бастап туындаған құқықтық қатынастарға қолданылады.</w:t>
      </w:r>
    </w:p>
    <w:p w:rsidR="0022480D" w:rsidRPr="005E04BA" w:rsidRDefault="00F806A9" w:rsidP="00F806A9">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F806A9">
        <w:rPr>
          <w:rFonts w:ascii="Times New Roman" w:eastAsia="Times New Roman" w:hAnsi="Times New Roman" w:cs="Times New Roman"/>
          <w:color w:val="000000"/>
          <w:sz w:val="24"/>
          <w:szCs w:val="24"/>
          <w:lang w:eastAsia="ru-RU" w:bidi="ru-RU"/>
        </w:rPr>
        <w:t>Бірінші басталатын келесі үш күннің бірі Шарттың қолданылуы тоқтатылған күн болып табылады</w:t>
      </w:r>
      <w:r w:rsidR="0022480D" w:rsidRPr="005E04BA">
        <w:rPr>
          <w:rFonts w:ascii="Times New Roman" w:eastAsia="Times New Roman" w:hAnsi="Times New Roman" w:cs="Times New Roman"/>
          <w:color w:val="000000"/>
          <w:sz w:val="24"/>
          <w:szCs w:val="24"/>
          <w:lang w:eastAsia="ru-RU" w:bidi="ru-RU"/>
        </w:rPr>
        <w:t>:</w:t>
      </w:r>
    </w:p>
    <w:p w:rsidR="0084716D" w:rsidRPr="0084716D" w:rsidRDefault="0084716D" w:rsidP="0084716D">
      <w:pPr>
        <w:widowControl w:val="0"/>
        <w:numPr>
          <w:ilvl w:val="0"/>
          <w:numId w:val="24"/>
        </w:numPr>
        <w:tabs>
          <w:tab w:val="left" w:pos="851"/>
        </w:tabs>
        <w:spacing w:after="180" w:line="240" w:lineRule="auto"/>
        <w:ind w:left="20" w:right="-143" w:firstLine="547"/>
        <w:jc w:val="both"/>
        <w:rPr>
          <w:rFonts w:ascii="Times New Roman" w:eastAsia="Times New Roman" w:hAnsi="Times New Roman" w:cs="Times New Roman"/>
          <w:color w:val="000000"/>
          <w:sz w:val="24"/>
          <w:szCs w:val="24"/>
          <w:lang w:eastAsia="ru-RU" w:bidi="ru-RU"/>
        </w:rPr>
      </w:pPr>
      <w:r w:rsidRPr="0084716D">
        <w:rPr>
          <w:rFonts w:ascii="Times New Roman" w:eastAsia="Times New Roman" w:hAnsi="Times New Roman" w:cs="Times New Roman"/>
          <w:color w:val="000000"/>
          <w:sz w:val="24"/>
          <w:szCs w:val="24"/>
          <w:lang w:eastAsia="ru-RU" w:bidi="ru-RU"/>
        </w:rPr>
        <w:lastRenderedPageBreak/>
        <w:t>Жалғыз акционердің/банк акционерлерінің жалпы жиналысының шешіміне сәйкес директордың өкілеттігі тоқтатылған күн;</w:t>
      </w:r>
    </w:p>
    <w:p w:rsidR="0084716D" w:rsidRPr="0084716D" w:rsidRDefault="0084716D" w:rsidP="0084716D">
      <w:pPr>
        <w:widowControl w:val="0"/>
        <w:numPr>
          <w:ilvl w:val="0"/>
          <w:numId w:val="24"/>
        </w:numPr>
        <w:tabs>
          <w:tab w:val="left" w:pos="851"/>
        </w:tabs>
        <w:spacing w:after="180" w:line="240" w:lineRule="auto"/>
        <w:ind w:left="20" w:right="-143" w:firstLine="547"/>
        <w:jc w:val="both"/>
        <w:rPr>
          <w:rFonts w:ascii="Times New Roman" w:eastAsia="Times New Roman" w:hAnsi="Times New Roman" w:cs="Times New Roman"/>
          <w:color w:val="000000"/>
          <w:sz w:val="24"/>
          <w:szCs w:val="24"/>
          <w:lang w:eastAsia="ru-RU" w:bidi="ru-RU"/>
        </w:rPr>
      </w:pPr>
      <w:r w:rsidRPr="0084716D">
        <w:rPr>
          <w:rFonts w:ascii="Times New Roman" w:eastAsia="Times New Roman" w:hAnsi="Times New Roman" w:cs="Times New Roman"/>
          <w:color w:val="000000"/>
          <w:sz w:val="24"/>
          <w:szCs w:val="24"/>
          <w:lang w:eastAsia="ru-RU" w:bidi="ru-RU"/>
        </w:rPr>
        <w:t>Жалғыз акционердің/акционерлердің жалпы жиналысының Банктің Директорлар кеңесінің өкілеттіктерін тоқтату туралы мәселе бойынша шешім қабылдаған күн;</w:t>
      </w:r>
    </w:p>
    <w:p w:rsidR="0022480D" w:rsidRPr="005E04BA" w:rsidRDefault="0084716D" w:rsidP="0084716D">
      <w:pPr>
        <w:widowControl w:val="0"/>
        <w:numPr>
          <w:ilvl w:val="0"/>
          <w:numId w:val="24"/>
        </w:numPr>
        <w:tabs>
          <w:tab w:val="left" w:pos="851"/>
        </w:tabs>
        <w:spacing w:after="180" w:line="240" w:lineRule="auto"/>
        <w:ind w:left="20" w:right="-143" w:firstLine="547"/>
        <w:jc w:val="both"/>
        <w:rPr>
          <w:rFonts w:ascii="Times New Roman" w:eastAsia="Times New Roman" w:hAnsi="Times New Roman" w:cs="Times New Roman"/>
          <w:color w:val="000000"/>
          <w:sz w:val="24"/>
          <w:szCs w:val="24"/>
          <w:lang w:eastAsia="ru-RU" w:bidi="ru-RU"/>
        </w:rPr>
      </w:pPr>
      <w:r w:rsidRPr="0084716D">
        <w:rPr>
          <w:rFonts w:ascii="Times New Roman" w:eastAsia="Times New Roman" w:hAnsi="Times New Roman" w:cs="Times New Roman"/>
          <w:color w:val="000000"/>
          <w:sz w:val="24"/>
          <w:szCs w:val="24"/>
          <w:lang w:eastAsia="ru-RU" w:bidi="ru-RU"/>
        </w:rPr>
        <w:t>Банктің Директорлар Кеңесі Төрағасының өз бастамасы бойынша өз өкілеттіктерінің тоқтатылғаны туралы директорға хабарлама алған күні</w:t>
      </w:r>
      <w:r w:rsidR="0022480D" w:rsidRPr="005E04BA">
        <w:rPr>
          <w:rFonts w:ascii="Times New Roman" w:eastAsia="Times New Roman" w:hAnsi="Times New Roman" w:cs="Times New Roman"/>
          <w:color w:val="000000"/>
          <w:sz w:val="24"/>
          <w:szCs w:val="24"/>
          <w:lang w:eastAsia="ru-RU" w:bidi="ru-RU"/>
        </w:rPr>
        <w:t>.</w:t>
      </w:r>
    </w:p>
    <w:p w:rsidR="0022480D" w:rsidRPr="005E04BA" w:rsidRDefault="0084716D" w:rsidP="00A978A4">
      <w:pPr>
        <w:keepNext/>
        <w:keepLines/>
        <w:widowControl w:val="0"/>
        <w:numPr>
          <w:ilvl w:val="0"/>
          <w:numId w:val="20"/>
        </w:numPr>
        <w:tabs>
          <w:tab w:val="left" w:pos="2977"/>
        </w:tabs>
        <w:spacing w:after="0" w:line="240" w:lineRule="auto"/>
        <w:ind w:left="2620" w:right="-143"/>
        <w:jc w:val="both"/>
        <w:outlineLvl w:val="1"/>
        <w:rPr>
          <w:rFonts w:ascii="Times New Roman" w:eastAsia="Times New Roman" w:hAnsi="Times New Roman" w:cs="Times New Roman"/>
          <w:b/>
          <w:bCs/>
          <w:color w:val="000000"/>
          <w:sz w:val="24"/>
          <w:szCs w:val="24"/>
          <w:lang w:eastAsia="ru-RU" w:bidi="ru-RU"/>
        </w:rPr>
      </w:pPr>
      <w:r w:rsidRPr="0084716D">
        <w:rPr>
          <w:rFonts w:ascii="Times New Roman" w:eastAsia="Times New Roman" w:hAnsi="Times New Roman" w:cs="Times New Roman"/>
          <w:b/>
          <w:bCs/>
          <w:color w:val="000000"/>
          <w:sz w:val="24"/>
          <w:szCs w:val="24"/>
          <w:lang w:eastAsia="ru-RU" w:bidi="ru-RU"/>
        </w:rPr>
        <w:t>Қорытынды ережелер</w:t>
      </w:r>
    </w:p>
    <w:p w:rsidR="0084716D" w:rsidRPr="0084716D" w:rsidRDefault="0022480D" w:rsidP="0084716D">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84716D" w:rsidRPr="0084716D">
        <w:rPr>
          <w:rFonts w:ascii="Times New Roman" w:eastAsia="Times New Roman" w:hAnsi="Times New Roman" w:cs="Times New Roman"/>
          <w:color w:val="000000"/>
          <w:sz w:val="24"/>
          <w:szCs w:val="24"/>
          <w:lang w:eastAsia="ru-RU" w:bidi="ru-RU"/>
        </w:rPr>
        <w:t>Тараптардың Шарт талаптарын орындауға қатысты барлық хат-хабарларын жеке не курьерлік қызметтер, сондай-ақ материалдарды алғанын жазбаша растаудың міндетті шартымен факс және электрондық пошта арқылы беруге тиіс.</w:t>
      </w:r>
    </w:p>
    <w:p w:rsidR="0022480D" w:rsidRPr="005E04BA" w:rsidRDefault="0084716D" w:rsidP="0084716D">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84716D">
        <w:rPr>
          <w:rFonts w:ascii="Times New Roman" w:eastAsia="Times New Roman" w:hAnsi="Times New Roman" w:cs="Times New Roman"/>
          <w:color w:val="000000"/>
          <w:sz w:val="24"/>
          <w:szCs w:val="24"/>
          <w:lang w:eastAsia="ru-RU" w:bidi="ru-RU"/>
        </w:rPr>
        <w:t>Барлық материалдар мен хат алмасу Тараптардың келесі мекен-жайларына жіберілуі керек</w:t>
      </w:r>
      <w:r w:rsidR="0022480D" w:rsidRPr="005E04BA">
        <w:rPr>
          <w:rFonts w:ascii="Times New Roman" w:eastAsia="Times New Roman" w:hAnsi="Times New Roman" w:cs="Times New Roman"/>
          <w:color w:val="000000"/>
          <w:sz w:val="24"/>
          <w:szCs w:val="24"/>
          <w:lang w:eastAsia="ru-RU" w:bidi="ru-RU"/>
        </w:rPr>
        <w:t>:</w:t>
      </w:r>
    </w:p>
    <w:p w:rsidR="0022480D" w:rsidRPr="005E04BA" w:rsidRDefault="00995366" w:rsidP="00945DDC">
      <w:pPr>
        <w:widowControl w:val="0"/>
        <w:spacing w:after="0" w:line="240" w:lineRule="auto"/>
        <w:ind w:left="20" w:right="-143" w:firstLine="547"/>
        <w:jc w:val="both"/>
        <w:rPr>
          <w:rFonts w:ascii="Times New Roman" w:eastAsia="Times New Roman" w:hAnsi="Times New Roman" w:cs="Times New Roman"/>
          <w:i/>
          <w:color w:val="000000"/>
          <w:sz w:val="24"/>
          <w:szCs w:val="24"/>
          <w:lang w:eastAsia="ru-RU" w:bidi="ru-RU"/>
        </w:rPr>
      </w:pPr>
      <w:r w:rsidRPr="005E04BA">
        <w:rPr>
          <w:rFonts w:ascii="Times New Roman" w:eastAsia="Times New Roman" w:hAnsi="Times New Roman" w:cs="Times New Roman"/>
          <w:i/>
          <w:color w:val="000000"/>
          <w:sz w:val="24"/>
          <w:szCs w:val="24"/>
          <w:u w:val="single"/>
          <w:lang w:eastAsia="ru-RU" w:bidi="ru-RU"/>
        </w:rPr>
        <w:t>Банк</w:t>
      </w:r>
      <w:r w:rsidR="0084716D">
        <w:rPr>
          <w:rFonts w:ascii="Times New Roman" w:eastAsia="Times New Roman" w:hAnsi="Times New Roman" w:cs="Times New Roman"/>
          <w:i/>
          <w:color w:val="000000"/>
          <w:sz w:val="24"/>
          <w:szCs w:val="24"/>
          <w:u w:val="single"/>
          <w:lang w:val="kk-KZ" w:eastAsia="ru-RU" w:bidi="ru-RU"/>
        </w:rPr>
        <w:t xml:space="preserve">ке </w:t>
      </w:r>
      <w:r w:rsidR="0022480D" w:rsidRPr="005E04BA">
        <w:rPr>
          <w:rFonts w:ascii="Times New Roman" w:eastAsia="Times New Roman" w:hAnsi="Times New Roman" w:cs="Times New Roman"/>
          <w:i/>
          <w:color w:val="000000"/>
          <w:sz w:val="24"/>
          <w:szCs w:val="24"/>
          <w:u w:val="single"/>
          <w:lang w:eastAsia="ru-RU" w:bidi="ru-RU"/>
        </w:rPr>
        <w:t>а</w:t>
      </w:r>
      <w:r w:rsidR="0084716D">
        <w:rPr>
          <w:rFonts w:ascii="Times New Roman" w:eastAsia="Times New Roman" w:hAnsi="Times New Roman" w:cs="Times New Roman"/>
          <w:i/>
          <w:color w:val="000000"/>
          <w:sz w:val="24"/>
          <w:szCs w:val="24"/>
          <w:u w:val="single"/>
          <w:lang w:val="kk-KZ" w:eastAsia="ru-RU" w:bidi="ru-RU"/>
        </w:rPr>
        <w:t>рналған</w:t>
      </w:r>
      <w:r w:rsidR="0022480D" w:rsidRPr="005E04BA">
        <w:rPr>
          <w:rFonts w:ascii="Times New Roman" w:eastAsia="Times New Roman" w:hAnsi="Times New Roman" w:cs="Times New Roman"/>
          <w:i/>
          <w:color w:val="000000"/>
          <w:sz w:val="24"/>
          <w:szCs w:val="24"/>
          <w:u w:val="single"/>
          <w:lang w:eastAsia="ru-RU" w:bidi="ru-RU"/>
        </w:rPr>
        <w:t>:</w:t>
      </w:r>
    </w:p>
    <w:p w:rsidR="0022480D" w:rsidRPr="0084716D" w:rsidRDefault="0084716D" w:rsidP="00945DDC">
      <w:pPr>
        <w:widowControl w:val="0"/>
        <w:tabs>
          <w:tab w:val="center" w:leader="underscore" w:pos="2645"/>
          <w:tab w:val="center" w:pos="2914"/>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val="kk-KZ" w:eastAsia="ru-RU" w:bidi="ru-RU"/>
        </w:rPr>
      </w:pPr>
      <w:r>
        <w:rPr>
          <w:rFonts w:ascii="Times New Roman" w:eastAsia="Times New Roman" w:hAnsi="Times New Roman" w:cs="Times New Roman"/>
          <w:i/>
          <w:color w:val="000000"/>
          <w:sz w:val="24"/>
          <w:szCs w:val="24"/>
          <w:lang w:val="kk-KZ" w:eastAsia="ru-RU" w:bidi="ru-RU"/>
        </w:rPr>
        <w:t>Мекенжайы</w:t>
      </w:r>
      <w:r>
        <w:rPr>
          <w:rFonts w:ascii="Times New Roman" w:eastAsia="Times New Roman" w:hAnsi="Times New Roman" w:cs="Times New Roman"/>
          <w:i/>
          <w:color w:val="000000"/>
          <w:sz w:val="24"/>
          <w:szCs w:val="24"/>
          <w:lang w:eastAsia="ru-RU" w:bidi="ru-RU"/>
        </w:rPr>
        <w:t xml:space="preserve">: </w:t>
      </w:r>
      <w:r w:rsidR="0022480D" w:rsidRPr="005E04BA">
        <w:rPr>
          <w:rFonts w:ascii="Times New Roman" w:eastAsia="Times New Roman" w:hAnsi="Times New Roman" w:cs="Times New Roman"/>
          <w:i/>
          <w:color w:val="000000"/>
          <w:sz w:val="24"/>
          <w:szCs w:val="24"/>
          <w:lang w:eastAsia="ru-RU" w:bidi="ru-RU"/>
        </w:rPr>
        <w:tab/>
      </w:r>
      <w:r>
        <w:rPr>
          <w:rFonts w:ascii="Times New Roman" w:eastAsia="Times New Roman" w:hAnsi="Times New Roman" w:cs="Times New Roman"/>
          <w:i/>
          <w:color w:val="000000"/>
          <w:sz w:val="24"/>
          <w:szCs w:val="24"/>
          <w:lang w:val="kk-KZ" w:eastAsia="ru-RU" w:bidi="ru-RU"/>
        </w:rPr>
        <w:t>қ.</w:t>
      </w:r>
      <w:r w:rsidR="0022480D" w:rsidRPr="005E04BA">
        <w:rPr>
          <w:rFonts w:ascii="Times New Roman" w:eastAsia="Times New Roman" w:hAnsi="Times New Roman" w:cs="Times New Roman"/>
          <w:i/>
          <w:color w:val="000000"/>
          <w:sz w:val="24"/>
          <w:szCs w:val="24"/>
          <w:lang w:eastAsia="ru-RU" w:bidi="ru-RU"/>
        </w:rPr>
        <w:t>,</w:t>
      </w:r>
      <w:r w:rsidR="0022480D" w:rsidRPr="005E04BA">
        <w:rPr>
          <w:rFonts w:ascii="Times New Roman" w:eastAsia="Times New Roman" w:hAnsi="Times New Roman" w:cs="Times New Roman"/>
          <w:i/>
          <w:color w:val="000000"/>
          <w:sz w:val="24"/>
          <w:szCs w:val="24"/>
          <w:lang w:eastAsia="ru-RU" w:bidi="ru-RU"/>
        </w:rPr>
        <w:tab/>
      </w:r>
      <w:r w:rsidR="0022480D" w:rsidRPr="005E04BA">
        <w:rPr>
          <w:rFonts w:ascii="Times New Roman" w:eastAsia="Times New Roman" w:hAnsi="Times New Roman" w:cs="Times New Roman"/>
          <w:i/>
          <w:color w:val="000000"/>
          <w:sz w:val="24"/>
          <w:szCs w:val="24"/>
          <w:lang w:eastAsia="ru-RU" w:bidi="ru-RU"/>
        </w:rPr>
        <w:tab/>
      </w:r>
      <w:r>
        <w:rPr>
          <w:rFonts w:ascii="Times New Roman" w:eastAsia="Times New Roman" w:hAnsi="Times New Roman" w:cs="Times New Roman"/>
          <w:i/>
          <w:color w:val="000000"/>
          <w:sz w:val="24"/>
          <w:szCs w:val="24"/>
          <w:lang w:val="kk-KZ" w:eastAsia="ru-RU" w:bidi="ru-RU"/>
        </w:rPr>
        <w:t>көш.</w:t>
      </w:r>
    </w:p>
    <w:p w:rsidR="0022480D" w:rsidRPr="005E04BA" w:rsidRDefault="0084716D" w:rsidP="00945DDC">
      <w:pPr>
        <w:widowControl w:val="0"/>
        <w:tabs>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eastAsia="ru-RU" w:bidi="ru-RU"/>
        </w:rPr>
      </w:pPr>
      <w:r>
        <w:rPr>
          <w:rFonts w:ascii="Times New Roman" w:eastAsia="Times New Roman" w:hAnsi="Times New Roman" w:cs="Times New Roman"/>
          <w:i/>
          <w:color w:val="000000"/>
          <w:sz w:val="24"/>
          <w:szCs w:val="24"/>
          <w:lang w:eastAsia="ru-RU" w:bidi="ru-RU"/>
        </w:rPr>
        <w:t>Факс</w:t>
      </w:r>
      <w:r>
        <w:rPr>
          <w:rFonts w:ascii="Times New Roman" w:eastAsia="Times New Roman" w:hAnsi="Times New Roman" w:cs="Times New Roman"/>
          <w:i/>
          <w:color w:val="000000"/>
          <w:sz w:val="24"/>
          <w:szCs w:val="24"/>
          <w:lang w:val="kk-KZ" w:eastAsia="ru-RU" w:bidi="ru-RU"/>
        </w:rPr>
        <w:t xml:space="preserve"> нөмірі</w:t>
      </w:r>
      <w:r w:rsidR="0022480D" w:rsidRPr="005E04BA">
        <w:rPr>
          <w:rFonts w:ascii="Times New Roman" w:eastAsia="Times New Roman" w:hAnsi="Times New Roman" w:cs="Times New Roman"/>
          <w:i/>
          <w:color w:val="000000"/>
          <w:sz w:val="24"/>
          <w:szCs w:val="24"/>
          <w:lang w:eastAsia="ru-RU" w:bidi="ru-RU"/>
        </w:rPr>
        <w:t>:</w:t>
      </w:r>
      <w:r w:rsidR="0022480D" w:rsidRPr="005E04BA">
        <w:rPr>
          <w:rFonts w:ascii="Times New Roman" w:eastAsia="Times New Roman" w:hAnsi="Times New Roman" w:cs="Times New Roman"/>
          <w:i/>
          <w:color w:val="000000"/>
          <w:sz w:val="24"/>
          <w:szCs w:val="24"/>
          <w:lang w:eastAsia="ru-RU" w:bidi="ru-RU"/>
        </w:rPr>
        <w:tab/>
      </w:r>
    </w:p>
    <w:p w:rsidR="0022480D" w:rsidRPr="005E04BA" w:rsidRDefault="0022480D" w:rsidP="00945DDC">
      <w:pPr>
        <w:widowControl w:val="0"/>
        <w:tabs>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eastAsia="ru-RU" w:bidi="ru-RU"/>
        </w:rPr>
      </w:pPr>
      <w:r w:rsidRPr="005E04BA">
        <w:rPr>
          <w:rFonts w:ascii="Times New Roman" w:eastAsia="Times New Roman" w:hAnsi="Times New Roman" w:cs="Times New Roman"/>
          <w:i/>
          <w:color w:val="000000"/>
          <w:sz w:val="24"/>
          <w:szCs w:val="24"/>
          <w:lang w:eastAsia="ru-RU" w:bidi="ru-RU"/>
        </w:rPr>
        <w:t>Электрон</w:t>
      </w:r>
      <w:r w:rsidR="0084716D">
        <w:rPr>
          <w:rFonts w:ascii="Times New Roman" w:eastAsia="Times New Roman" w:hAnsi="Times New Roman" w:cs="Times New Roman"/>
          <w:i/>
          <w:color w:val="000000"/>
          <w:sz w:val="24"/>
          <w:szCs w:val="24"/>
          <w:lang w:val="kk-KZ" w:eastAsia="ru-RU" w:bidi="ru-RU"/>
        </w:rPr>
        <w:t>дық</w:t>
      </w:r>
      <w:r w:rsidRPr="005E04BA">
        <w:rPr>
          <w:rFonts w:ascii="Times New Roman" w:eastAsia="Times New Roman" w:hAnsi="Times New Roman" w:cs="Times New Roman"/>
          <w:i/>
          <w:color w:val="000000"/>
          <w:sz w:val="24"/>
          <w:szCs w:val="24"/>
          <w:lang w:eastAsia="ru-RU" w:bidi="ru-RU"/>
        </w:rPr>
        <w:t xml:space="preserve"> по</w:t>
      </w:r>
      <w:r w:rsidR="0084716D">
        <w:rPr>
          <w:rFonts w:ascii="Times New Roman" w:eastAsia="Times New Roman" w:hAnsi="Times New Roman" w:cs="Times New Roman"/>
          <w:i/>
          <w:color w:val="000000"/>
          <w:sz w:val="24"/>
          <w:szCs w:val="24"/>
          <w:lang w:val="kk-KZ" w:eastAsia="ru-RU" w:bidi="ru-RU"/>
        </w:rPr>
        <w:t>ш</w:t>
      </w:r>
      <w:r w:rsidRPr="005E04BA">
        <w:rPr>
          <w:rFonts w:ascii="Times New Roman" w:eastAsia="Times New Roman" w:hAnsi="Times New Roman" w:cs="Times New Roman"/>
          <w:i/>
          <w:color w:val="000000"/>
          <w:sz w:val="24"/>
          <w:szCs w:val="24"/>
          <w:lang w:eastAsia="ru-RU" w:bidi="ru-RU"/>
        </w:rPr>
        <w:t>та:</w:t>
      </w:r>
      <w:r w:rsidRPr="005E04BA">
        <w:rPr>
          <w:rFonts w:ascii="Times New Roman" w:eastAsia="Times New Roman" w:hAnsi="Times New Roman" w:cs="Times New Roman"/>
          <w:i/>
          <w:color w:val="000000"/>
          <w:sz w:val="24"/>
          <w:szCs w:val="24"/>
          <w:lang w:eastAsia="ru-RU" w:bidi="ru-RU"/>
        </w:rPr>
        <w:tab/>
      </w:r>
    </w:p>
    <w:p w:rsidR="0022480D" w:rsidRPr="005E04BA" w:rsidRDefault="0084716D" w:rsidP="00945DDC">
      <w:pPr>
        <w:widowControl w:val="0"/>
        <w:tabs>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eastAsia="ru-RU" w:bidi="ru-RU"/>
        </w:rPr>
      </w:pPr>
      <w:r w:rsidRPr="0084716D">
        <w:rPr>
          <w:rFonts w:ascii="Times New Roman" w:eastAsia="Times New Roman" w:hAnsi="Times New Roman" w:cs="Times New Roman"/>
          <w:i/>
          <w:color w:val="000000"/>
          <w:sz w:val="24"/>
          <w:szCs w:val="24"/>
          <w:lang w:eastAsia="ru-RU" w:bidi="ru-RU"/>
        </w:rPr>
        <w:t>Атына</w:t>
      </w:r>
      <w:r w:rsidR="0022480D" w:rsidRPr="005E04BA">
        <w:rPr>
          <w:rFonts w:ascii="Times New Roman" w:eastAsia="Times New Roman" w:hAnsi="Times New Roman" w:cs="Times New Roman"/>
          <w:i/>
          <w:color w:val="000000"/>
          <w:sz w:val="24"/>
          <w:szCs w:val="24"/>
          <w:lang w:eastAsia="ru-RU" w:bidi="ru-RU"/>
        </w:rPr>
        <w:tab/>
      </w:r>
    </w:p>
    <w:p w:rsidR="0022480D" w:rsidRPr="005E04BA" w:rsidRDefault="0022480D" w:rsidP="00945DDC">
      <w:pPr>
        <w:widowControl w:val="0"/>
        <w:spacing w:after="0" w:line="240" w:lineRule="auto"/>
        <w:ind w:left="20" w:right="-143" w:firstLine="547"/>
        <w:jc w:val="both"/>
        <w:rPr>
          <w:rFonts w:ascii="Times New Roman" w:eastAsia="Times New Roman" w:hAnsi="Times New Roman" w:cs="Times New Roman"/>
          <w:i/>
          <w:color w:val="000000"/>
          <w:sz w:val="24"/>
          <w:szCs w:val="24"/>
          <w:lang w:eastAsia="ru-RU" w:bidi="ru-RU"/>
        </w:rPr>
      </w:pPr>
      <w:proofErr w:type="gramStart"/>
      <w:r w:rsidRPr="005E04BA">
        <w:rPr>
          <w:rFonts w:ascii="Times New Roman" w:eastAsia="Times New Roman" w:hAnsi="Times New Roman" w:cs="Times New Roman"/>
          <w:i/>
          <w:color w:val="000000"/>
          <w:sz w:val="24"/>
          <w:szCs w:val="24"/>
          <w:u w:val="single"/>
          <w:lang w:eastAsia="ru-RU" w:bidi="ru-RU"/>
        </w:rPr>
        <w:t>Директор</w:t>
      </w:r>
      <w:r w:rsidR="0084716D">
        <w:rPr>
          <w:rFonts w:ascii="Times New Roman" w:eastAsia="Times New Roman" w:hAnsi="Times New Roman" w:cs="Times New Roman"/>
          <w:i/>
          <w:color w:val="000000"/>
          <w:sz w:val="24"/>
          <w:szCs w:val="24"/>
          <w:u w:val="single"/>
          <w:lang w:val="kk-KZ" w:eastAsia="ru-RU" w:bidi="ru-RU"/>
        </w:rPr>
        <w:t xml:space="preserve">ге </w:t>
      </w:r>
      <w:r w:rsidRPr="005E04BA">
        <w:rPr>
          <w:rFonts w:ascii="Times New Roman" w:eastAsia="Times New Roman" w:hAnsi="Times New Roman" w:cs="Times New Roman"/>
          <w:i/>
          <w:color w:val="000000"/>
          <w:sz w:val="24"/>
          <w:szCs w:val="24"/>
          <w:u w:val="single"/>
          <w:lang w:eastAsia="ru-RU" w:bidi="ru-RU"/>
        </w:rPr>
        <w:t>:</w:t>
      </w:r>
      <w:proofErr w:type="gramEnd"/>
    </w:p>
    <w:p w:rsidR="0022480D" w:rsidRPr="005E04BA" w:rsidRDefault="0084716D" w:rsidP="00945DDC">
      <w:pPr>
        <w:widowControl w:val="0"/>
        <w:tabs>
          <w:tab w:val="center" w:leader="underscore" w:pos="2645"/>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eastAsia="ru-RU" w:bidi="ru-RU"/>
        </w:rPr>
      </w:pPr>
      <w:r>
        <w:rPr>
          <w:rFonts w:ascii="Times New Roman" w:eastAsia="Times New Roman" w:hAnsi="Times New Roman" w:cs="Times New Roman"/>
          <w:i/>
          <w:color w:val="000000"/>
          <w:sz w:val="24"/>
          <w:szCs w:val="24"/>
          <w:lang w:val="kk-KZ" w:eastAsia="ru-RU" w:bidi="ru-RU"/>
        </w:rPr>
        <w:t>Мекенжайы</w:t>
      </w:r>
      <w:r>
        <w:rPr>
          <w:rFonts w:ascii="Times New Roman" w:eastAsia="Times New Roman" w:hAnsi="Times New Roman" w:cs="Times New Roman"/>
          <w:i/>
          <w:color w:val="000000"/>
          <w:sz w:val="24"/>
          <w:szCs w:val="24"/>
          <w:lang w:eastAsia="ru-RU" w:bidi="ru-RU"/>
        </w:rPr>
        <w:t xml:space="preserve">: </w:t>
      </w:r>
      <w:r w:rsidRPr="005E04BA">
        <w:rPr>
          <w:rFonts w:ascii="Times New Roman" w:eastAsia="Times New Roman" w:hAnsi="Times New Roman" w:cs="Times New Roman"/>
          <w:i/>
          <w:color w:val="000000"/>
          <w:sz w:val="24"/>
          <w:szCs w:val="24"/>
          <w:lang w:eastAsia="ru-RU" w:bidi="ru-RU"/>
        </w:rPr>
        <w:tab/>
      </w:r>
      <w:r>
        <w:rPr>
          <w:rFonts w:ascii="Times New Roman" w:eastAsia="Times New Roman" w:hAnsi="Times New Roman" w:cs="Times New Roman"/>
          <w:i/>
          <w:color w:val="000000"/>
          <w:sz w:val="24"/>
          <w:szCs w:val="24"/>
          <w:lang w:val="kk-KZ" w:eastAsia="ru-RU" w:bidi="ru-RU"/>
        </w:rPr>
        <w:t>қ.</w:t>
      </w:r>
      <w:r w:rsidRPr="005E04BA">
        <w:rPr>
          <w:rFonts w:ascii="Times New Roman" w:eastAsia="Times New Roman" w:hAnsi="Times New Roman" w:cs="Times New Roman"/>
          <w:i/>
          <w:color w:val="000000"/>
          <w:sz w:val="24"/>
          <w:szCs w:val="24"/>
          <w:lang w:eastAsia="ru-RU" w:bidi="ru-RU"/>
        </w:rPr>
        <w:t>,</w:t>
      </w:r>
      <w:r w:rsidRPr="005E04BA">
        <w:rPr>
          <w:rFonts w:ascii="Times New Roman" w:eastAsia="Times New Roman" w:hAnsi="Times New Roman" w:cs="Times New Roman"/>
          <w:i/>
          <w:color w:val="000000"/>
          <w:sz w:val="24"/>
          <w:szCs w:val="24"/>
          <w:lang w:eastAsia="ru-RU" w:bidi="ru-RU"/>
        </w:rPr>
        <w:tab/>
      </w:r>
      <w:r w:rsidRPr="005E04BA">
        <w:rPr>
          <w:rFonts w:ascii="Times New Roman" w:eastAsia="Times New Roman" w:hAnsi="Times New Roman" w:cs="Times New Roman"/>
          <w:i/>
          <w:color w:val="000000"/>
          <w:sz w:val="24"/>
          <w:szCs w:val="24"/>
          <w:lang w:eastAsia="ru-RU" w:bidi="ru-RU"/>
        </w:rPr>
        <w:tab/>
      </w:r>
      <w:r>
        <w:rPr>
          <w:rFonts w:ascii="Times New Roman" w:eastAsia="Times New Roman" w:hAnsi="Times New Roman" w:cs="Times New Roman"/>
          <w:i/>
          <w:color w:val="000000"/>
          <w:sz w:val="24"/>
          <w:szCs w:val="24"/>
          <w:lang w:val="kk-KZ" w:eastAsia="ru-RU" w:bidi="ru-RU"/>
        </w:rPr>
        <w:t>көш.</w:t>
      </w:r>
    </w:p>
    <w:p w:rsidR="0022480D" w:rsidRPr="005E04BA" w:rsidRDefault="0084716D" w:rsidP="00945DDC">
      <w:pPr>
        <w:widowControl w:val="0"/>
        <w:tabs>
          <w:tab w:val="left" w:leader="underscore" w:pos="5116"/>
        </w:tabs>
        <w:spacing w:after="0" w:line="240" w:lineRule="auto"/>
        <w:ind w:left="20" w:right="-143" w:firstLine="547"/>
        <w:jc w:val="both"/>
        <w:rPr>
          <w:rFonts w:ascii="Times New Roman" w:eastAsia="Times New Roman" w:hAnsi="Times New Roman" w:cs="Times New Roman"/>
          <w:i/>
          <w:color w:val="000000"/>
          <w:sz w:val="24"/>
          <w:szCs w:val="24"/>
          <w:lang w:eastAsia="ru-RU" w:bidi="ru-RU"/>
        </w:rPr>
      </w:pPr>
      <w:r w:rsidRPr="005E04BA">
        <w:rPr>
          <w:rFonts w:ascii="Times New Roman" w:eastAsia="Times New Roman" w:hAnsi="Times New Roman" w:cs="Times New Roman"/>
          <w:i/>
          <w:color w:val="000000"/>
          <w:sz w:val="24"/>
          <w:szCs w:val="24"/>
          <w:lang w:eastAsia="ru-RU" w:bidi="ru-RU"/>
        </w:rPr>
        <w:t>Ф</w:t>
      </w:r>
      <w:r w:rsidR="0022480D" w:rsidRPr="005E04BA">
        <w:rPr>
          <w:rFonts w:ascii="Times New Roman" w:eastAsia="Times New Roman" w:hAnsi="Times New Roman" w:cs="Times New Roman"/>
          <w:i/>
          <w:color w:val="000000"/>
          <w:sz w:val="24"/>
          <w:szCs w:val="24"/>
          <w:lang w:eastAsia="ru-RU" w:bidi="ru-RU"/>
        </w:rPr>
        <w:t>акс</w:t>
      </w:r>
      <w:r>
        <w:rPr>
          <w:rFonts w:ascii="Times New Roman" w:eastAsia="Times New Roman" w:hAnsi="Times New Roman" w:cs="Times New Roman"/>
          <w:i/>
          <w:color w:val="000000"/>
          <w:sz w:val="24"/>
          <w:szCs w:val="24"/>
          <w:lang w:val="kk-KZ" w:eastAsia="ru-RU" w:bidi="ru-RU"/>
        </w:rPr>
        <w:t xml:space="preserve"> нөмірі</w:t>
      </w:r>
      <w:r w:rsidR="0022480D" w:rsidRPr="005E04BA">
        <w:rPr>
          <w:rFonts w:ascii="Times New Roman" w:eastAsia="Times New Roman" w:hAnsi="Times New Roman" w:cs="Times New Roman"/>
          <w:i/>
          <w:color w:val="000000"/>
          <w:sz w:val="24"/>
          <w:szCs w:val="24"/>
          <w:lang w:eastAsia="ru-RU" w:bidi="ru-RU"/>
        </w:rPr>
        <w:t>:</w:t>
      </w:r>
      <w:r w:rsidR="0022480D" w:rsidRPr="005E04BA">
        <w:rPr>
          <w:rFonts w:ascii="Times New Roman" w:eastAsia="Times New Roman" w:hAnsi="Times New Roman" w:cs="Times New Roman"/>
          <w:i/>
          <w:color w:val="000000"/>
          <w:sz w:val="24"/>
          <w:szCs w:val="24"/>
          <w:lang w:eastAsia="ru-RU" w:bidi="ru-RU"/>
        </w:rPr>
        <w:tab/>
      </w:r>
    </w:p>
    <w:p w:rsidR="0022480D" w:rsidRPr="005E04BA" w:rsidRDefault="0022480D" w:rsidP="00945DDC">
      <w:pPr>
        <w:widowControl w:val="0"/>
        <w:tabs>
          <w:tab w:val="left" w:leader="underscore" w:pos="5116"/>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i/>
          <w:color w:val="000000"/>
          <w:sz w:val="24"/>
          <w:szCs w:val="24"/>
          <w:lang w:eastAsia="ru-RU" w:bidi="ru-RU"/>
        </w:rPr>
        <w:t>Электрон</w:t>
      </w:r>
      <w:r w:rsidR="0084716D">
        <w:rPr>
          <w:rFonts w:ascii="Times New Roman" w:eastAsia="Times New Roman" w:hAnsi="Times New Roman" w:cs="Times New Roman"/>
          <w:i/>
          <w:color w:val="000000"/>
          <w:sz w:val="24"/>
          <w:szCs w:val="24"/>
          <w:lang w:val="kk-KZ" w:eastAsia="ru-RU" w:bidi="ru-RU"/>
        </w:rPr>
        <w:t xml:space="preserve">дық </w:t>
      </w:r>
      <w:r w:rsidRPr="005E04BA">
        <w:rPr>
          <w:rFonts w:ascii="Times New Roman" w:eastAsia="Times New Roman" w:hAnsi="Times New Roman" w:cs="Times New Roman"/>
          <w:i/>
          <w:color w:val="000000"/>
          <w:sz w:val="24"/>
          <w:szCs w:val="24"/>
          <w:lang w:eastAsia="ru-RU" w:bidi="ru-RU"/>
        </w:rPr>
        <w:t>по</w:t>
      </w:r>
      <w:r w:rsidR="0084716D">
        <w:rPr>
          <w:rFonts w:ascii="Times New Roman" w:eastAsia="Times New Roman" w:hAnsi="Times New Roman" w:cs="Times New Roman"/>
          <w:i/>
          <w:color w:val="000000"/>
          <w:sz w:val="24"/>
          <w:szCs w:val="24"/>
          <w:lang w:val="kk-KZ" w:eastAsia="ru-RU" w:bidi="ru-RU"/>
        </w:rPr>
        <w:t>ш</w:t>
      </w:r>
      <w:r w:rsidRPr="005E04BA">
        <w:rPr>
          <w:rFonts w:ascii="Times New Roman" w:eastAsia="Times New Roman" w:hAnsi="Times New Roman" w:cs="Times New Roman"/>
          <w:i/>
          <w:color w:val="000000"/>
          <w:sz w:val="24"/>
          <w:szCs w:val="24"/>
          <w:lang w:eastAsia="ru-RU" w:bidi="ru-RU"/>
        </w:rPr>
        <w:t>та:</w:t>
      </w:r>
      <w:r w:rsidRPr="005E04BA">
        <w:rPr>
          <w:rFonts w:ascii="Times New Roman" w:eastAsia="Times New Roman" w:hAnsi="Times New Roman" w:cs="Times New Roman"/>
          <w:color w:val="000000"/>
          <w:sz w:val="24"/>
          <w:szCs w:val="24"/>
          <w:lang w:eastAsia="ru-RU" w:bidi="ru-RU"/>
        </w:rPr>
        <w:tab/>
      </w:r>
    </w:p>
    <w:p w:rsidR="0084716D" w:rsidRPr="0084716D" w:rsidRDefault="0022480D" w:rsidP="0084716D">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84716D" w:rsidRPr="0084716D">
        <w:rPr>
          <w:rFonts w:ascii="Times New Roman" w:eastAsia="Times New Roman" w:hAnsi="Times New Roman" w:cs="Times New Roman"/>
          <w:color w:val="000000"/>
          <w:sz w:val="24"/>
          <w:szCs w:val="24"/>
          <w:lang w:eastAsia="ru-RU" w:bidi="ru-RU"/>
        </w:rPr>
        <w:t>Директорды Банктің Директорлар кеңесінің мүшесі қайта сайлаған жағдайда Банк онымен жаңа шарт жасасады.</w:t>
      </w:r>
    </w:p>
    <w:p w:rsidR="0084716D" w:rsidRPr="0084716D" w:rsidRDefault="0084716D" w:rsidP="0084716D">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84716D">
        <w:rPr>
          <w:rFonts w:ascii="Times New Roman" w:eastAsia="Times New Roman" w:hAnsi="Times New Roman" w:cs="Times New Roman"/>
          <w:color w:val="000000"/>
          <w:sz w:val="24"/>
          <w:szCs w:val="24"/>
          <w:lang w:eastAsia="ru-RU" w:bidi="ru-RU"/>
        </w:rPr>
        <w:t>Шартқа өзгерістер мен толықтырулар Тараптардың өзара келісімі бойынша тиісті қосымша келісімге қол қою арқылы енгізіледі.</w:t>
      </w:r>
    </w:p>
    <w:p w:rsidR="0084716D" w:rsidRPr="0084716D" w:rsidRDefault="0084716D" w:rsidP="0084716D">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84716D">
        <w:rPr>
          <w:rFonts w:ascii="Times New Roman" w:eastAsia="Times New Roman" w:hAnsi="Times New Roman" w:cs="Times New Roman"/>
          <w:color w:val="000000"/>
          <w:sz w:val="24"/>
          <w:szCs w:val="24"/>
          <w:lang w:eastAsia="ru-RU" w:bidi="ru-RU"/>
        </w:rPr>
        <w:t>Шартпен реттелмеген барлық мәселелер Қазақстан Республикасының заңнамасымен, жарғымен және Банктің өзге ішкі құжаттарымен реттеледі.</w:t>
      </w:r>
    </w:p>
    <w:p w:rsidR="0084716D" w:rsidRPr="0084716D" w:rsidRDefault="0084716D" w:rsidP="0084716D">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84716D">
        <w:rPr>
          <w:rFonts w:ascii="Times New Roman" w:eastAsia="Times New Roman" w:hAnsi="Times New Roman" w:cs="Times New Roman"/>
          <w:color w:val="000000"/>
          <w:sz w:val="24"/>
          <w:szCs w:val="24"/>
          <w:lang w:eastAsia="ru-RU" w:bidi="ru-RU"/>
        </w:rPr>
        <w:t>Шарттың талаптарын орындауға байланысты Тараптар арасында дау туындаған жағдайда, мұндай дау келіссөздер арқылы реттелуге жатады. Егер Тараптар арасындағы дау келіссөздер жолымен реттелмейтін болса, онда ол Қазақстан Республикасының заңнамасында белгіленген тәртіппен шешілуге тиіс.</w:t>
      </w:r>
    </w:p>
    <w:p w:rsidR="0084716D" w:rsidRPr="0084716D" w:rsidRDefault="0084716D" w:rsidP="0084716D">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84716D">
        <w:rPr>
          <w:rFonts w:ascii="Times New Roman" w:eastAsia="Times New Roman" w:hAnsi="Times New Roman" w:cs="Times New Roman"/>
          <w:color w:val="000000"/>
          <w:sz w:val="24"/>
          <w:szCs w:val="24"/>
          <w:lang w:eastAsia="ru-RU" w:bidi="ru-RU"/>
        </w:rPr>
        <w:t xml:space="preserve">Тараптар өздерінің арасында </w:t>
      </w:r>
      <w:r>
        <w:rPr>
          <w:rFonts w:ascii="Times New Roman" w:eastAsia="Times New Roman" w:hAnsi="Times New Roman" w:cs="Times New Roman"/>
          <w:color w:val="000000"/>
          <w:sz w:val="24"/>
          <w:szCs w:val="24"/>
          <w:lang w:val="kk-KZ" w:eastAsia="ru-RU" w:bidi="ru-RU"/>
        </w:rPr>
        <w:t>Ш</w:t>
      </w:r>
      <w:r w:rsidRPr="0084716D">
        <w:rPr>
          <w:rFonts w:ascii="Times New Roman" w:eastAsia="Times New Roman" w:hAnsi="Times New Roman" w:cs="Times New Roman"/>
          <w:color w:val="000000"/>
          <w:sz w:val="24"/>
          <w:szCs w:val="24"/>
          <w:lang w:eastAsia="ru-RU" w:bidi="ru-RU"/>
        </w:rPr>
        <w:t>арт бойынша немесе оған байланысты туындайтын барлық келіспеушіліктерді немесе дауларды тікелей келіссөздер барысында шешуге барлық күш-жігерін жұмсауға тиіс.</w:t>
      </w:r>
    </w:p>
    <w:p w:rsidR="0084716D" w:rsidRPr="0084716D" w:rsidRDefault="0084716D" w:rsidP="0084716D">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Егер келіссөздер нәтижесінде </w:t>
      </w:r>
      <w:r>
        <w:rPr>
          <w:rFonts w:ascii="Times New Roman" w:eastAsia="Times New Roman" w:hAnsi="Times New Roman" w:cs="Times New Roman"/>
          <w:color w:val="000000"/>
          <w:sz w:val="24"/>
          <w:szCs w:val="24"/>
          <w:lang w:val="kk-KZ" w:eastAsia="ru-RU" w:bidi="ru-RU"/>
        </w:rPr>
        <w:t>Т</w:t>
      </w:r>
      <w:r w:rsidRPr="0084716D">
        <w:rPr>
          <w:rFonts w:ascii="Times New Roman" w:eastAsia="Times New Roman" w:hAnsi="Times New Roman" w:cs="Times New Roman"/>
          <w:color w:val="000000"/>
          <w:sz w:val="24"/>
          <w:szCs w:val="24"/>
          <w:lang w:eastAsia="ru-RU" w:bidi="ru-RU"/>
        </w:rPr>
        <w:t xml:space="preserve">араптар </w:t>
      </w:r>
      <w:r>
        <w:rPr>
          <w:rFonts w:ascii="Times New Roman" w:eastAsia="Times New Roman" w:hAnsi="Times New Roman" w:cs="Times New Roman"/>
          <w:color w:val="000000"/>
          <w:sz w:val="24"/>
          <w:szCs w:val="24"/>
          <w:lang w:val="kk-KZ" w:eastAsia="ru-RU" w:bidi="ru-RU"/>
        </w:rPr>
        <w:t>Ш</w:t>
      </w:r>
      <w:r w:rsidRPr="0084716D">
        <w:rPr>
          <w:rFonts w:ascii="Times New Roman" w:eastAsia="Times New Roman" w:hAnsi="Times New Roman" w:cs="Times New Roman"/>
          <w:color w:val="000000"/>
          <w:sz w:val="24"/>
          <w:szCs w:val="24"/>
          <w:lang w:eastAsia="ru-RU" w:bidi="ru-RU"/>
        </w:rPr>
        <w:t>арт бойынша дауды шеше алмаса, Тараптардың кез келгені осы мәселені Қазақстан Республикасының заңнамасына сәйкес шешу үшін Қазақстан Республикасының сот органдарына жүгінуге құқылы.</w:t>
      </w:r>
    </w:p>
    <w:p w:rsidR="0022480D" w:rsidRPr="005E04BA" w:rsidRDefault="0084716D" w:rsidP="0084716D">
      <w:pPr>
        <w:widowControl w:val="0"/>
        <w:numPr>
          <w:ilvl w:val="1"/>
          <w:numId w:val="20"/>
        </w:numPr>
        <w:tabs>
          <w:tab w:val="left" w:pos="993"/>
        </w:tabs>
        <w:spacing w:after="0" w:line="240" w:lineRule="auto"/>
        <w:ind w:left="20" w:right="-143" w:firstLine="547"/>
        <w:jc w:val="both"/>
        <w:rPr>
          <w:rFonts w:ascii="Times New Roman" w:eastAsia="Times New Roman" w:hAnsi="Times New Roman" w:cs="Times New Roman"/>
          <w:color w:val="000000"/>
          <w:sz w:val="24"/>
          <w:szCs w:val="24"/>
          <w:lang w:eastAsia="ru-RU" w:bidi="ru-RU"/>
        </w:rPr>
      </w:pPr>
      <w:r w:rsidRPr="0084716D">
        <w:rPr>
          <w:rFonts w:ascii="Times New Roman" w:eastAsia="Times New Roman" w:hAnsi="Times New Roman" w:cs="Times New Roman"/>
          <w:color w:val="000000"/>
          <w:sz w:val="24"/>
          <w:szCs w:val="24"/>
          <w:lang w:eastAsia="ru-RU" w:bidi="ru-RU"/>
        </w:rPr>
        <w:t>Шарт 2 (екі) данада, әрқайсысы қазақ, орыс және ағылшын тілдерінде (қажет болған жағдайда) Тараптардың әрқайсысы үшін бір-бір данадан жасалды. Әртүрлі оқылған жағдайда шарттың орыс тіліндегі данасы басымдыққа ие болады</w:t>
      </w:r>
      <w:r w:rsidR="0022480D" w:rsidRPr="005E04BA">
        <w:rPr>
          <w:rFonts w:ascii="Times New Roman" w:eastAsia="Times New Roman" w:hAnsi="Times New Roman" w:cs="Times New Roman"/>
          <w:color w:val="000000"/>
          <w:sz w:val="24"/>
          <w:szCs w:val="24"/>
          <w:lang w:eastAsia="ru-RU" w:bidi="ru-RU"/>
        </w:rPr>
        <w:t>.</w:t>
      </w:r>
    </w:p>
    <w:p w:rsidR="00995366" w:rsidRDefault="00995366" w:rsidP="00460191">
      <w:pPr>
        <w:widowControl w:val="0"/>
        <w:tabs>
          <w:tab w:val="left" w:pos="993"/>
        </w:tabs>
        <w:spacing w:after="5" w:line="240" w:lineRule="auto"/>
        <w:ind w:left="567" w:right="-143"/>
        <w:jc w:val="both"/>
        <w:rPr>
          <w:rFonts w:ascii="Times New Roman" w:eastAsia="Times New Roman" w:hAnsi="Times New Roman" w:cs="Times New Roman"/>
          <w:color w:val="000000"/>
          <w:sz w:val="24"/>
          <w:szCs w:val="24"/>
          <w:lang w:eastAsia="ru-RU" w:bidi="ru-RU"/>
        </w:rPr>
      </w:pPr>
    </w:p>
    <w:p w:rsidR="00A008DD" w:rsidRPr="005E04BA" w:rsidRDefault="00191049" w:rsidP="00945DDC">
      <w:pPr>
        <w:widowControl w:val="0"/>
        <w:numPr>
          <w:ilvl w:val="0"/>
          <w:numId w:val="20"/>
        </w:numPr>
        <w:tabs>
          <w:tab w:val="left" w:pos="1592"/>
        </w:tabs>
        <w:spacing w:after="285" w:line="466" w:lineRule="exact"/>
        <w:ind w:left="2127" w:right="-143" w:firstLine="547"/>
        <w:rPr>
          <w:rFonts w:ascii="Times New Roman" w:eastAsia="Times New Roman" w:hAnsi="Times New Roman" w:cs="Times New Roman"/>
          <w:b/>
          <w:bCs/>
          <w:color w:val="000000"/>
          <w:sz w:val="24"/>
          <w:szCs w:val="24"/>
          <w:lang w:eastAsia="ru-RU" w:bidi="ru-RU"/>
        </w:rPr>
      </w:pPr>
      <w:r w:rsidRPr="00191049">
        <w:rPr>
          <w:rFonts w:ascii="Times New Roman" w:eastAsia="Times New Roman" w:hAnsi="Times New Roman" w:cs="Times New Roman"/>
          <w:b/>
          <w:bCs/>
          <w:color w:val="000000"/>
          <w:sz w:val="24"/>
          <w:szCs w:val="24"/>
          <w:lang w:eastAsia="ru-RU" w:bidi="ru-RU"/>
        </w:rPr>
        <w:t>Тараптардың деректемелері және қолдары</w:t>
      </w:r>
    </w:p>
    <w:tbl>
      <w:tblPr>
        <w:tblStyle w:val="aff"/>
        <w:tblW w:w="9072" w:type="dxa"/>
        <w:tblInd w:w="108" w:type="dxa"/>
        <w:tblLook w:val="04A0" w:firstRow="1" w:lastRow="0" w:firstColumn="1" w:lastColumn="0" w:noHBand="0" w:noVBand="1"/>
      </w:tblPr>
      <w:tblGrid>
        <w:gridCol w:w="4536"/>
        <w:gridCol w:w="284"/>
        <w:gridCol w:w="4252"/>
      </w:tblGrid>
      <w:tr w:rsidR="00A0707E" w:rsidRPr="005E04BA" w:rsidTr="007310A1">
        <w:tc>
          <w:tcPr>
            <w:tcW w:w="4536" w:type="dxa"/>
          </w:tcPr>
          <w:p w:rsidR="00A0707E" w:rsidRPr="00191049" w:rsidRDefault="00B15EEC" w:rsidP="00A0707E">
            <w:pPr>
              <w:pStyle w:val="27"/>
              <w:shd w:val="clear" w:color="auto" w:fill="auto"/>
              <w:tabs>
                <w:tab w:val="left" w:pos="1592"/>
              </w:tabs>
              <w:spacing w:line="240" w:lineRule="auto"/>
              <w:ind w:right="20" w:firstLine="0"/>
              <w:jc w:val="left"/>
              <w:rPr>
                <w:b w:val="0"/>
                <w:sz w:val="24"/>
                <w:szCs w:val="24"/>
                <w:lang w:val="kk-KZ"/>
              </w:rPr>
            </w:pPr>
            <w:r>
              <w:rPr>
                <w:b w:val="0"/>
                <w:sz w:val="24"/>
                <w:szCs w:val="24"/>
              </w:rPr>
              <w:t>Банк</w:t>
            </w:r>
            <w:r w:rsidR="00A0707E" w:rsidRPr="005E04BA">
              <w:rPr>
                <w:b w:val="0"/>
                <w:sz w:val="24"/>
                <w:szCs w:val="24"/>
              </w:rPr>
              <w:t xml:space="preserve">: </w:t>
            </w:r>
            <w:r w:rsidR="007F63BC">
              <w:rPr>
                <w:b w:val="0"/>
                <w:sz w:val="24"/>
                <w:szCs w:val="24"/>
              </w:rPr>
              <w:t>"</w:t>
            </w:r>
            <w:r w:rsidR="005C31C9" w:rsidRPr="00425C69">
              <w:rPr>
                <w:sz w:val="24"/>
                <w:szCs w:val="24"/>
                <w:lang w:val="kk-KZ"/>
              </w:rPr>
              <w:t>"Отбасы банк" тұрғын үй құрылыс жинақ банкі"</w:t>
            </w:r>
            <w:r w:rsidR="00191049">
              <w:rPr>
                <w:b w:val="0"/>
                <w:sz w:val="24"/>
                <w:szCs w:val="24"/>
                <w:lang w:val="kk-KZ"/>
              </w:rPr>
              <w:t xml:space="preserve"> АҚ</w:t>
            </w:r>
          </w:p>
          <w:p w:rsidR="00A0707E" w:rsidRPr="00191049" w:rsidRDefault="00191049" w:rsidP="00A0707E">
            <w:pPr>
              <w:pStyle w:val="27"/>
              <w:shd w:val="clear" w:color="auto" w:fill="auto"/>
              <w:tabs>
                <w:tab w:val="left" w:pos="1592"/>
              </w:tabs>
              <w:spacing w:line="240" w:lineRule="auto"/>
              <w:ind w:right="20" w:firstLine="0"/>
              <w:jc w:val="left"/>
              <w:rPr>
                <w:b w:val="0"/>
                <w:sz w:val="24"/>
                <w:szCs w:val="24"/>
                <w:lang w:val="kk-KZ"/>
              </w:rPr>
            </w:pPr>
            <w:r w:rsidRPr="00191049">
              <w:rPr>
                <w:b w:val="0"/>
                <w:sz w:val="24"/>
                <w:szCs w:val="24"/>
              </w:rPr>
              <w:t>Банктің орналасқан жері:</w:t>
            </w:r>
          </w:p>
          <w:p w:rsidR="00A0707E" w:rsidRPr="005E04BA" w:rsidRDefault="00A0707E" w:rsidP="00A0707E">
            <w:pPr>
              <w:pStyle w:val="27"/>
              <w:shd w:val="clear" w:color="auto" w:fill="auto"/>
              <w:tabs>
                <w:tab w:val="left" w:pos="1592"/>
              </w:tabs>
              <w:spacing w:line="240" w:lineRule="auto"/>
              <w:ind w:right="20" w:firstLine="0"/>
              <w:jc w:val="left"/>
              <w:rPr>
                <w:b w:val="0"/>
                <w:sz w:val="24"/>
                <w:szCs w:val="24"/>
              </w:rPr>
            </w:pPr>
            <w:r w:rsidRPr="005E04BA">
              <w:rPr>
                <w:b w:val="0"/>
                <w:sz w:val="24"/>
                <w:szCs w:val="24"/>
              </w:rPr>
              <w:t>____________________________</w:t>
            </w:r>
          </w:p>
          <w:p w:rsidR="00A0707E" w:rsidRPr="005E04BA" w:rsidRDefault="00A0707E" w:rsidP="00A0707E">
            <w:pPr>
              <w:pStyle w:val="27"/>
              <w:shd w:val="clear" w:color="auto" w:fill="auto"/>
              <w:tabs>
                <w:tab w:val="left" w:pos="1592"/>
              </w:tabs>
              <w:spacing w:line="240" w:lineRule="auto"/>
              <w:ind w:right="20" w:firstLine="0"/>
              <w:jc w:val="left"/>
              <w:rPr>
                <w:b w:val="0"/>
                <w:sz w:val="24"/>
                <w:szCs w:val="24"/>
              </w:rPr>
            </w:pPr>
            <w:r w:rsidRPr="005E04BA">
              <w:rPr>
                <w:b w:val="0"/>
                <w:sz w:val="24"/>
                <w:szCs w:val="24"/>
              </w:rPr>
              <w:t>Телефон</w:t>
            </w:r>
            <w:r w:rsidR="00191049">
              <w:rPr>
                <w:b w:val="0"/>
                <w:sz w:val="24"/>
                <w:szCs w:val="24"/>
                <w:lang w:val="kk-KZ"/>
              </w:rPr>
              <w:t>дар</w:t>
            </w:r>
            <w:r w:rsidRPr="005E04BA">
              <w:rPr>
                <w:b w:val="0"/>
                <w:sz w:val="24"/>
                <w:szCs w:val="24"/>
              </w:rPr>
              <w:t>ы, факс</w:t>
            </w:r>
          </w:p>
        </w:tc>
        <w:tc>
          <w:tcPr>
            <w:tcW w:w="284" w:type="dxa"/>
          </w:tcPr>
          <w:p w:rsidR="00A0707E" w:rsidRPr="005E04BA" w:rsidRDefault="00A0707E" w:rsidP="00A0707E">
            <w:pPr>
              <w:pStyle w:val="27"/>
              <w:shd w:val="clear" w:color="auto" w:fill="auto"/>
              <w:tabs>
                <w:tab w:val="left" w:pos="1592"/>
              </w:tabs>
              <w:spacing w:line="240" w:lineRule="auto"/>
              <w:ind w:right="20" w:firstLine="0"/>
              <w:jc w:val="left"/>
              <w:rPr>
                <w:b w:val="0"/>
                <w:sz w:val="24"/>
                <w:szCs w:val="24"/>
              </w:rPr>
            </w:pPr>
          </w:p>
        </w:tc>
        <w:tc>
          <w:tcPr>
            <w:tcW w:w="4252" w:type="dxa"/>
          </w:tcPr>
          <w:p w:rsidR="00A0707E" w:rsidRPr="005E04BA" w:rsidRDefault="00A0707E" w:rsidP="00A0707E">
            <w:pPr>
              <w:pStyle w:val="27"/>
              <w:shd w:val="clear" w:color="auto" w:fill="auto"/>
              <w:tabs>
                <w:tab w:val="left" w:pos="1592"/>
              </w:tabs>
              <w:spacing w:line="240" w:lineRule="auto"/>
              <w:ind w:right="20" w:firstLine="0"/>
              <w:jc w:val="left"/>
              <w:rPr>
                <w:b w:val="0"/>
                <w:sz w:val="24"/>
                <w:szCs w:val="24"/>
              </w:rPr>
            </w:pPr>
            <w:r w:rsidRPr="005E04BA">
              <w:rPr>
                <w:b w:val="0"/>
                <w:sz w:val="24"/>
                <w:szCs w:val="24"/>
              </w:rPr>
              <w:t>Директор: ______________</w:t>
            </w:r>
          </w:p>
          <w:p w:rsidR="00A0707E" w:rsidRPr="005E04BA" w:rsidRDefault="00191049" w:rsidP="00A0707E">
            <w:pPr>
              <w:pStyle w:val="27"/>
              <w:shd w:val="clear" w:color="auto" w:fill="auto"/>
              <w:tabs>
                <w:tab w:val="left" w:pos="1592"/>
              </w:tabs>
              <w:spacing w:line="240" w:lineRule="auto"/>
              <w:ind w:right="20" w:firstLine="0"/>
              <w:jc w:val="left"/>
              <w:rPr>
                <w:b w:val="0"/>
                <w:sz w:val="24"/>
                <w:szCs w:val="24"/>
              </w:rPr>
            </w:pPr>
            <w:r w:rsidRPr="00191049">
              <w:rPr>
                <w:b w:val="0"/>
                <w:sz w:val="24"/>
                <w:szCs w:val="24"/>
              </w:rPr>
              <w:t>Тұрғылықты жері</w:t>
            </w:r>
            <w:r w:rsidR="00A0707E" w:rsidRPr="005E04BA">
              <w:rPr>
                <w:b w:val="0"/>
                <w:sz w:val="24"/>
                <w:szCs w:val="24"/>
              </w:rPr>
              <w:t>:</w:t>
            </w:r>
          </w:p>
          <w:p w:rsidR="00A0707E" w:rsidRPr="005E04BA" w:rsidRDefault="00A0707E" w:rsidP="00A0707E">
            <w:pPr>
              <w:pStyle w:val="27"/>
              <w:shd w:val="clear" w:color="auto" w:fill="auto"/>
              <w:tabs>
                <w:tab w:val="left" w:pos="1592"/>
              </w:tabs>
              <w:spacing w:line="240" w:lineRule="auto"/>
              <w:ind w:right="20" w:firstLine="0"/>
              <w:jc w:val="left"/>
              <w:rPr>
                <w:b w:val="0"/>
                <w:sz w:val="24"/>
                <w:szCs w:val="24"/>
              </w:rPr>
            </w:pPr>
            <w:r w:rsidRPr="005E04BA">
              <w:rPr>
                <w:b w:val="0"/>
                <w:sz w:val="24"/>
                <w:szCs w:val="24"/>
              </w:rPr>
              <w:t>___________________</w:t>
            </w:r>
          </w:p>
          <w:p w:rsidR="00A0707E" w:rsidRPr="005E04BA" w:rsidRDefault="00A0707E" w:rsidP="00191049">
            <w:pPr>
              <w:pStyle w:val="27"/>
              <w:shd w:val="clear" w:color="auto" w:fill="auto"/>
              <w:tabs>
                <w:tab w:val="left" w:pos="1592"/>
              </w:tabs>
              <w:spacing w:line="240" w:lineRule="auto"/>
              <w:ind w:right="20" w:firstLine="0"/>
              <w:jc w:val="left"/>
              <w:rPr>
                <w:b w:val="0"/>
                <w:sz w:val="24"/>
                <w:szCs w:val="24"/>
              </w:rPr>
            </w:pPr>
            <w:r w:rsidRPr="005E04BA">
              <w:rPr>
                <w:b w:val="0"/>
                <w:sz w:val="24"/>
                <w:szCs w:val="24"/>
              </w:rPr>
              <w:t>Телефон, мобил</w:t>
            </w:r>
            <w:r w:rsidR="00191049">
              <w:rPr>
                <w:b w:val="0"/>
                <w:sz w:val="24"/>
                <w:szCs w:val="24"/>
                <w:lang w:val="kk-KZ"/>
              </w:rPr>
              <w:t>дық</w:t>
            </w:r>
            <w:r w:rsidRPr="005E04BA">
              <w:rPr>
                <w:b w:val="0"/>
                <w:sz w:val="24"/>
                <w:szCs w:val="24"/>
              </w:rPr>
              <w:t xml:space="preserve"> телефон, электрон</w:t>
            </w:r>
            <w:r w:rsidR="00191049">
              <w:rPr>
                <w:b w:val="0"/>
                <w:sz w:val="24"/>
                <w:szCs w:val="24"/>
                <w:lang w:val="kk-KZ"/>
              </w:rPr>
              <w:t>дық</w:t>
            </w:r>
            <w:r w:rsidRPr="005E04BA">
              <w:rPr>
                <w:b w:val="0"/>
                <w:sz w:val="24"/>
                <w:szCs w:val="24"/>
              </w:rPr>
              <w:t xml:space="preserve"> по</w:t>
            </w:r>
            <w:r w:rsidR="00191049">
              <w:rPr>
                <w:b w:val="0"/>
                <w:sz w:val="24"/>
                <w:szCs w:val="24"/>
                <w:lang w:val="kk-KZ"/>
              </w:rPr>
              <w:t>ш</w:t>
            </w:r>
            <w:r w:rsidRPr="005E04BA">
              <w:rPr>
                <w:b w:val="0"/>
                <w:sz w:val="24"/>
                <w:szCs w:val="24"/>
              </w:rPr>
              <w:t>та</w:t>
            </w:r>
          </w:p>
        </w:tc>
      </w:tr>
    </w:tbl>
    <w:p w:rsidR="00C1706B" w:rsidRPr="005E04BA" w:rsidRDefault="00C1706B" w:rsidP="00A0707E">
      <w:pPr>
        <w:widowControl w:val="0"/>
        <w:spacing w:after="0" w:line="322" w:lineRule="exact"/>
        <w:ind w:right="-143" w:firstLine="567"/>
        <w:jc w:val="both"/>
        <w:rPr>
          <w:rFonts w:ascii="Times New Roman" w:eastAsia="Times New Roman" w:hAnsi="Times New Roman" w:cs="Times New Roman"/>
          <w:color w:val="000000"/>
          <w:sz w:val="24"/>
          <w:szCs w:val="24"/>
          <w:lang w:eastAsia="ru-RU" w:bidi="ru-RU"/>
        </w:rPr>
      </w:pPr>
    </w:p>
    <w:p w:rsidR="00F6329B" w:rsidRPr="005E04BA" w:rsidRDefault="00F6329B" w:rsidP="0013575E">
      <w:pPr>
        <w:widowControl w:val="0"/>
        <w:spacing w:after="0" w:line="322" w:lineRule="exact"/>
        <w:ind w:left="5900" w:right="-143"/>
        <w:jc w:val="right"/>
        <w:rPr>
          <w:rFonts w:ascii="Times New Roman" w:eastAsia="Times New Roman" w:hAnsi="Times New Roman" w:cs="Times New Roman"/>
          <w:color w:val="000000"/>
          <w:sz w:val="24"/>
          <w:szCs w:val="24"/>
          <w:lang w:eastAsia="ru-RU" w:bidi="ru-RU"/>
        </w:rPr>
      </w:pPr>
    </w:p>
    <w:p w:rsidR="0022480D" w:rsidRPr="005E04BA" w:rsidRDefault="00191049" w:rsidP="0013575E">
      <w:pPr>
        <w:widowControl w:val="0"/>
        <w:spacing w:after="0" w:line="240" w:lineRule="auto"/>
        <w:ind w:left="5900" w:right="-143"/>
        <w:jc w:val="right"/>
        <w:rPr>
          <w:rFonts w:ascii="Times New Roman" w:eastAsia="Times New Roman" w:hAnsi="Times New Roman" w:cs="Times New Roman"/>
          <w:color w:val="000000"/>
          <w:sz w:val="24"/>
          <w:szCs w:val="24"/>
          <w:lang w:eastAsia="ru-RU" w:bidi="ru-RU"/>
        </w:rPr>
      </w:pPr>
      <w:r w:rsidRPr="00191049">
        <w:rPr>
          <w:rFonts w:ascii="Times New Roman" w:eastAsia="Times New Roman" w:hAnsi="Times New Roman" w:cs="Times New Roman"/>
          <w:color w:val="000000"/>
          <w:sz w:val="24"/>
          <w:szCs w:val="24"/>
          <w:lang w:eastAsia="ru-RU" w:bidi="ru-RU"/>
        </w:rPr>
        <w:t>Тәуелсіз директормен үлгі шартқа қосымша</w:t>
      </w:r>
    </w:p>
    <w:p w:rsidR="0022480D" w:rsidRPr="005E04BA" w:rsidRDefault="006214FA" w:rsidP="0013575E">
      <w:pPr>
        <w:widowControl w:val="0"/>
        <w:tabs>
          <w:tab w:val="center" w:leader="underscore" w:pos="6601"/>
          <w:tab w:val="right" w:leader="underscore" w:pos="8175"/>
          <w:tab w:val="left" w:leader="underscore" w:pos="9010"/>
        </w:tabs>
        <w:spacing w:after="324" w:line="240" w:lineRule="auto"/>
        <w:ind w:left="5660" w:right="-143"/>
        <w:jc w:val="both"/>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 xml:space="preserve">    </w:t>
      </w:r>
      <w:r w:rsidR="007F63BC">
        <w:rPr>
          <w:rFonts w:ascii="Times New Roman" w:eastAsia="Times New Roman" w:hAnsi="Times New Roman" w:cs="Times New Roman"/>
          <w:color w:val="000000"/>
          <w:sz w:val="24"/>
          <w:szCs w:val="24"/>
          <w:lang w:eastAsia="ru-RU" w:bidi="ru-RU"/>
        </w:rPr>
        <w:t>"</w:t>
      </w:r>
      <w:r w:rsidR="0022480D" w:rsidRPr="005E04BA">
        <w:rPr>
          <w:rFonts w:ascii="Times New Roman" w:eastAsia="Times New Roman" w:hAnsi="Times New Roman" w:cs="Times New Roman"/>
          <w:color w:val="000000"/>
          <w:sz w:val="24"/>
          <w:szCs w:val="24"/>
          <w:lang w:eastAsia="ru-RU" w:bidi="ru-RU"/>
        </w:rPr>
        <w:tab/>
      </w:r>
      <w:r w:rsidR="007F63BC">
        <w:rPr>
          <w:rFonts w:ascii="Times New Roman" w:eastAsia="Times New Roman" w:hAnsi="Times New Roman" w:cs="Times New Roman"/>
          <w:color w:val="000000"/>
          <w:sz w:val="24"/>
          <w:szCs w:val="24"/>
          <w:lang w:eastAsia="ru-RU" w:bidi="ru-RU"/>
        </w:rPr>
        <w:t>"</w:t>
      </w:r>
      <w:r w:rsidR="0022480D" w:rsidRPr="005E04BA">
        <w:rPr>
          <w:rFonts w:ascii="Times New Roman" w:eastAsia="Times New Roman" w:hAnsi="Times New Roman" w:cs="Times New Roman"/>
          <w:color w:val="000000"/>
          <w:sz w:val="24"/>
          <w:szCs w:val="24"/>
          <w:lang w:eastAsia="ru-RU" w:bidi="ru-RU"/>
        </w:rPr>
        <w:tab/>
      </w:r>
      <w:r w:rsidRPr="005E04BA">
        <w:rPr>
          <w:rFonts w:ascii="Times New Roman" w:eastAsia="Times New Roman" w:hAnsi="Times New Roman" w:cs="Times New Roman"/>
          <w:color w:val="000000"/>
          <w:sz w:val="24"/>
          <w:szCs w:val="24"/>
          <w:lang w:eastAsia="ru-RU" w:bidi="ru-RU"/>
        </w:rPr>
        <w:t xml:space="preserve">   </w:t>
      </w:r>
      <w:r w:rsidR="0022480D" w:rsidRPr="005E04BA">
        <w:rPr>
          <w:rFonts w:ascii="Times New Roman" w:eastAsia="Times New Roman" w:hAnsi="Times New Roman" w:cs="Times New Roman"/>
          <w:color w:val="000000"/>
          <w:sz w:val="24"/>
          <w:szCs w:val="24"/>
          <w:lang w:eastAsia="ru-RU" w:bidi="ru-RU"/>
        </w:rPr>
        <w:t>№</w:t>
      </w:r>
      <w:r w:rsidR="0022480D" w:rsidRPr="005E04BA">
        <w:rPr>
          <w:rFonts w:ascii="Times New Roman" w:eastAsia="Times New Roman" w:hAnsi="Times New Roman" w:cs="Times New Roman"/>
          <w:color w:val="000000"/>
          <w:sz w:val="24"/>
          <w:szCs w:val="24"/>
          <w:lang w:eastAsia="ru-RU" w:bidi="ru-RU"/>
        </w:rPr>
        <w:tab/>
      </w:r>
    </w:p>
    <w:p w:rsidR="0022480D" w:rsidRPr="005E04BA" w:rsidRDefault="00191049" w:rsidP="0013575E">
      <w:pPr>
        <w:widowControl w:val="0"/>
        <w:spacing w:after="0" w:line="240" w:lineRule="auto"/>
        <w:ind w:left="60" w:right="-143"/>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Директорға ұсынылған </w:t>
      </w:r>
      <w:r>
        <w:rPr>
          <w:rFonts w:ascii="Times New Roman" w:eastAsia="Times New Roman" w:hAnsi="Times New Roman" w:cs="Times New Roman"/>
          <w:color w:val="000000"/>
          <w:sz w:val="24"/>
          <w:szCs w:val="24"/>
          <w:lang w:val="kk-KZ" w:eastAsia="ru-RU" w:bidi="ru-RU"/>
        </w:rPr>
        <w:t>Б</w:t>
      </w:r>
      <w:r w:rsidRPr="00191049">
        <w:rPr>
          <w:rFonts w:ascii="Times New Roman" w:eastAsia="Times New Roman" w:hAnsi="Times New Roman" w:cs="Times New Roman"/>
          <w:color w:val="000000"/>
          <w:sz w:val="24"/>
          <w:szCs w:val="24"/>
          <w:lang w:eastAsia="ru-RU" w:bidi="ru-RU"/>
        </w:rPr>
        <w:t>анк құжаттарының көшірмелері</w:t>
      </w:r>
      <w:r w:rsidR="0022480D" w:rsidRPr="005E04BA">
        <w:rPr>
          <w:rFonts w:ascii="Times New Roman" w:eastAsia="Times New Roman" w:hAnsi="Times New Roman" w:cs="Times New Roman"/>
          <w:color w:val="000000"/>
          <w:sz w:val="24"/>
          <w:szCs w:val="24"/>
          <w:lang w:eastAsia="ru-RU" w:bidi="ru-RU"/>
        </w:rPr>
        <w:t>:</w:t>
      </w:r>
    </w:p>
    <w:p w:rsidR="0022480D" w:rsidRPr="005E04BA" w:rsidRDefault="00995366" w:rsidP="00945DDC">
      <w:pPr>
        <w:widowControl w:val="0"/>
        <w:numPr>
          <w:ilvl w:val="0"/>
          <w:numId w:val="25"/>
        </w:numPr>
        <w:tabs>
          <w:tab w:val="left" w:pos="426"/>
          <w:tab w:val="left" w:pos="993"/>
        </w:tabs>
        <w:spacing w:after="0" w:line="240" w:lineRule="auto"/>
        <w:ind w:left="60" w:right="-143" w:firstLine="507"/>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Банк</w:t>
      </w:r>
      <w:r w:rsidR="00191049">
        <w:rPr>
          <w:rFonts w:ascii="Times New Roman" w:eastAsia="Times New Roman" w:hAnsi="Times New Roman" w:cs="Times New Roman"/>
          <w:color w:val="000000"/>
          <w:sz w:val="24"/>
          <w:szCs w:val="24"/>
          <w:lang w:val="kk-KZ" w:eastAsia="ru-RU" w:bidi="ru-RU"/>
        </w:rPr>
        <w:t xml:space="preserve"> ж</w:t>
      </w:r>
      <w:r w:rsidRPr="005E04BA">
        <w:rPr>
          <w:rFonts w:ascii="Times New Roman" w:eastAsia="Times New Roman" w:hAnsi="Times New Roman" w:cs="Times New Roman"/>
          <w:color w:val="000000"/>
          <w:sz w:val="24"/>
          <w:szCs w:val="24"/>
          <w:lang w:eastAsia="ru-RU" w:bidi="ru-RU"/>
        </w:rPr>
        <w:t>а</w:t>
      </w:r>
      <w:r w:rsidR="00191049">
        <w:rPr>
          <w:rFonts w:ascii="Times New Roman" w:eastAsia="Times New Roman" w:hAnsi="Times New Roman" w:cs="Times New Roman"/>
          <w:color w:val="000000"/>
          <w:sz w:val="24"/>
          <w:szCs w:val="24"/>
          <w:lang w:val="kk-KZ" w:eastAsia="ru-RU" w:bidi="ru-RU"/>
        </w:rPr>
        <w:t>рғысы</w:t>
      </w:r>
      <w:r w:rsidR="0022480D" w:rsidRPr="005E04BA">
        <w:rPr>
          <w:rFonts w:ascii="Times New Roman" w:eastAsia="Times New Roman" w:hAnsi="Times New Roman" w:cs="Times New Roman"/>
          <w:color w:val="000000"/>
          <w:sz w:val="24"/>
          <w:szCs w:val="24"/>
          <w:lang w:eastAsia="ru-RU" w:bidi="ru-RU"/>
        </w:rPr>
        <w:t>;</w:t>
      </w:r>
    </w:p>
    <w:p w:rsidR="006214FA" w:rsidRPr="005E04BA" w:rsidRDefault="00995366" w:rsidP="00945DDC">
      <w:pPr>
        <w:pStyle w:val="aa"/>
        <w:widowControl w:val="0"/>
        <w:numPr>
          <w:ilvl w:val="0"/>
          <w:numId w:val="25"/>
        </w:numPr>
        <w:tabs>
          <w:tab w:val="left" w:pos="993"/>
        </w:tabs>
        <w:ind w:left="0" w:right="-143" w:firstLine="567"/>
        <w:rPr>
          <w:color w:val="000000"/>
          <w:lang w:bidi="ru-RU"/>
        </w:rPr>
      </w:pPr>
      <w:proofErr w:type="gramStart"/>
      <w:r w:rsidRPr="005E04BA">
        <w:rPr>
          <w:color w:val="000000"/>
          <w:lang w:bidi="ru-RU"/>
        </w:rPr>
        <w:t>Банк</w:t>
      </w:r>
      <w:r w:rsidR="00191049">
        <w:rPr>
          <w:color w:val="000000"/>
          <w:lang w:val="kk-KZ" w:bidi="ru-RU"/>
        </w:rPr>
        <w:t xml:space="preserve"> </w:t>
      </w:r>
      <w:r w:rsidR="00191049" w:rsidRPr="00191049">
        <w:rPr>
          <w:color w:val="000000"/>
          <w:lang w:bidi="ru-RU"/>
        </w:rPr>
        <w:t xml:space="preserve"> </w:t>
      </w:r>
      <w:r w:rsidR="00191049" w:rsidRPr="005E04BA">
        <w:rPr>
          <w:color w:val="000000"/>
          <w:lang w:bidi="ru-RU"/>
        </w:rPr>
        <w:t>стратегия</w:t>
      </w:r>
      <w:r w:rsidR="00191049">
        <w:rPr>
          <w:color w:val="000000"/>
          <w:lang w:val="kk-KZ" w:bidi="ru-RU"/>
        </w:rPr>
        <w:t>сы</w:t>
      </w:r>
      <w:proofErr w:type="gramEnd"/>
      <w:r w:rsidR="006214FA" w:rsidRPr="005E04BA">
        <w:rPr>
          <w:color w:val="000000"/>
          <w:lang w:bidi="ru-RU"/>
        </w:rPr>
        <w:t>;</w:t>
      </w:r>
    </w:p>
    <w:p w:rsidR="006214FA" w:rsidRPr="005E04BA" w:rsidRDefault="006214FA" w:rsidP="00945DDC">
      <w:pPr>
        <w:pStyle w:val="aa"/>
        <w:widowControl w:val="0"/>
        <w:numPr>
          <w:ilvl w:val="0"/>
          <w:numId w:val="25"/>
        </w:numPr>
        <w:tabs>
          <w:tab w:val="left" w:pos="993"/>
        </w:tabs>
        <w:ind w:left="0" w:right="-143" w:firstLine="567"/>
        <w:rPr>
          <w:color w:val="000000"/>
          <w:lang w:bidi="ru-RU"/>
        </w:rPr>
      </w:pPr>
      <w:r w:rsidRPr="005E04BA">
        <w:rPr>
          <w:color w:val="000000"/>
          <w:lang w:bidi="ru-RU"/>
        </w:rPr>
        <w:t>…….</w:t>
      </w:r>
    </w:p>
    <w:p w:rsidR="00F6329B" w:rsidRPr="005E04BA" w:rsidRDefault="00F6329B" w:rsidP="00945DDC">
      <w:pPr>
        <w:widowControl w:val="0"/>
        <w:spacing w:after="0" w:line="240" w:lineRule="auto"/>
        <w:ind w:right="-143" w:firstLine="567"/>
        <w:rPr>
          <w:rFonts w:ascii="Times New Roman" w:eastAsia="Times New Roman" w:hAnsi="Times New Roman" w:cs="Times New Roman"/>
          <w:color w:val="000000"/>
          <w:sz w:val="24"/>
          <w:szCs w:val="24"/>
          <w:lang w:eastAsia="ru-RU" w:bidi="ru-RU"/>
        </w:rPr>
      </w:pPr>
      <w:r w:rsidRPr="005E04BA">
        <w:rPr>
          <w:rFonts w:ascii="Times New Roman" w:eastAsia="Times New Roman" w:hAnsi="Times New Roman" w:cs="Times New Roman"/>
          <w:color w:val="000000"/>
          <w:sz w:val="24"/>
          <w:szCs w:val="24"/>
          <w:lang w:eastAsia="ru-RU" w:bidi="ru-RU"/>
        </w:rPr>
        <w:tab/>
      </w:r>
    </w:p>
    <w:p w:rsidR="00F6329B" w:rsidRPr="00191049" w:rsidRDefault="00F6329B" w:rsidP="0013575E">
      <w:pPr>
        <w:widowControl w:val="0"/>
        <w:spacing w:after="926" w:line="240" w:lineRule="auto"/>
        <w:ind w:left="60" w:right="-143"/>
        <w:rPr>
          <w:rFonts w:ascii="Times New Roman" w:eastAsia="Times New Roman" w:hAnsi="Times New Roman" w:cs="Times New Roman"/>
          <w:b/>
          <w:color w:val="000000"/>
          <w:sz w:val="24"/>
          <w:szCs w:val="24"/>
          <w:lang w:val="kk-KZ" w:eastAsia="ru-RU" w:bidi="ru-RU"/>
        </w:rPr>
      </w:pPr>
      <w:r w:rsidRPr="005E04BA">
        <w:rPr>
          <w:rFonts w:ascii="Times New Roman" w:eastAsia="Times New Roman" w:hAnsi="Times New Roman" w:cs="Times New Roman"/>
          <w:b/>
          <w:color w:val="000000"/>
          <w:sz w:val="24"/>
          <w:szCs w:val="24"/>
          <w:lang w:eastAsia="ru-RU" w:bidi="ru-RU"/>
        </w:rPr>
        <w:t xml:space="preserve">          </w:t>
      </w:r>
      <w:r w:rsidR="00191049" w:rsidRPr="00191049">
        <w:rPr>
          <w:rFonts w:ascii="Times New Roman" w:eastAsia="Times New Roman" w:hAnsi="Times New Roman" w:cs="Times New Roman"/>
          <w:b/>
          <w:color w:val="000000"/>
          <w:sz w:val="24"/>
          <w:szCs w:val="24"/>
          <w:lang w:eastAsia="ru-RU" w:bidi="ru-RU"/>
        </w:rPr>
        <w:t>Тапсырды</w:t>
      </w:r>
      <w:r w:rsidRPr="005E04BA">
        <w:rPr>
          <w:rFonts w:ascii="Times New Roman" w:eastAsia="Times New Roman" w:hAnsi="Times New Roman" w:cs="Times New Roman"/>
          <w:b/>
          <w:color w:val="000000"/>
          <w:sz w:val="24"/>
          <w:szCs w:val="24"/>
          <w:lang w:eastAsia="ru-RU" w:bidi="ru-RU"/>
        </w:rPr>
        <w:t xml:space="preserve">                                                                                </w:t>
      </w:r>
      <w:r w:rsidR="00191049">
        <w:rPr>
          <w:rFonts w:ascii="Times New Roman" w:eastAsia="Times New Roman" w:hAnsi="Times New Roman" w:cs="Times New Roman"/>
          <w:b/>
          <w:color w:val="000000"/>
          <w:sz w:val="24"/>
          <w:szCs w:val="24"/>
          <w:lang w:val="kk-KZ" w:eastAsia="ru-RU" w:bidi="ru-RU"/>
        </w:rPr>
        <w:t>Қабылдады</w:t>
      </w:r>
    </w:p>
    <w:p w:rsidR="00F6329B" w:rsidRPr="00191049" w:rsidRDefault="00F6329B"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r w:rsidRPr="00191049">
        <w:rPr>
          <w:rFonts w:ascii="Times New Roman" w:eastAsia="Times New Roman" w:hAnsi="Times New Roman" w:cs="Times New Roman"/>
          <w:i/>
          <w:color w:val="000000"/>
          <w:sz w:val="24"/>
          <w:szCs w:val="24"/>
          <w:lang w:val="kk-KZ" w:eastAsia="ru-RU" w:bidi="ru-RU"/>
        </w:rPr>
        <w:t>(</w:t>
      </w:r>
      <w:r w:rsidR="00191049" w:rsidRPr="00191049">
        <w:rPr>
          <w:rFonts w:ascii="Times New Roman" w:eastAsia="Times New Roman" w:hAnsi="Times New Roman" w:cs="Times New Roman"/>
          <w:i/>
          <w:color w:val="000000"/>
          <w:sz w:val="24"/>
          <w:szCs w:val="24"/>
          <w:lang w:val="kk-KZ" w:eastAsia="ru-RU" w:bidi="ru-RU"/>
        </w:rPr>
        <w:t>күні, лауазымы, аты-жөні, қолы</w:t>
      </w:r>
      <w:r w:rsidRPr="00191049">
        <w:rPr>
          <w:rFonts w:ascii="Times New Roman" w:eastAsia="Times New Roman" w:hAnsi="Times New Roman" w:cs="Times New Roman"/>
          <w:i/>
          <w:color w:val="000000"/>
          <w:sz w:val="24"/>
          <w:szCs w:val="24"/>
          <w:lang w:val="kk-KZ" w:eastAsia="ru-RU" w:bidi="ru-RU"/>
        </w:rPr>
        <w:t>)</w:t>
      </w:r>
      <w:r w:rsidRPr="00191049">
        <w:rPr>
          <w:rFonts w:ascii="Times New Roman" w:eastAsia="Times New Roman" w:hAnsi="Times New Roman" w:cs="Times New Roman"/>
          <w:i/>
          <w:color w:val="000000"/>
          <w:sz w:val="24"/>
          <w:szCs w:val="24"/>
          <w:lang w:val="kk-KZ" w:eastAsia="ru-RU" w:bidi="ru-RU"/>
        </w:rPr>
        <w:tab/>
        <w:t xml:space="preserve">                    (</w:t>
      </w:r>
      <w:r w:rsidR="00191049" w:rsidRPr="00191049">
        <w:rPr>
          <w:rFonts w:ascii="Times New Roman" w:eastAsia="Times New Roman" w:hAnsi="Times New Roman" w:cs="Times New Roman"/>
          <w:i/>
          <w:color w:val="000000"/>
          <w:sz w:val="24"/>
          <w:szCs w:val="24"/>
          <w:lang w:val="kk-KZ" w:eastAsia="ru-RU" w:bidi="ru-RU"/>
        </w:rPr>
        <w:t>күні, лауазымы, аты-жөні, қолы</w:t>
      </w:r>
      <w:r w:rsidRPr="00191049">
        <w:rPr>
          <w:rFonts w:ascii="Times New Roman" w:eastAsia="Times New Roman" w:hAnsi="Times New Roman" w:cs="Times New Roman"/>
          <w:i/>
          <w:color w:val="000000"/>
          <w:sz w:val="24"/>
          <w:szCs w:val="24"/>
          <w:lang w:val="kk-KZ" w:eastAsia="ru-RU" w:bidi="ru-RU"/>
        </w:rPr>
        <w:t>)</w:t>
      </w:r>
    </w:p>
    <w:p w:rsidR="00D92998" w:rsidRPr="00191049" w:rsidRDefault="00D92998"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D92998" w:rsidRPr="00191049" w:rsidRDefault="00D92998"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D92998" w:rsidRPr="00191049" w:rsidRDefault="00D92998"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D92998" w:rsidRPr="00191049" w:rsidRDefault="00D92998"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D92998" w:rsidRPr="00191049" w:rsidRDefault="00D92998"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D92998" w:rsidRPr="00191049" w:rsidRDefault="00D92998"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D92998" w:rsidRPr="00191049" w:rsidRDefault="00D92998"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60191" w:rsidRPr="00191049" w:rsidRDefault="00460191"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60191" w:rsidRPr="00191049" w:rsidRDefault="00460191"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60191" w:rsidRPr="00191049" w:rsidRDefault="00460191"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60191" w:rsidRPr="00191049" w:rsidRDefault="00460191"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D92998" w:rsidRPr="00191049" w:rsidRDefault="00D92998"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D92998" w:rsidRPr="00191049" w:rsidRDefault="00D92998"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D92998" w:rsidRPr="00191049" w:rsidRDefault="00D92998"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D92998" w:rsidRPr="00191049" w:rsidRDefault="00D92998"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99466F" w:rsidRPr="00191049" w:rsidRDefault="0099466F"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D92998" w:rsidRPr="00191049" w:rsidRDefault="00D92998"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D92998" w:rsidRPr="00191049" w:rsidRDefault="00D92998"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D92998" w:rsidRPr="00191049" w:rsidRDefault="00D92998"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911CD" w:rsidRPr="00191049" w:rsidRDefault="004911CD"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911CD" w:rsidRPr="00191049" w:rsidRDefault="004911CD"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911CD" w:rsidRPr="00191049" w:rsidRDefault="004911CD"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911CD" w:rsidRPr="00191049" w:rsidRDefault="004911CD"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911CD" w:rsidRPr="00191049" w:rsidRDefault="004911CD"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911CD" w:rsidRPr="00191049" w:rsidRDefault="004911CD"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911CD" w:rsidRPr="00191049" w:rsidRDefault="004911CD"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911CD" w:rsidRPr="00191049" w:rsidRDefault="004911CD"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911CD" w:rsidRPr="00191049" w:rsidRDefault="004911CD"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911CD" w:rsidRPr="00191049" w:rsidRDefault="004911CD"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911CD" w:rsidRPr="00191049" w:rsidRDefault="004911CD" w:rsidP="0013575E">
      <w:pPr>
        <w:widowControl w:val="0"/>
        <w:spacing w:after="0" w:line="240" w:lineRule="auto"/>
        <w:ind w:left="60" w:right="-143"/>
        <w:rPr>
          <w:rFonts w:ascii="Times New Roman" w:eastAsia="Times New Roman" w:hAnsi="Times New Roman" w:cs="Times New Roman"/>
          <w:i/>
          <w:color w:val="000000"/>
          <w:sz w:val="24"/>
          <w:szCs w:val="24"/>
          <w:lang w:val="kk-KZ" w:eastAsia="ru-RU" w:bidi="ru-RU"/>
        </w:rPr>
      </w:pPr>
    </w:p>
    <w:p w:rsidR="00453156" w:rsidRPr="00191049" w:rsidRDefault="00453156" w:rsidP="00D92998">
      <w:pPr>
        <w:pStyle w:val="21"/>
        <w:ind w:firstLine="4962"/>
        <w:jc w:val="right"/>
        <w:rPr>
          <w:color w:val="auto"/>
          <w:sz w:val="24"/>
          <w:szCs w:val="24"/>
          <w:lang w:val="kk-KZ"/>
        </w:rPr>
      </w:pPr>
    </w:p>
    <w:p w:rsidR="001C4AF6" w:rsidRPr="00326143" w:rsidRDefault="001C4AF6" w:rsidP="001C4AF6">
      <w:pPr>
        <w:pStyle w:val="11"/>
        <w:jc w:val="center"/>
        <w:outlineLvl w:val="0"/>
        <w:rPr>
          <w:rFonts w:ascii="Times New Roman" w:hAnsi="Times New Roman" w:cs="Times New Roman"/>
          <w:color w:val="auto"/>
          <w:sz w:val="24"/>
          <w:szCs w:val="24"/>
          <w:lang w:val="kk-KZ"/>
        </w:rPr>
      </w:pPr>
      <w:r w:rsidRPr="00191049">
        <w:rPr>
          <w:rFonts w:ascii="Times New Roman" w:hAnsi="Times New Roman"/>
          <w:lang w:val="kk-KZ"/>
        </w:rPr>
        <w:lastRenderedPageBreak/>
        <w:t xml:space="preserve">                                              </w:t>
      </w:r>
      <w:r w:rsidRPr="00326143">
        <w:rPr>
          <w:rFonts w:ascii="Times New Roman" w:hAnsi="Times New Roman" w:cs="Times New Roman"/>
          <w:color w:val="auto"/>
          <w:sz w:val="24"/>
          <w:szCs w:val="24"/>
          <w:lang w:val="kk-KZ"/>
        </w:rPr>
        <w:t xml:space="preserve">"Бәйтерек "Ұлттық басқарушы холдингі" акционерлік қоғамы </w:t>
      </w:r>
    </w:p>
    <w:p w:rsidR="001C4AF6" w:rsidRPr="00351387" w:rsidRDefault="001C4AF6" w:rsidP="001C4AF6">
      <w:pPr>
        <w:pStyle w:val="11"/>
        <w:jc w:val="right"/>
        <w:outlineLvl w:val="0"/>
        <w:rPr>
          <w:rFonts w:ascii="Times New Roman" w:hAnsi="Times New Roman" w:cs="Times New Roman"/>
          <w:color w:val="auto"/>
          <w:sz w:val="24"/>
          <w:szCs w:val="24"/>
          <w:lang w:val="kk-KZ"/>
        </w:rPr>
      </w:pPr>
      <w:r w:rsidRPr="00351387">
        <w:rPr>
          <w:rFonts w:ascii="Times New Roman" w:hAnsi="Times New Roman" w:cs="Times New Roman"/>
          <w:color w:val="auto"/>
          <w:sz w:val="24"/>
          <w:szCs w:val="24"/>
          <w:lang w:val="kk-KZ"/>
        </w:rPr>
        <w:t xml:space="preserve">Басқармасының 2018 жылғы 28 қарашадағы </w:t>
      </w:r>
    </w:p>
    <w:p w:rsidR="001C4AF6" w:rsidRPr="00351387" w:rsidRDefault="001C4AF6" w:rsidP="001C4AF6">
      <w:pPr>
        <w:pStyle w:val="11"/>
        <w:jc w:val="right"/>
        <w:outlineLvl w:val="0"/>
        <w:rPr>
          <w:rFonts w:ascii="Times New Roman" w:hAnsi="Times New Roman" w:cs="Times New Roman"/>
          <w:color w:val="auto"/>
          <w:sz w:val="24"/>
          <w:szCs w:val="24"/>
          <w:lang w:val="kk-KZ"/>
        </w:rPr>
      </w:pPr>
      <w:r w:rsidRPr="00351387">
        <w:rPr>
          <w:rFonts w:ascii="Times New Roman" w:hAnsi="Times New Roman" w:cs="Times New Roman"/>
          <w:color w:val="auto"/>
          <w:sz w:val="24"/>
          <w:szCs w:val="24"/>
          <w:lang w:val="kk-KZ"/>
        </w:rPr>
        <w:t>шешімімен (№53/18 хаттама) бекітілген</w:t>
      </w:r>
    </w:p>
    <w:p w:rsidR="001C4AF6" w:rsidRPr="00C2733C" w:rsidRDefault="005C31C9" w:rsidP="001C4AF6">
      <w:pPr>
        <w:pStyle w:val="11"/>
        <w:jc w:val="right"/>
        <w:outlineLvl w:val="0"/>
        <w:rPr>
          <w:rFonts w:ascii="Times New Roman" w:hAnsi="Times New Roman" w:cs="Times New Roman"/>
          <w:color w:val="auto"/>
          <w:sz w:val="24"/>
          <w:szCs w:val="24"/>
          <w:lang w:val="kk-KZ"/>
        </w:rPr>
      </w:pPr>
      <w:r w:rsidRPr="00425C69">
        <w:rPr>
          <w:rFonts w:ascii="Times New Roman" w:hAnsi="Times New Roman" w:cs="Times New Roman"/>
          <w:color w:val="auto"/>
          <w:sz w:val="24"/>
          <w:szCs w:val="24"/>
          <w:lang w:val="kk-KZ"/>
        </w:rPr>
        <w:t>"Отбасы банк" тұрғын үй құрылыс жинақ банкі"</w:t>
      </w:r>
      <w:r w:rsidR="001C4AF6" w:rsidRPr="00C2733C">
        <w:rPr>
          <w:rFonts w:ascii="Times New Roman" w:hAnsi="Times New Roman" w:cs="Times New Roman"/>
          <w:color w:val="auto"/>
          <w:sz w:val="24"/>
          <w:szCs w:val="24"/>
          <w:lang w:val="kk-KZ"/>
        </w:rPr>
        <w:t xml:space="preserve"> </w:t>
      </w:r>
    </w:p>
    <w:p w:rsidR="001C4AF6" w:rsidRPr="00C2733C" w:rsidRDefault="001C4AF6" w:rsidP="001C4AF6">
      <w:pPr>
        <w:pStyle w:val="11"/>
        <w:jc w:val="right"/>
        <w:outlineLvl w:val="0"/>
        <w:rPr>
          <w:rFonts w:ascii="Times New Roman" w:hAnsi="Times New Roman" w:cs="Times New Roman"/>
          <w:color w:val="auto"/>
          <w:sz w:val="24"/>
          <w:szCs w:val="24"/>
          <w:lang w:val="kk-KZ"/>
        </w:rPr>
      </w:pPr>
      <w:r w:rsidRPr="00C2733C">
        <w:rPr>
          <w:rFonts w:ascii="Times New Roman" w:hAnsi="Times New Roman" w:cs="Times New Roman"/>
          <w:color w:val="auto"/>
          <w:sz w:val="24"/>
          <w:szCs w:val="24"/>
          <w:lang w:val="kk-KZ"/>
        </w:rPr>
        <w:t>акционерлік қоғамының Директорлар кеңесі туралы</w:t>
      </w:r>
    </w:p>
    <w:p w:rsidR="001C4AF6" w:rsidRPr="00C2733C" w:rsidRDefault="001C4AF6" w:rsidP="001C4AF6">
      <w:pPr>
        <w:pStyle w:val="11"/>
        <w:jc w:val="right"/>
        <w:outlineLvl w:val="0"/>
        <w:rPr>
          <w:rFonts w:ascii="Times New Roman" w:hAnsi="Times New Roman" w:cs="Times New Roman"/>
          <w:color w:val="auto"/>
          <w:sz w:val="24"/>
          <w:szCs w:val="24"/>
          <w:lang w:val="kk-KZ"/>
        </w:rPr>
      </w:pPr>
      <w:r w:rsidRPr="00C2733C">
        <w:rPr>
          <w:rFonts w:ascii="Times New Roman" w:hAnsi="Times New Roman" w:cs="Times New Roman"/>
          <w:color w:val="auto"/>
          <w:sz w:val="24"/>
          <w:szCs w:val="24"/>
          <w:lang w:val="kk-KZ"/>
        </w:rPr>
        <w:t xml:space="preserve">ережеге </w:t>
      </w:r>
      <w:r w:rsidRPr="00C2733C">
        <w:rPr>
          <w:rFonts w:ascii="Times New Roman" w:hAnsi="Times New Roman"/>
          <w:sz w:val="24"/>
          <w:szCs w:val="24"/>
          <w:lang w:val="kk-KZ"/>
        </w:rPr>
        <w:t>12</w:t>
      </w:r>
      <w:r w:rsidRPr="00C2733C">
        <w:rPr>
          <w:rFonts w:ascii="Times New Roman" w:hAnsi="Times New Roman" w:cs="Times New Roman"/>
          <w:color w:val="auto"/>
          <w:sz w:val="24"/>
          <w:szCs w:val="24"/>
          <w:lang w:val="kk-KZ"/>
        </w:rPr>
        <w:t>-қосымша</w:t>
      </w:r>
    </w:p>
    <w:p w:rsidR="00D92998" w:rsidRPr="00C2733C" w:rsidRDefault="00D92998" w:rsidP="00D92998">
      <w:pPr>
        <w:spacing w:after="0" w:line="240" w:lineRule="auto"/>
        <w:rPr>
          <w:rFonts w:ascii="Times New Roman" w:eastAsia="Times New Roman" w:hAnsi="Times New Roman" w:cs="Times New Roman"/>
          <w:b/>
          <w:sz w:val="24"/>
          <w:szCs w:val="24"/>
          <w:lang w:val="kk-KZ" w:eastAsia="ru-RU"/>
        </w:rPr>
      </w:pPr>
    </w:p>
    <w:p w:rsidR="00D92998" w:rsidRPr="001861A3" w:rsidRDefault="00E53D7E" w:rsidP="00D92998">
      <w:pPr>
        <w:spacing w:after="0" w:line="240" w:lineRule="auto"/>
        <w:rPr>
          <w:rFonts w:ascii="Times New Roman" w:eastAsia="Times New Roman" w:hAnsi="Times New Roman" w:cs="Times New Roman"/>
          <w:b/>
          <w:sz w:val="24"/>
          <w:szCs w:val="24"/>
          <w:lang w:val="kk-KZ" w:eastAsia="ru-RU"/>
        </w:rPr>
      </w:pPr>
      <w:bookmarkStart w:id="30" w:name="Приложение12"/>
      <w:r w:rsidRPr="001861A3">
        <w:rPr>
          <w:rFonts w:ascii="Times New Roman" w:eastAsia="Times New Roman" w:hAnsi="Times New Roman" w:cs="Times New Roman"/>
          <w:b/>
          <w:sz w:val="24"/>
          <w:szCs w:val="24"/>
          <w:lang w:val="kk-KZ" w:eastAsia="ru-RU"/>
        </w:rPr>
        <w:t>Банктің Директорлар кеңесінің жұмысын бағалауға арналған сауалнама</w:t>
      </w:r>
    </w:p>
    <w:bookmarkEnd w:id="30"/>
    <w:p w:rsidR="00D92998" w:rsidRPr="001861A3" w:rsidRDefault="00D92998" w:rsidP="00D92998">
      <w:pPr>
        <w:spacing w:after="0" w:line="240" w:lineRule="auto"/>
        <w:rPr>
          <w:rFonts w:ascii="Times New Roman" w:eastAsia="Times New Roman" w:hAnsi="Times New Roman" w:cs="Times New Roman"/>
          <w:sz w:val="24"/>
          <w:szCs w:val="24"/>
          <w:lang w:val="kk-KZ" w:eastAsia="ru-RU"/>
        </w:rPr>
      </w:pPr>
    </w:p>
    <w:p w:rsidR="00D92998" w:rsidRPr="001861A3" w:rsidRDefault="00D92998" w:rsidP="00D92998">
      <w:pPr>
        <w:spacing w:after="0" w:line="240" w:lineRule="auto"/>
        <w:rPr>
          <w:rFonts w:ascii="Times New Roman" w:eastAsia="Times New Roman" w:hAnsi="Times New Roman" w:cs="Times New Roman"/>
          <w:b/>
          <w:sz w:val="24"/>
          <w:szCs w:val="24"/>
          <w:lang w:val="kk-KZ" w:eastAsia="ru-RU"/>
        </w:rPr>
      </w:pPr>
      <w:r w:rsidRPr="001861A3">
        <w:rPr>
          <w:rFonts w:ascii="Times New Roman" w:eastAsia="Times New Roman" w:hAnsi="Times New Roman" w:cs="Times New Roman"/>
          <w:b/>
          <w:sz w:val="24"/>
          <w:szCs w:val="24"/>
          <w:lang w:val="kk-KZ" w:eastAsia="ru-RU"/>
        </w:rPr>
        <w:t>1.</w:t>
      </w:r>
      <w:r w:rsidR="00070867" w:rsidRPr="001861A3">
        <w:rPr>
          <w:lang w:val="kk-KZ"/>
        </w:rPr>
        <w:t xml:space="preserve"> </w:t>
      </w:r>
      <w:r w:rsidR="00070867" w:rsidRPr="001861A3">
        <w:rPr>
          <w:rFonts w:ascii="Times New Roman" w:eastAsia="Times New Roman" w:hAnsi="Times New Roman" w:cs="Times New Roman"/>
          <w:b/>
          <w:sz w:val="24"/>
          <w:szCs w:val="24"/>
          <w:lang w:val="kk-KZ" w:eastAsia="ru-RU"/>
        </w:rPr>
        <w:t>Директорлар кеңесінің әрбір мүшесі толтырады</w:t>
      </w:r>
    </w:p>
    <w:p w:rsidR="00D92998" w:rsidRPr="001861A3" w:rsidRDefault="00D92998" w:rsidP="00D92998">
      <w:pPr>
        <w:spacing w:after="0" w:line="240" w:lineRule="auto"/>
        <w:rPr>
          <w:rFonts w:ascii="Times New Roman" w:eastAsia="Times New Roman" w:hAnsi="Times New Roman" w:cs="Times New Roman"/>
          <w:b/>
          <w:sz w:val="24"/>
          <w:szCs w:val="24"/>
          <w:lang w:val="kk-KZ" w:eastAsia="ru-RU"/>
        </w:rPr>
      </w:pPr>
      <w:r w:rsidRPr="001861A3">
        <w:rPr>
          <w:rFonts w:ascii="Times New Roman" w:eastAsia="Times New Roman" w:hAnsi="Times New Roman" w:cs="Times New Roman"/>
          <w:b/>
          <w:sz w:val="24"/>
          <w:szCs w:val="24"/>
          <w:lang w:val="kk-KZ" w:eastAsia="ru-RU"/>
        </w:rPr>
        <w:t>2.</w:t>
      </w:r>
      <w:r w:rsidR="00070867" w:rsidRPr="001861A3">
        <w:rPr>
          <w:lang w:val="kk-KZ"/>
        </w:rPr>
        <w:t xml:space="preserve"> </w:t>
      </w:r>
      <w:r w:rsidR="00070867" w:rsidRPr="001861A3">
        <w:rPr>
          <w:rFonts w:ascii="Times New Roman" w:eastAsia="Times New Roman" w:hAnsi="Times New Roman" w:cs="Times New Roman"/>
          <w:b/>
          <w:sz w:val="24"/>
          <w:szCs w:val="24"/>
          <w:lang w:val="kk-KZ" w:eastAsia="ru-RU"/>
        </w:rPr>
        <w:t xml:space="preserve">1-ден 4-ке дейінгі шкалада келесі сұрақтар туралы сіздің пікіріңіз қандай </w:t>
      </w:r>
      <w:r w:rsidR="00070867">
        <w:rPr>
          <w:rFonts w:ascii="Times New Roman" w:eastAsia="Times New Roman" w:hAnsi="Times New Roman" w:cs="Times New Roman"/>
          <w:b/>
          <w:sz w:val="24"/>
          <w:szCs w:val="24"/>
          <w:lang w:val="kk-KZ" w:eastAsia="ru-RU"/>
        </w:rPr>
        <w:t>ұпай</w:t>
      </w:r>
      <w:r w:rsidR="00070867" w:rsidRPr="001861A3">
        <w:rPr>
          <w:rFonts w:ascii="Times New Roman" w:eastAsia="Times New Roman" w:hAnsi="Times New Roman" w:cs="Times New Roman"/>
          <w:b/>
          <w:sz w:val="24"/>
          <w:szCs w:val="24"/>
          <w:lang w:val="kk-KZ" w:eastAsia="ru-RU"/>
        </w:rPr>
        <w:t>ға сәйкес келетінін белгілеңіз</w:t>
      </w:r>
      <w:r w:rsidRPr="001861A3">
        <w:rPr>
          <w:rFonts w:ascii="Times New Roman" w:eastAsia="Times New Roman" w:hAnsi="Times New Roman" w:cs="Times New Roman"/>
          <w:b/>
          <w:sz w:val="24"/>
          <w:szCs w:val="24"/>
          <w:lang w:val="kk-KZ" w:eastAsia="ru-RU"/>
        </w:rPr>
        <w:t>:</w:t>
      </w:r>
    </w:p>
    <w:p w:rsidR="00D92998" w:rsidRPr="001861A3" w:rsidRDefault="00D92998" w:rsidP="00D92998">
      <w:pPr>
        <w:spacing w:after="0" w:line="240" w:lineRule="auto"/>
        <w:rPr>
          <w:rFonts w:ascii="Times New Roman" w:eastAsia="Times New Roman" w:hAnsi="Times New Roman" w:cs="Times New Roman"/>
          <w:sz w:val="24"/>
          <w:szCs w:val="24"/>
          <w:lang w:val="kk-KZ" w:eastAsia="ru-RU"/>
        </w:rPr>
      </w:pPr>
      <w:r w:rsidRPr="001861A3">
        <w:rPr>
          <w:rFonts w:ascii="Times New Roman" w:eastAsia="Times New Roman" w:hAnsi="Times New Roman" w:cs="Times New Roman"/>
          <w:sz w:val="24"/>
          <w:szCs w:val="24"/>
          <w:lang w:val="kk-KZ" w:eastAsia="ru-RU"/>
        </w:rPr>
        <w:t>1=</w:t>
      </w:r>
      <w:r w:rsidR="00070867" w:rsidRPr="001861A3">
        <w:rPr>
          <w:lang w:val="kk-KZ"/>
        </w:rPr>
        <w:t xml:space="preserve"> </w:t>
      </w:r>
      <w:r w:rsidR="00070867" w:rsidRPr="001861A3">
        <w:rPr>
          <w:rFonts w:ascii="Times New Roman" w:eastAsia="Times New Roman" w:hAnsi="Times New Roman" w:cs="Times New Roman"/>
          <w:sz w:val="24"/>
          <w:szCs w:val="24"/>
          <w:lang w:val="kk-KZ" w:eastAsia="ru-RU"/>
        </w:rPr>
        <w:t>жақсартуды қажет етеді</w:t>
      </w:r>
    </w:p>
    <w:p w:rsidR="00D92998" w:rsidRPr="001861A3" w:rsidRDefault="00D92998" w:rsidP="00D92998">
      <w:pPr>
        <w:spacing w:after="0" w:line="240" w:lineRule="auto"/>
        <w:rPr>
          <w:rFonts w:ascii="Times New Roman" w:eastAsia="Times New Roman" w:hAnsi="Times New Roman" w:cs="Times New Roman"/>
          <w:sz w:val="24"/>
          <w:szCs w:val="24"/>
          <w:lang w:val="kk-KZ" w:eastAsia="ru-RU"/>
        </w:rPr>
      </w:pPr>
      <w:r w:rsidRPr="001861A3">
        <w:rPr>
          <w:rFonts w:ascii="Times New Roman" w:eastAsia="Times New Roman" w:hAnsi="Times New Roman" w:cs="Times New Roman"/>
          <w:sz w:val="24"/>
          <w:szCs w:val="24"/>
          <w:lang w:val="kk-KZ" w:eastAsia="ru-RU"/>
        </w:rPr>
        <w:t>2=</w:t>
      </w:r>
      <w:r w:rsidR="00070867" w:rsidRPr="001861A3">
        <w:rPr>
          <w:lang w:val="kk-KZ"/>
        </w:rPr>
        <w:t xml:space="preserve"> </w:t>
      </w:r>
      <w:r w:rsidR="00070867" w:rsidRPr="001861A3">
        <w:rPr>
          <w:rFonts w:ascii="Times New Roman" w:eastAsia="Times New Roman" w:hAnsi="Times New Roman" w:cs="Times New Roman"/>
          <w:sz w:val="24"/>
          <w:szCs w:val="24"/>
          <w:lang w:val="kk-KZ" w:eastAsia="ru-RU"/>
        </w:rPr>
        <w:t>қанағаттанарлық</w:t>
      </w:r>
    </w:p>
    <w:p w:rsidR="00D92998" w:rsidRPr="00070867" w:rsidRDefault="00D92998" w:rsidP="00D92998">
      <w:pPr>
        <w:spacing w:after="0" w:line="240" w:lineRule="auto"/>
        <w:rPr>
          <w:rFonts w:ascii="Times New Roman" w:eastAsia="Times New Roman" w:hAnsi="Times New Roman" w:cs="Times New Roman"/>
          <w:sz w:val="24"/>
          <w:szCs w:val="24"/>
          <w:lang w:val="kk-KZ" w:eastAsia="ru-RU"/>
        </w:rPr>
      </w:pPr>
      <w:r w:rsidRPr="001861A3">
        <w:rPr>
          <w:rFonts w:ascii="Times New Roman" w:eastAsia="Times New Roman" w:hAnsi="Times New Roman" w:cs="Times New Roman"/>
          <w:sz w:val="24"/>
          <w:szCs w:val="24"/>
          <w:lang w:val="kk-KZ" w:eastAsia="ru-RU"/>
        </w:rPr>
        <w:t>3=</w:t>
      </w:r>
      <w:r w:rsidR="00070867">
        <w:rPr>
          <w:rFonts w:ascii="Times New Roman" w:eastAsia="Times New Roman" w:hAnsi="Times New Roman" w:cs="Times New Roman"/>
          <w:sz w:val="24"/>
          <w:szCs w:val="24"/>
          <w:lang w:val="kk-KZ" w:eastAsia="ru-RU"/>
        </w:rPr>
        <w:t>жақсы</w:t>
      </w:r>
    </w:p>
    <w:p w:rsidR="00D92998" w:rsidRPr="00070867" w:rsidRDefault="00D92998" w:rsidP="00D92998">
      <w:pPr>
        <w:spacing w:after="0" w:line="240" w:lineRule="auto"/>
        <w:rPr>
          <w:rFonts w:ascii="Times New Roman" w:eastAsia="Times New Roman" w:hAnsi="Times New Roman" w:cs="Times New Roman"/>
          <w:sz w:val="24"/>
          <w:szCs w:val="24"/>
          <w:lang w:val="kk-KZ" w:eastAsia="ru-RU"/>
        </w:rPr>
      </w:pPr>
      <w:r w:rsidRPr="001861A3">
        <w:rPr>
          <w:rFonts w:ascii="Times New Roman" w:eastAsia="Times New Roman" w:hAnsi="Times New Roman" w:cs="Times New Roman"/>
          <w:sz w:val="24"/>
          <w:szCs w:val="24"/>
          <w:lang w:val="kk-KZ" w:eastAsia="ru-RU"/>
        </w:rPr>
        <w:t>4=</w:t>
      </w:r>
      <w:r w:rsidR="00070867">
        <w:rPr>
          <w:rFonts w:ascii="Times New Roman" w:eastAsia="Times New Roman" w:hAnsi="Times New Roman" w:cs="Times New Roman"/>
          <w:sz w:val="24"/>
          <w:szCs w:val="24"/>
          <w:lang w:val="kk-KZ" w:eastAsia="ru-RU"/>
        </w:rPr>
        <w:t>өте жақсы</w:t>
      </w:r>
    </w:p>
    <w:p w:rsidR="00D92998" w:rsidRPr="00070867" w:rsidRDefault="00D92998" w:rsidP="00070867">
      <w:pPr>
        <w:spacing w:after="0" w:line="240" w:lineRule="auto"/>
        <w:jc w:val="both"/>
        <w:rPr>
          <w:rFonts w:ascii="Times New Roman" w:eastAsia="Times New Roman" w:hAnsi="Times New Roman" w:cs="Times New Roman"/>
          <w:b/>
          <w:sz w:val="24"/>
          <w:szCs w:val="24"/>
          <w:lang w:val="kk-KZ" w:eastAsia="ru-RU"/>
        </w:rPr>
      </w:pPr>
      <w:r w:rsidRPr="00070867">
        <w:rPr>
          <w:rFonts w:ascii="Times New Roman" w:eastAsia="Times New Roman" w:hAnsi="Times New Roman" w:cs="Times New Roman"/>
          <w:b/>
          <w:sz w:val="24"/>
          <w:szCs w:val="24"/>
          <w:lang w:val="kk-KZ" w:eastAsia="ru-RU"/>
        </w:rPr>
        <w:t>3.</w:t>
      </w:r>
      <w:r w:rsidR="00070867" w:rsidRPr="00070867">
        <w:rPr>
          <w:lang w:val="kk-KZ"/>
        </w:rPr>
        <w:t xml:space="preserve"> </w:t>
      </w:r>
      <w:r w:rsidR="00070867" w:rsidRPr="00070867">
        <w:rPr>
          <w:rFonts w:ascii="Times New Roman" w:eastAsia="Times New Roman" w:hAnsi="Times New Roman" w:cs="Times New Roman"/>
          <w:b/>
          <w:sz w:val="24"/>
          <w:szCs w:val="24"/>
          <w:lang w:val="kk-KZ" w:eastAsia="ru-RU"/>
        </w:rPr>
        <w:t>Сауалнаманы толтыру қорытындысы бойынша 1 (жақсартуды талап етеді), 2 (қанағаттанарлық), 3 (</w:t>
      </w:r>
      <w:r w:rsidR="00070867">
        <w:rPr>
          <w:rFonts w:ascii="Times New Roman" w:eastAsia="Times New Roman" w:hAnsi="Times New Roman" w:cs="Times New Roman"/>
          <w:b/>
          <w:sz w:val="24"/>
          <w:szCs w:val="24"/>
          <w:lang w:val="kk-KZ" w:eastAsia="ru-RU"/>
        </w:rPr>
        <w:t>жақсы</w:t>
      </w:r>
      <w:r w:rsidR="00070867" w:rsidRPr="00070867">
        <w:rPr>
          <w:rFonts w:ascii="Times New Roman" w:eastAsia="Times New Roman" w:hAnsi="Times New Roman" w:cs="Times New Roman"/>
          <w:b/>
          <w:sz w:val="24"/>
          <w:szCs w:val="24"/>
          <w:lang w:val="kk-KZ" w:eastAsia="ru-RU"/>
        </w:rPr>
        <w:t xml:space="preserve">) </w:t>
      </w:r>
      <w:r w:rsidR="00070867">
        <w:rPr>
          <w:rFonts w:ascii="Times New Roman" w:eastAsia="Times New Roman" w:hAnsi="Times New Roman" w:cs="Times New Roman"/>
          <w:b/>
          <w:sz w:val="24"/>
          <w:szCs w:val="24"/>
          <w:lang w:val="kk-KZ" w:eastAsia="ru-RU"/>
        </w:rPr>
        <w:t>және</w:t>
      </w:r>
      <w:r w:rsidR="00070867" w:rsidRPr="00070867">
        <w:rPr>
          <w:rFonts w:ascii="Times New Roman" w:eastAsia="Times New Roman" w:hAnsi="Times New Roman" w:cs="Times New Roman"/>
          <w:b/>
          <w:sz w:val="24"/>
          <w:szCs w:val="24"/>
          <w:lang w:val="kk-KZ" w:eastAsia="ru-RU"/>
        </w:rPr>
        <w:t xml:space="preserve"> 4 (өте жақсы) белгісі бар сұрақтардың жалпы саны, сондай-ақ түсініктемелер, ұсынымдар, тілектер және т. б. тізбесі шығарылады</w:t>
      </w:r>
      <w:r w:rsidRPr="00070867">
        <w:rPr>
          <w:rFonts w:ascii="Times New Roman" w:eastAsia="Times New Roman" w:hAnsi="Times New Roman" w:cs="Times New Roman"/>
          <w:b/>
          <w:sz w:val="24"/>
          <w:szCs w:val="24"/>
          <w:lang w:val="kk-KZ" w:eastAsia="ru-RU"/>
        </w:rPr>
        <w:t>.</w:t>
      </w:r>
    </w:p>
    <w:p w:rsidR="00D92998" w:rsidRPr="00070867" w:rsidRDefault="00D92998" w:rsidP="00D92998">
      <w:pPr>
        <w:spacing w:after="0" w:line="240" w:lineRule="auto"/>
        <w:rPr>
          <w:rFonts w:ascii="Times New Roman" w:eastAsia="Times New Roman" w:hAnsi="Times New Roman" w:cs="Times New Roman"/>
          <w:b/>
          <w:sz w:val="24"/>
          <w:szCs w:val="24"/>
          <w:lang w:val="kk-KZ" w:eastAsia="ru-RU"/>
        </w:rPr>
      </w:pPr>
    </w:p>
    <w:tbl>
      <w:tblPr>
        <w:tblStyle w:val="14"/>
        <w:tblW w:w="9639" w:type="dxa"/>
        <w:tblInd w:w="-5" w:type="dxa"/>
        <w:tblLook w:val="04A0" w:firstRow="1" w:lastRow="0" w:firstColumn="1" w:lastColumn="0" w:noHBand="0" w:noVBand="1"/>
      </w:tblPr>
      <w:tblGrid>
        <w:gridCol w:w="516"/>
        <w:gridCol w:w="7422"/>
        <w:gridCol w:w="425"/>
        <w:gridCol w:w="425"/>
        <w:gridCol w:w="426"/>
        <w:gridCol w:w="425"/>
      </w:tblGrid>
      <w:tr w:rsidR="00D92998"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7422" w:type="dxa"/>
            <w:tcBorders>
              <w:top w:val="single" w:sz="4" w:space="0" w:color="auto"/>
              <w:left w:val="single" w:sz="4" w:space="0" w:color="auto"/>
              <w:bottom w:val="single" w:sz="4" w:space="0" w:color="auto"/>
              <w:right w:val="single" w:sz="4" w:space="0" w:color="auto"/>
            </w:tcBorders>
            <w:hideMark/>
          </w:tcPr>
          <w:p w:rsidR="00D92998" w:rsidRPr="005E04BA" w:rsidRDefault="0025271C" w:rsidP="0025271C">
            <w:pPr>
              <w:rPr>
                <w:rFonts w:ascii="Times New Roman" w:eastAsia="Times New Roman" w:hAnsi="Times New Roman" w:cs="Times New Roman"/>
                <w:sz w:val="24"/>
                <w:szCs w:val="24"/>
              </w:rPr>
            </w:pPr>
            <w:r w:rsidRPr="0025271C">
              <w:rPr>
                <w:rFonts w:ascii="Times New Roman" w:eastAsia="Times New Roman" w:hAnsi="Times New Roman" w:cs="Times New Roman"/>
                <w:sz w:val="24"/>
                <w:szCs w:val="24"/>
              </w:rPr>
              <w:t xml:space="preserve">Директорлар кеңесі қаншалықты жеткілікті көңіл бөледі және шешімдер қабылдау кезінде қойылған мақсаттарға қол жеткізуге және </w:t>
            </w:r>
            <w:r>
              <w:rPr>
                <w:rFonts w:ascii="Times New Roman" w:eastAsia="Times New Roman" w:hAnsi="Times New Roman" w:cs="Times New Roman"/>
                <w:sz w:val="24"/>
                <w:szCs w:val="24"/>
                <w:lang w:val="kk-KZ"/>
              </w:rPr>
              <w:t>Б</w:t>
            </w:r>
            <w:r w:rsidRPr="0025271C">
              <w:rPr>
                <w:rFonts w:ascii="Times New Roman" w:eastAsia="Times New Roman" w:hAnsi="Times New Roman" w:cs="Times New Roman"/>
                <w:sz w:val="24"/>
                <w:szCs w:val="24"/>
              </w:rPr>
              <w:t>анк пен оның жалғыз акционерінің мүдделерін қорғауға бағдарланады</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7422" w:type="dxa"/>
            <w:tcBorders>
              <w:top w:val="single" w:sz="4" w:space="0" w:color="auto"/>
              <w:left w:val="single" w:sz="4" w:space="0" w:color="auto"/>
              <w:bottom w:val="single" w:sz="4" w:space="0" w:color="auto"/>
              <w:right w:val="single" w:sz="4" w:space="0" w:color="auto"/>
            </w:tcBorders>
            <w:hideMark/>
          </w:tcPr>
          <w:p w:rsidR="00D92998" w:rsidRPr="005E04BA" w:rsidRDefault="0025271C" w:rsidP="00995366">
            <w:pPr>
              <w:rPr>
                <w:rFonts w:ascii="Times New Roman" w:eastAsia="Times New Roman" w:hAnsi="Times New Roman" w:cs="Times New Roman"/>
                <w:sz w:val="24"/>
                <w:szCs w:val="24"/>
              </w:rPr>
            </w:pPr>
            <w:r w:rsidRPr="0025271C">
              <w:rPr>
                <w:rFonts w:ascii="Times New Roman" w:eastAsia="Times New Roman" w:hAnsi="Times New Roman" w:cs="Times New Roman"/>
                <w:sz w:val="24"/>
                <w:szCs w:val="24"/>
              </w:rPr>
              <w:t>Директорлар Кеңесінің Банктің қаржы-шаруашылық қызметін тиісті бақылау үшін барлық қажетті құралдары бар ма</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7422" w:type="dxa"/>
            <w:tcBorders>
              <w:top w:val="single" w:sz="4" w:space="0" w:color="auto"/>
              <w:left w:val="single" w:sz="4" w:space="0" w:color="auto"/>
              <w:bottom w:val="single" w:sz="4" w:space="0" w:color="auto"/>
              <w:right w:val="single" w:sz="4" w:space="0" w:color="auto"/>
            </w:tcBorders>
            <w:hideMark/>
          </w:tcPr>
          <w:p w:rsidR="00D92998" w:rsidRPr="005E04BA" w:rsidRDefault="0025271C" w:rsidP="00995366">
            <w:pPr>
              <w:rPr>
                <w:rFonts w:ascii="Times New Roman" w:eastAsia="Times New Roman" w:hAnsi="Times New Roman" w:cs="Times New Roman"/>
                <w:sz w:val="24"/>
                <w:szCs w:val="24"/>
              </w:rPr>
            </w:pPr>
            <w:r w:rsidRPr="0025271C">
              <w:rPr>
                <w:rFonts w:ascii="Times New Roman" w:eastAsia="Times New Roman" w:hAnsi="Times New Roman" w:cs="Times New Roman"/>
                <w:sz w:val="24"/>
                <w:szCs w:val="24"/>
              </w:rPr>
              <w:t xml:space="preserve">Директорлар кеңесі стратегиялық міндеттердің орындалу барысына, жоспарлардың, бюджеттің </w:t>
            </w:r>
            <w:r>
              <w:rPr>
                <w:rFonts w:ascii="Times New Roman" w:eastAsia="Times New Roman" w:hAnsi="Times New Roman" w:cs="Times New Roman"/>
                <w:sz w:val="24"/>
                <w:szCs w:val="24"/>
              </w:rPr>
              <w:t xml:space="preserve">орындалуы мен бекітілуіне және </w:t>
            </w:r>
            <w:r>
              <w:rPr>
                <w:rFonts w:ascii="Times New Roman" w:eastAsia="Times New Roman" w:hAnsi="Times New Roman" w:cs="Times New Roman"/>
                <w:sz w:val="24"/>
                <w:szCs w:val="24"/>
                <w:lang w:val="kk-KZ"/>
              </w:rPr>
              <w:t>Б</w:t>
            </w:r>
            <w:r w:rsidRPr="0025271C">
              <w:rPr>
                <w:rFonts w:ascii="Times New Roman" w:eastAsia="Times New Roman" w:hAnsi="Times New Roman" w:cs="Times New Roman"/>
                <w:sz w:val="24"/>
                <w:szCs w:val="24"/>
              </w:rPr>
              <w:t>анк қызметінің тиімділігіне тұрақты мониторинг және бағалау жүргізе ме</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rsidTr="0025271C">
        <w:trPr>
          <w:trHeight w:val="749"/>
        </w:trPr>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c>
          <w:tcPr>
            <w:tcW w:w="7422" w:type="dxa"/>
            <w:tcBorders>
              <w:top w:val="single" w:sz="4" w:space="0" w:color="auto"/>
              <w:left w:val="single" w:sz="4" w:space="0" w:color="auto"/>
              <w:bottom w:val="single" w:sz="4" w:space="0" w:color="auto"/>
              <w:right w:val="single" w:sz="4" w:space="0" w:color="auto"/>
            </w:tcBorders>
            <w:hideMark/>
          </w:tcPr>
          <w:p w:rsidR="00D92998" w:rsidRPr="005E04BA" w:rsidRDefault="0025271C" w:rsidP="0087226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Директорлар кеңесі мен </w:t>
            </w:r>
            <w:r>
              <w:rPr>
                <w:rFonts w:ascii="Times New Roman" w:eastAsia="Times New Roman" w:hAnsi="Times New Roman" w:cs="Times New Roman"/>
                <w:sz w:val="24"/>
                <w:szCs w:val="24"/>
                <w:lang w:val="kk-KZ"/>
              </w:rPr>
              <w:t>Б</w:t>
            </w:r>
            <w:r w:rsidRPr="0025271C">
              <w:rPr>
                <w:rFonts w:ascii="Times New Roman" w:eastAsia="Times New Roman" w:hAnsi="Times New Roman" w:cs="Times New Roman"/>
                <w:sz w:val="24"/>
                <w:szCs w:val="24"/>
              </w:rPr>
              <w:t>асқарма Банктің қызметіне елеулі әсер етуі мүмкін негізгі тәуекелдерге қандай шамада назар аударады</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5.</w:t>
            </w:r>
          </w:p>
        </w:tc>
        <w:tc>
          <w:tcPr>
            <w:tcW w:w="7422" w:type="dxa"/>
            <w:tcBorders>
              <w:top w:val="single" w:sz="4" w:space="0" w:color="auto"/>
              <w:left w:val="single" w:sz="4" w:space="0" w:color="auto"/>
              <w:bottom w:val="single" w:sz="4" w:space="0" w:color="auto"/>
              <w:right w:val="single" w:sz="4" w:space="0" w:color="auto"/>
            </w:tcBorders>
            <w:hideMark/>
          </w:tcPr>
          <w:p w:rsidR="00D92998" w:rsidRPr="005E04BA" w:rsidRDefault="0025271C" w:rsidP="00872260">
            <w:pPr>
              <w:rPr>
                <w:rFonts w:ascii="Times New Roman" w:eastAsia="Times New Roman" w:hAnsi="Times New Roman" w:cs="Times New Roman"/>
                <w:sz w:val="24"/>
                <w:szCs w:val="24"/>
              </w:rPr>
            </w:pPr>
            <w:r w:rsidRPr="0025271C">
              <w:rPr>
                <w:rFonts w:ascii="Times New Roman" w:eastAsia="Times New Roman" w:hAnsi="Times New Roman" w:cs="Times New Roman"/>
                <w:sz w:val="24"/>
                <w:szCs w:val="24"/>
              </w:rPr>
              <w:t xml:space="preserve">Директорлар кеңесі бірінші басшының және Басқарма мүшелерінің жұмысын бағалау бойынша өз міндеттерін қаншалықты жақсы орындайды (Директорлар кеңесі осы негізде басқарма жұмысының тиімділігін бағалау үшін банк рентабельділігінің негізгі көрсеткіштерін айқындады </w:t>
            </w:r>
            <w:r w:rsidR="00481604">
              <w:rPr>
                <w:rFonts w:ascii="Times New Roman" w:eastAsia="Times New Roman" w:hAnsi="Times New Roman" w:cs="Times New Roman"/>
                <w:sz w:val="24"/>
                <w:szCs w:val="24"/>
              </w:rPr>
              <w:t>м</w:t>
            </w:r>
            <w:r w:rsidR="00481604">
              <w:rPr>
                <w:rFonts w:ascii="Times New Roman" w:eastAsia="Times New Roman" w:hAnsi="Times New Roman" w:cs="Times New Roman"/>
                <w:sz w:val="24"/>
                <w:szCs w:val="24"/>
                <w:lang w:val="kk-KZ"/>
              </w:rPr>
              <w:t>а?</w:t>
            </w:r>
            <w:r w:rsidRPr="0025271C">
              <w:rPr>
                <w:rFonts w:ascii="Times New Roman" w:eastAsia="Times New Roman" w:hAnsi="Times New Roman" w:cs="Times New Roman"/>
                <w:sz w:val="24"/>
                <w:szCs w:val="24"/>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D92998"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6.</w:t>
            </w:r>
          </w:p>
        </w:tc>
        <w:tc>
          <w:tcPr>
            <w:tcW w:w="7422" w:type="dxa"/>
            <w:tcBorders>
              <w:top w:val="single" w:sz="4" w:space="0" w:color="auto"/>
              <w:left w:val="single" w:sz="4" w:space="0" w:color="auto"/>
              <w:bottom w:val="single" w:sz="4" w:space="0" w:color="auto"/>
              <w:right w:val="single" w:sz="4" w:space="0" w:color="auto"/>
            </w:tcBorders>
            <w:hideMark/>
          </w:tcPr>
          <w:p w:rsidR="00D92998" w:rsidRPr="005E04BA" w:rsidRDefault="0025271C" w:rsidP="00D92998">
            <w:pPr>
              <w:rPr>
                <w:rFonts w:ascii="Times New Roman" w:eastAsia="Times New Roman" w:hAnsi="Times New Roman" w:cs="Times New Roman"/>
                <w:sz w:val="24"/>
                <w:szCs w:val="24"/>
              </w:rPr>
            </w:pPr>
            <w:r w:rsidRPr="0025271C">
              <w:rPr>
                <w:rFonts w:ascii="Times New Roman" w:eastAsia="Times New Roman" w:hAnsi="Times New Roman" w:cs="Times New Roman"/>
                <w:sz w:val="24"/>
                <w:szCs w:val="24"/>
              </w:rPr>
              <w:t>Сіз Директорлар кеңесі отырысының күн тәртібінің мәселелері бойынша тиісті түрде дайындалған материалдарды ала аласыз ба</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D92998" w:rsidRPr="005E04BA" w:rsidRDefault="00D92998"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7.</w:t>
            </w:r>
          </w:p>
        </w:tc>
        <w:tc>
          <w:tcPr>
            <w:tcW w:w="7422" w:type="dxa"/>
            <w:tcBorders>
              <w:top w:val="single" w:sz="4" w:space="0" w:color="auto"/>
              <w:left w:val="single" w:sz="4" w:space="0" w:color="auto"/>
              <w:bottom w:val="single" w:sz="4" w:space="0" w:color="auto"/>
              <w:right w:val="single" w:sz="4" w:space="0" w:color="auto"/>
            </w:tcBorders>
            <w:hideMark/>
          </w:tcPr>
          <w:p w:rsidR="0025271C" w:rsidRPr="0025271C" w:rsidRDefault="0025271C" w:rsidP="00103058">
            <w:pPr>
              <w:rPr>
                <w:rFonts w:ascii="Times New Roman" w:eastAsia="Times New Roman" w:hAnsi="Times New Roman" w:cs="Times New Roman"/>
                <w:sz w:val="24"/>
                <w:szCs w:val="24"/>
              </w:rPr>
            </w:pPr>
            <w:r w:rsidRPr="0025271C">
              <w:rPr>
                <w:rFonts w:ascii="Times New Roman" w:eastAsia="Times New Roman" w:hAnsi="Times New Roman" w:cs="Times New Roman"/>
                <w:sz w:val="24"/>
                <w:szCs w:val="24"/>
              </w:rPr>
              <w:t>Директорлар кеңесінің болашақ мақсаттарға, стратегияға, саясатқа, ірі инвестициялық жобаларға, жоғары басшы лауазымдарға тағайындауға және т. б. қатысты маңызды шешімдерді саралап қабылдау үшін жеткілікті уақыты мен ақпараты бар ма?</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8.</w:t>
            </w:r>
          </w:p>
        </w:tc>
        <w:tc>
          <w:tcPr>
            <w:tcW w:w="7422" w:type="dxa"/>
            <w:tcBorders>
              <w:top w:val="single" w:sz="4" w:space="0" w:color="auto"/>
              <w:left w:val="single" w:sz="4" w:space="0" w:color="auto"/>
              <w:bottom w:val="single" w:sz="4" w:space="0" w:color="auto"/>
              <w:right w:val="single" w:sz="4" w:space="0" w:color="auto"/>
            </w:tcBorders>
            <w:hideMark/>
          </w:tcPr>
          <w:p w:rsidR="0025271C" w:rsidRPr="0025271C" w:rsidRDefault="0025271C" w:rsidP="00103058">
            <w:pPr>
              <w:rPr>
                <w:rFonts w:ascii="Times New Roman" w:eastAsia="Times New Roman" w:hAnsi="Times New Roman" w:cs="Times New Roman"/>
                <w:sz w:val="24"/>
                <w:szCs w:val="24"/>
              </w:rPr>
            </w:pPr>
            <w:r w:rsidRPr="0025271C">
              <w:rPr>
                <w:rFonts w:ascii="Times New Roman" w:eastAsia="Times New Roman" w:hAnsi="Times New Roman" w:cs="Times New Roman"/>
                <w:sz w:val="24"/>
                <w:szCs w:val="24"/>
              </w:rPr>
              <w:t>Директорлар кеңесінің сандық құрамы Банктің қажеттіліктеріне қаншалықты сәйкес келеді</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9.</w:t>
            </w:r>
          </w:p>
        </w:tc>
        <w:tc>
          <w:tcPr>
            <w:tcW w:w="7422" w:type="dxa"/>
            <w:tcBorders>
              <w:top w:val="single" w:sz="4" w:space="0" w:color="auto"/>
              <w:left w:val="single" w:sz="4" w:space="0" w:color="auto"/>
              <w:bottom w:val="single" w:sz="4" w:space="0" w:color="auto"/>
              <w:right w:val="single" w:sz="4" w:space="0" w:color="auto"/>
            </w:tcBorders>
            <w:hideMark/>
          </w:tcPr>
          <w:p w:rsidR="0025271C" w:rsidRPr="0025271C" w:rsidRDefault="0025271C" w:rsidP="00103058">
            <w:pPr>
              <w:rPr>
                <w:rFonts w:ascii="Times New Roman" w:eastAsia="Times New Roman" w:hAnsi="Times New Roman" w:cs="Times New Roman"/>
                <w:sz w:val="24"/>
                <w:szCs w:val="24"/>
              </w:rPr>
            </w:pPr>
            <w:r w:rsidRPr="0025271C">
              <w:rPr>
                <w:rFonts w:ascii="Times New Roman" w:eastAsia="Times New Roman" w:hAnsi="Times New Roman" w:cs="Times New Roman"/>
                <w:sz w:val="24"/>
                <w:szCs w:val="24"/>
              </w:rPr>
              <w:t>Егер сәйкес келмесе, Директорлар кеңесі мүшелерінің оңтайлы саны қандай болуы тиіс</w:t>
            </w:r>
          </w:p>
        </w:tc>
        <w:tc>
          <w:tcPr>
            <w:tcW w:w="1701" w:type="dxa"/>
            <w:gridSpan w:val="4"/>
            <w:shd w:val="clear" w:color="auto" w:fill="auto"/>
            <w:vAlign w:val="center"/>
          </w:tcPr>
          <w:p w:rsidR="0025271C" w:rsidRPr="005E04BA" w:rsidRDefault="0025271C" w:rsidP="00D92998">
            <w:pPr>
              <w:spacing w:after="200" w:line="276" w:lineRule="auto"/>
              <w:jc w:val="center"/>
              <w:rPr>
                <w:rFonts w:ascii="Times New Roman" w:eastAsia="Times New Roman" w:hAnsi="Times New Roman" w:cs="Times New Roman"/>
                <w:sz w:val="24"/>
                <w:szCs w:val="24"/>
                <w:lang w:eastAsia="ru-RU"/>
              </w:rPr>
            </w:pP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10.</w:t>
            </w:r>
          </w:p>
        </w:tc>
        <w:tc>
          <w:tcPr>
            <w:tcW w:w="7422" w:type="dxa"/>
            <w:tcBorders>
              <w:top w:val="single" w:sz="4" w:space="0" w:color="auto"/>
              <w:left w:val="single" w:sz="4" w:space="0" w:color="auto"/>
              <w:bottom w:val="single" w:sz="4" w:space="0" w:color="auto"/>
              <w:right w:val="single" w:sz="4" w:space="0" w:color="auto"/>
            </w:tcBorders>
            <w:hideMark/>
          </w:tcPr>
          <w:p w:rsidR="0025271C" w:rsidRPr="0025271C" w:rsidRDefault="0025271C" w:rsidP="00103058">
            <w:pPr>
              <w:rPr>
                <w:rFonts w:ascii="Times New Roman" w:eastAsia="Times New Roman" w:hAnsi="Times New Roman" w:cs="Times New Roman"/>
                <w:sz w:val="24"/>
                <w:szCs w:val="24"/>
              </w:rPr>
            </w:pPr>
            <w:r w:rsidRPr="0025271C">
              <w:rPr>
                <w:rFonts w:ascii="Times New Roman" w:eastAsia="Times New Roman" w:hAnsi="Times New Roman" w:cs="Times New Roman"/>
                <w:sz w:val="24"/>
                <w:szCs w:val="24"/>
              </w:rPr>
              <w:t>Директорлар кеңесі төрағасының басшылығы Директорлар кеңесінің деңгейінде қаншалықты тиімді</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11.</w:t>
            </w:r>
          </w:p>
        </w:tc>
        <w:tc>
          <w:tcPr>
            <w:tcW w:w="7422" w:type="dxa"/>
            <w:tcBorders>
              <w:top w:val="single" w:sz="4" w:space="0" w:color="auto"/>
              <w:left w:val="single" w:sz="4" w:space="0" w:color="auto"/>
              <w:bottom w:val="single" w:sz="4" w:space="0" w:color="auto"/>
              <w:right w:val="single" w:sz="4" w:space="0" w:color="auto"/>
            </w:tcBorders>
            <w:hideMark/>
          </w:tcPr>
          <w:p w:rsidR="0025271C" w:rsidRPr="0025271C" w:rsidRDefault="0025271C" w:rsidP="00103058">
            <w:pPr>
              <w:rPr>
                <w:rFonts w:ascii="Times New Roman" w:eastAsia="Times New Roman" w:hAnsi="Times New Roman" w:cs="Times New Roman"/>
                <w:sz w:val="24"/>
                <w:szCs w:val="24"/>
              </w:rPr>
            </w:pPr>
            <w:r w:rsidRPr="0025271C">
              <w:rPr>
                <w:rFonts w:ascii="Times New Roman" w:eastAsia="Times New Roman" w:hAnsi="Times New Roman" w:cs="Times New Roman"/>
                <w:sz w:val="24"/>
                <w:szCs w:val="24"/>
              </w:rPr>
              <w:t xml:space="preserve">Директорлар кеңесінің құрамы (оның мүшелерінің білімі мен тәжірибесі тұрғысынан) соңғысына Банктің бақылауын жүзеге асыру </w:t>
            </w:r>
            <w:r w:rsidRPr="0025271C">
              <w:rPr>
                <w:rFonts w:ascii="Times New Roman" w:eastAsia="Times New Roman" w:hAnsi="Times New Roman" w:cs="Times New Roman"/>
                <w:sz w:val="24"/>
                <w:szCs w:val="24"/>
              </w:rPr>
              <w:lastRenderedPageBreak/>
              <w:t>және стратегиясын әзірлеу жөніндегі міндеттерді орындауға қаншалықты мүмкіндік береді</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lastRenderedPageBreak/>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12.</w:t>
            </w:r>
          </w:p>
        </w:tc>
        <w:tc>
          <w:tcPr>
            <w:tcW w:w="7422" w:type="dxa"/>
            <w:tcBorders>
              <w:top w:val="single" w:sz="4" w:space="0" w:color="auto"/>
              <w:left w:val="single" w:sz="4" w:space="0" w:color="auto"/>
              <w:bottom w:val="single" w:sz="4" w:space="0" w:color="auto"/>
              <w:right w:val="single" w:sz="4" w:space="0" w:color="auto"/>
            </w:tcBorders>
            <w:hideMark/>
          </w:tcPr>
          <w:p w:rsidR="0025271C" w:rsidRPr="0025271C" w:rsidRDefault="0025271C" w:rsidP="00103058">
            <w:pPr>
              <w:rPr>
                <w:rFonts w:ascii="Times New Roman" w:eastAsia="Times New Roman" w:hAnsi="Times New Roman" w:cs="Times New Roman"/>
                <w:sz w:val="24"/>
                <w:szCs w:val="24"/>
              </w:rPr>
            </w:pPr>
            <w:r w:rsidRPr="0025271C">
              <w:rPr>
                <w:rFonts w:ascii="Times New Roman" w:eastAsia="Times New Roman" w:hAnsi="Times New Roman" w:cs="Times New Roman"/>
                <w:sz w:val="24"/>
                <w:szCs w:val="24"/>
              </w:rPr>
              <w:t>Директорлар кеңесі мүшелерінің бірлескен жұмысы қаншалықты тиімді. Мысалы, Директорлар кеңесі алқалық орган ретінде тиімді ме және директорлардың ерекше пікірлер айтуын қолдай ма</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13.</w:t>
            </w:r>
          </w:p>
        </w:tc>
        <w:tc>
          <w:tcPr>
            <w:tcW w:w="7422" w:type="dxa"/>
            <w:tcBorders>
              <w:top w:val="single" w:sz="4" w:space="0" w:color="auto"/>
              <w:left w:val="single" w:sz="4" w:space="0" w:color="auto"/>
              <w:bottom w:val="single" w:sz="4" w:space="0" w:color="auto"/>
              <w:right w:val="single" w:sz="4" w:space="0" w:color="auto"/>
            </w:tcBorders>
            <w:hideMark/>
          </w:tcPr>
          <w:p w:rsidR="0025271C" w:rsidRPr="0025271C" w:rsidRDefault="0025271C" w:rsidP="00103058">
            <w:pPr>
              <w:rPr>
                <w:rFonts w:ascii="Times New Roman" w:eastAsia="Times New Roman" w:hAnsi="Times New Roman" w:cs="Times New Roman"/>
                <w:sz w:val="24"/>
                <w:szCs w:val="24"/>
              </w:rPr>
            </w:pPr>
            <w:r w:rsidRPr="0025271C">
              <w:rPr>
                <w:rFonts w:ascii="Times New Roman" w:eastAsia="Times New Roman" w:hAnsi="Times New Roman" w:cs="Times New Roman"/>
                <w:sz w:val="24"/>
                <w:szCs w:val="24"/>
              </w:rPr>
              <w:t>Директорлар Кеңесінде барлық қажетті дағдылар мен білімдер, сондай-ақ пікірлер мен тәсілдердің алуан түрлілігі ұсынылған ба</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14.</w:t>
            </w:r>
          </w:p>
        </w:tc>
        <w:tc>
          <w:tcPr>
            <w:tcW w:w="7422" w:type="dxa"/>
            <w:tcBorders>
              <w:top w:val="single" w:sz="4" w:space="0" w:color="auto"/>
              <w:left w:val="single" w:sz="4" w:space="0" w:color="auto"/>
              <w:bottom w:val="single" w:sz="4" w:space="0" w:color="auto"/>
              <w:right w:val="single" w:sz="4" w:space="0" w:color="auto"/>
            </w:tcBorders>
            <w:hideMark/>
          </w:tcPr>
          <w:p w:rsidR="0025271C" w:rsidRPr="0025271C" w:rsidRDefault="0025271C" w:rsidP="00103058">
            <w:pPr>
              <w:rPr>
                <w:rFonts w:ascii="Times New Roman" w:eastAsia="Times New Roman" w:hAnsi="Times New Roman" w:cs="Times New Roman"/>
                <w:sz w:val="24"/>
                <w:szCs w:val="24"/>
              </w:rPr>
            </w:pPr>
            <w:r w:rsidRPr="0025271C">
              <w:rPr>
                <w:rFonts w:ascii="Times New Roman" w:eastAsia="Times New Roman" w:hAnsi="Times New Roman" w:cs="Times New Roman"/>
                <w:sz w:val="24"/>
                <w:szCs w:val="24"/>
              </w:rPr>
              <w:t>Сіздің ойыңызша, директорлар кеңесінде қандай дағдылар мен біліктіліктер ұсынылуы керек</w:t>
            </w:r>
          </w:p>
        </w:tc>
        <w:tc>
          <w:tcPr>
            <w:tcW w:w="1701" w:type="dxa"/>
            <w:gridSpan w:val="4"/>
            <w:shd w:val="clear" w:color="auto" w:fill="auto"/>
          </w:tcPr>
          <w:p w:rsidR="0025271C" w:rsidRPr="005E04BA" w:rsidRDefault="0025271C" w:rsidP="00D92998">
            <w:pPr>
              <w:spacing w:after="200" w:line="276" w:lineRule="auto"/>
              <w:rPr>
                <w:rFonts w:ascii="Times New Roman" w:eastAsia="Times New Roman" w:hAnsi="Times New Roman" w:cs="Times New Roman"/>
                <w:sz w:val="24"/>
                <w:szCs w:val="24"/>
                <w:lang w:eastAsia="ru-RU"/>
              </w:rPr>
            </w:pP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15.</w:t>
            </w:r>
          </w:p>
        </w:tc>
        <w:tc>
          <w:tcPr>
            <w:tcW w:w="7422" w:type="dxa"/>
            <w:tcBorders>
              <w:top w:val="single" w:sz="4" w:space="0" w:color="auto"/>
              <w:left w:val="single" w:sz="4" w:space="0" w:color="auto"/>
              <w:bottom w:val="single" w:sz="4" w:space="0" w:color="auto"/>
              <w:right w:val="single" w:sz="4" w:space="0" w:color="auto"/>
            </w:tcBorders>
            <w:hideMark/>
          </w:tcPr>
          <w:p w:rsidR="0025271C" w:rsidRPr="0025271C" w:rsidRDefault="0025271C" w:rsidP="00103058">
            <w:pPr>
              <w:rPr>
                <w:rFonts w:ascii="Times New Roman" w:eastAsia="Times New Roman" w:hAnsi="Times New Roman" w:cs="Times New Roman"/>
                <w:sz w:val="24"/>
                <w:szCs w:val="24"/>
              </w:rPr>
            </w:pPr>
            <w:r w:rsidRPr="0025271C">
              <w:rPr>
                <w:rFonts w:ascii="Times New Roman" w:eastAsia="Times New Roman" w:hAnsi="Times New Roman" w:cs="Times New Roman"/>
                <w:sz w:val="24"/>
                <w:szCs w:val="24"/>
              </w:rPr>
              <w:t>Директорлар кеңесінің отырыстары Директорлар кеңесінің жұмыс жоспарына сәйкес өткізіледі ме</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16.</w:t>
            </w:r>
          </w:p>
        </w:tc>
        <w:tc>
          <w:tcPr>
            <w:tcW w:w="7422" w:type="dxa"/>
            <w:tcBorders>
              <w:top w:val="single" w:sz="4" w:space="0" w:color="auto"/>
              <w:left w:val="single" w:sz="4" w:space="0" w:color="auto"/>
              <w:bottom w:val="single" w:sz="4" w:space="0" w:color="auto"/>
              <w:right w:val="single" w:sz="4" w:space="0" w:color="auto"/>
            </w:tcBorders>
            <w:hideMark/>
          </w:tcPr>
          <w:p w:rsidR="0025271C" w:rsidRPr="0025271C" w:rsidRDefault="0025271C" w:rsidP="00103058">
            <w:pPr>
              <w:rPr>
                <w:rFonts w:ascii="Times New Roman" w:eastAsia="Times New Roman" w:hAnsi="Times New Roman" w:cs="Times New Roman"/>
                <w:sz w:val="24"/>
                <w:szCs w:val="24"/>
              </w:rPr>
            </w:pPr>
            <w:r w:rsidRPr="0025271C">
              <w:rPr>
                <w:rFonts w:ascii="Times New Roman" w:eastAsia="Times New Roman" w:hAnsi="Times New Roman" w:cs="Times New Roman"/>
                <w:sz w:val="24"/>
                <w:szCs w:val="24"/>
              </w:rPr>
              <w:t>Директорлар кеңесінің отырыстары ашық пікір алмасуды, Директорлар кеңесі мүшелерінің белсенді қатысуын және мәселелерді уақтылы шешуді қамтамасыз ететіндей түрде өткізіле ме</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25271C" w:rsidRPr="005E04BA" w:rsidRDefault="0025271C" w:rsidP="00D92998">
            <w:pPr>
              <w:jc w:val="cente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4</w:t>
            </w: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17.</w:t>
            </w:r>
          </w:p>
        </w:tc>
        <w:tc>
          <w:tcPr>
            <w:tcW w:w="7422" w:type="dxa"/>
            <w:tcBorders>
              <w:top w:val="single" w:sz="4" w:space="0" w:color="auto"/>
              <w:left w:val="single" w:sz="4" w:space="0" w:color="auto"/>
              <w:bottom w:val="single" w:sz="4" w:space="0" w:color="auto"/>
              <w:right w:val="single" w:sz="4" w:space="0" w:color="auto"/>
            </w:tcBorders>
            <w:hideMark/>
          </w:tcPr>
          <w:p w:rsidR="0025271C" w:rsidRPr="00481604" w:rsidRDefault="0025271C" w:rsidP="00103058">
            <w:pPr>
              <w:rPr>
                <w:rFonts w:ascii="Times New Roman" w:hAnsi="Times New Roman" w:cs="Times New Roman"/>
                <w:sz w:val="24"/>
                <w:szCs w:val="24"/>
                <w:lang w:val="kk-KZ"/>
              </w:rPr>
            </w:pPr>
            <w:r w:rsidRPr="00481604">
              <w:rPr>
                <w:rFonts w:ascii="Times New Roman" w:hAnsi="Times New Roman" w:cs="Times New Roman"/>
                <w:sz w:val="24"/>
                <w:szCs w:val="24"/>
              </w:rPr>
              <w:t>Директорлар кеңесінің отырыстары кезінде баяндамалар салмақты шешімдер қабылдау үшін жеткілікті анық ақпарат бере ме</w:t>
            </w:r>
            <w:r w:rsidR="00481604">
              <w:rPr>
                <w:rFonts w:ascii="Times New Roman" w:hAnsi="Times New Roman" w:cs="Times New Roman"/>
                <w:sz w:val="24"/>
                <w:szCs w:val="24"/>
                <w:lang w:val="kk-KZ"/>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4</w:t>
            </w: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18.</w:t>
            </w:r>
          </w:p>
        </w:tc>
        <w:tc>
          <w:tcPr>
            <w:tcW w:w="7422" w:type="dxa"/>
            <w:tcBorders>
              <w:top w:val="single" w:sz="4" w:space="0" w:color="auto"/>
              <w:left w:val="single" w:sz="4" w:space="0" w:color="auto"/>
              <w:bottom w:val="single" w:sz="4" w:space="0" w:color="auto"/>
              <w:right w:val="single" w:sz="4" w:space="0" w:color="auto"/>
            </w:tcBorders>
            <w:hideMark/>
          </w:tcPr>
          <w:p w:rsidR="0025271C" w:rsidRPr="00481604" w:rsidRDefault="0025271C" w:rsidP="00103058">
            <w:pPr>
              <w:rPr>
                <w:rFonts w:ascii="Times New Roman" w:hAnsi="Times New Roman" w:cs="Times New Roman"/>
                <w:sz w:val="24"/>
                <w:szCs w:val="24"/>
                <w:lang w:val="kk-KZ"/>
              </w:rPr>
            </w:pPr>
            <w:r w:rsidRPr="00481604">
              <w:rPr>
                <w:rFonts w:ascii="Times New Roman" w:hAnsi="Times New Roman" w:cs="Times New Roman"/>
                <w:sz w:val="24"/>
                <w:szCs w:val="24"/>
              </w:rPr>
              <w:t>Директорлар кеңесінің отырыстарында әрбір мәселені талқылау үшін жеткілікті уақыт бөлінеді ме</w:t>
            </w:r>
            <w:r w:rsidR="00481604">
              <w:rPr>
                <w:rFonts w:ascii="Times New Roman" w:hAnsi="Times New Roman" w:cs="Times New Roman"/>
                <w:sz w:val="24"/>
                <w:szCs w:val="24"/>
                <w:lang w:val="kk-KZ"/>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4</w:t>
            </w: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19.</w:t>
            </w:r>
          </w:p>
        </w:tc>
        <w:tc>
          <w:tcPr>
            <w:tcW w:w="7422" w:type="dxa"/>
            <w:tcBorders>
              <w:top w:val="single" w:sz="4" w:space="0" w:color="auto"/>
              <w:left w:val="single" w:sz="4" w:space="0" w:color="auto"/>
              <w:bottom w:val="single" w:sz="4" w:space="0" w:color="auto"/>
              <w:right w:val="single" w:sz="4" w:space="0" w:color="auto"/>
            </w:tcBorders>
            <w:hideMark/>
          </w:tcPr>
          <w:p w:rsidR="0025271C" w:rsidRPr="00481604" w:rsidRDefault="0025271C" w:rsidP="00103058">
            <w:pPr>
              <w:rPr>
                <w:rFonts w:ascii="Times New Roman" w:hAnsi="Times New Roman" w:cs="Times New Roman"/>
                <w:sz w:val="24"/>
                <w:szCs w:val="24"/>
                <w:lang w:val="kk-KZ"/>
              </w:rPr>
            </w:pPr>
            <w:r w:rsidRPr="00481604">
              <w:rPr>
                <w:rFonts w:ascii="Times New Roman" w:hAnsi="Times New Roman" w:cs="Times New Roman"/>
                <w:sz w:val="24"/>
                <w:szCs w:val="24"/>
              </w:rPr>
              <w:t>Директорлар кеңесінің мүшелері өздерінің бақылау функцияларын тиімді орындау үшін банктің қызметін және оның ерекшелігін зерттеуге жеткілікті уақыт бөле ме</w:t>
            </w:r>
            <w:r w:rsidR="00481604">
              <w:rPr>
                <w:rFonts w:ascii="Times New Roman" w:hAnsi="Times New Roman" w:cs="Times New Roman"/>
                <w:sz w:val="24"/>
                <w:szCs w:val="24"/>
                <w:lang w:val="kk-KZ"/>
              </w:rPr>
              <w:t>?</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4</w:t>
            </w: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20.</w:t>
            </w:r>
          </w:p>
        </w:tc>
        <w:tc>
          <w:tcPr>
            <w:tcW w:w="7422" w:type="dxa"/>
            <w:tcBorders>
              <w:top w:val="single" w:sz="4" w:space="0" w:color="auto"/>
              <w:left w:val="single" w:sz="4" w:space="0" w:color="auto"/>
              <w:bottom w:val="single" w:sz="4" w:space="0" w:color="auto"/>
              <w:right w:val="single" w:sz="4" w:space="0" w:color="auto"/>
            </w:tcBorders>
            <w:hideMark/>
          </w:tcPr>
          <w:p w:rsidR="0025271C" w:rsidRPr="00481604" w:rsidRDefault="0025271C" w:rsidP="00103058">
            <w:pPr>
              <w:rPr>
                <w:rFonts w:ascii="Times New Roman" w:hAnsi="Times New Roman" w:cs="Times New Roman"/>
                <w:sz w:val="24"/>
                <w:szCs w:val="24"/>
                <w:lang w:val="kk-KZ"/>
              </w:rPr>
            </w:pPr>
            <w:r w:rsidRPr="00481604">
              <w:rPr>
                <w:rFonts w:ascii="Times New Roman" w:hAnsi="Times New Roman" w:cs="Times New Roman"/>
                <w:sz w:val="24"/>
                <w:szCs w:val="24"/>
              </w:rPr>
              <w:t xml:space="preserve">Директорлар өздерінің жасалатын мәмілелерге мүдделілігі туралы ақпаратты ашады ма және олар мұндай жағдайларда дауыс беруден қалыс қалады </w:t>
            </w:r>
            <w:r w:rsidR="00DA0DE7" w:rsidRPr="00481604">
              <w:rPr>
                <w:rFonts w:ascii="Times New Roman" w:hAnsi="Times New Roman" w:cs="Times New Roman"/>
                <w:sz w:val="24"/>
                <w:szCs w:val="24"/>
              </w:rPr>
              <w:t>м</w:t>
            </w:r>
            <w:r w:rsidR="00481604">
              <w:rPr>
                <w:rFonts w:ascii="Times New Roman" w:hAnsi="Times New Roman" w:cs="Times New Roman"/>
                <w:sz w:val="24"/>
                <w:szCs w:val="24"/>
                <w:lang w:val="kk-KZ"/>
              </w:rPr>
              <w:t>а?</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4</w:t>
            </w: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21.</w:t>
            </w:r>
          </w:p>
        </w:tc>
        <w:tc>
          <w:tcPr>
            <w:tcW w:w="7422" w:type="dxa"/>
            <w:tcBorders>
              <w:top w:val="single" w:sz="4" w:space="0" w:color="auto"/>
              <w:left w:val="single" w:sz="4" w:space="0" w:color="auto"/>
              <w:bottom w:val="single" w:sz="4" w:space="0" w:color="auto"/>
              <w:right w:val="single" w:sz="4" w:space="0" w:color="auto"/>
            </w:tcBorders>
            <w:hideMark/>
          </w:tcPr>
          <w:p w:rsidR="0025271C" w:rsidRPr="00481604" w:rsidRDefault="0025271C" w:rsidP="00481604">
            <w:pPr>
              <w:rPr>
                <w:rFonts w:ascii="Times New Roman" w:hAnsi="Times New Roman" w:cs="Times New Roman"/>
                <w:sz w:val="24"/>
                <w:szCs w:val="24"/>
                <w:lang w:val="kk-KZ"/>
              </w:rPr>
            </w:pPr>
            <w:r w:rsidRPr="00481604">
              <w:rPr>
                <w:rFonts w:ascii="Times New Roman" w:hAnsi="Times New Roman" w:cs="Times New Roman"/>
                <w:sz w:val="24"/>
                <w:szCs w:val="24"/>
              </w:rPr>
              <w:t xml:space="preserve">Сіздің жауапкершілігіңіз туындаған жағдайда Банк қорғаудың қандай да бір нысанын ұсына </w:t>
            </w:r>
            <w:r w:rsidR="00DA0DE7" w:rsidRPr="00481604">
              <w:rPr>
                <w:rFonts w:ascii="Times New Roman" w:hAnsi="Times New Roman" w:cs="Times New Roman"/>
                <w:sz w:val="24"/>
                <w:szCs w:val="24"/>
              </w:rPr>
              <w:t>м</w:t>
            </w:r>
            <w:r w:rsidR="00481604">
              <w:rPr>
                <w:rFonts w:ascii="Times New Roman" w:hAnsi="Times New Roman" w:cs="Times New Roman"/>
                <w:sz w:val="24"/>
                <w:szCs w:val="24"/>
                <w:lang w:val="kk-KZ"/>
              </w:rPr>
              <w:t>а?</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4</w:t>
            </w:r>
          </w:p>
        </w:tc>
      </w:tr>
      <w:tr w:rsidR="0025271C" w:rsidRPr="005E04BA" w:rsidTr="000223B3">
        <w:tc>
          <w:tcPr>
            <w:tcW w:w="516" w:type="dxa"/>
            <w:tcBorders>
              <w:top w:val="single" w:sz="4" w:space="0" w:color="auto"/>
              <w:left w:val="single" w:sz="4" w:space="0" w:color="auto"/>
              <w:bottom w:val="single" w:sz="4" w:space="0" w:color="auto"/>
              <w:right w:val="single" w:sz="4" w:space="0" w:color="auto"/>
            </w:tcBorders>
            <w:vAlign w:val="center"/>
            <w:hideMark/>
          </w:tcPr>
          <w:p w:rsidR="0025271C" w:rsidRPr="005E04BA" w:rsidRDefault="0025271C" w:rsidP="00D92998">
            <w:pPr>
              <w:rPr>
                <w:rFonts w:ascii="Times New Roman" w:eastAsia="Times New Roman" w:hAnsi="Times New Roman" w:cs="Times New Roman"/>
                <w:sz w:val="24"/>
                <w:szCs w:val="24"/>
              </w:rPr>
            </w:pPr>
            <w:r w:rsidRPr="005E04BA">
              <w:rPr>
                <w:rFonts w:ascii="Times New Roman" w:eastAsia="Times New Roman" w:hAnsi="Times New Roman" w:cs="Times New Roman"/>
                <w:sz w:val="24"/>
                <w:szCs w:val="24"/>
              </w:rPr>
              <w:t>22.</w:t>
            </w:r>
          </w:p>
        </w:tc>
        <w:tc>
          <w:tcPr>
            <w:tcW w:w="7422" w:type="dxa"/>
            <w:tcBorders>
              <w:top w:val="single" w:sz="4" w:space="0" w:color="auto"/>
              <w:left w:val="single" w:sz="4" w:space="0" w:color="auto"/>
              <w:bottom w:val="single" w:sz="4" w:space="0" w:color="auto"/>
              <w:right w:val="single" w:sz="4" w:space="0" w:color="auto"/>
            </w:tcBorders>
            <w:hideMark/>
          </w:tcPr>
          <w:p w:rsidR="0025271C" w:rsidRPr="00481604" w:rsidRDefault="0025271C" w:rsidP="0025271C">
            <w:pPr>
              <w:rPr>
                <w:rFonts w:ascii="Times New Roman" w:hAnsi="Times New Roman" w:cs="Times New Roman"/>
                <w:sz w:val="24"/>
                <w:szCs w:val="24"/>
                <w:lang w:val="kk-KZ"/>
              </w:rPr>
            </w:pPr>
            <w:r w:rsidRPr="00481604">
              <w:rPr>
                <w:rFonts w:ascii="Times New Roman" w:hAnsi="Times New Roman" w:cs="Times New Roman"/>
                <w:sz w:val="24"/>
                <w:szCs w:val="24"/>
              </w:rPr>
              <w:t xml:space="preserve">Директорлар кеңесінің төрағасы Директорлар кеңесінің жаңадан сайланған мүшелерін қызметке кірісу және бейімдеу </w:t>
            </w:r>
            <w:r w:rsidRPr="00481604">
              <w:rPr>
                <w:rFonts w:ascii="Times New Roman" w:hAnsi="Times New Roman" w:cs="Times New Roman"/>
                <w:sz w:val="24"/>
                <w:szCs w:val="24"/>
                <w:lang w:val="kk-KZ"/>
              </w:rPr>
              <w:t>үдері</w:t>
            </w:r>
            <w:r w:rsidRPr="00481604">
              <w:rPr>
                <w:rFonts w:ascii="Times New Roman" w:hAnsi="Times New Roman" w:cs="Times New Roman"/>
                <w:sz w:val="24"/>
                <w:szCs w:val="24"/>
              </w:rPr>
              <w:t xml:space="preserve">сіне қатысады </w:t>
            </w:r>
            <w:r w:rsidR="00481604">
              <w:rPr>
                <w:rFonts w:ascii="Times New Roman" w:hAnsi="Times New Roman" w:cs="Times New Roman"/>
                <w:sz w:val="24"/>
                <w:szCs w:val="24"/>
              </w:rPr>
              <w:t>м</w:t>
            </w:r>
            <w:r w:rsidR="00481604">
              <w:rPr>
                <w:rFonts w:ascii="Times New Roman" w:hAnsi="Times New Roman" w:cs="Times New Roman"/>
                <w:sz w:val="24"/>
                <w:szCs w:val="24"/>
                <w:lang w:val="kk-KZ"/>
              </w:rPr>
              <w:t>а?</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2</w:t>
            </w:r>
          </w:p>
        </w:tc>
        <w:tc>
          <w:tcPr>
            <w:tcW w:w="426" w:type="dxa"/>
            <w:tcBorders>
              <w:top w:val="single" w:sz="4" w:space="0" w:color="auto"/>
              <w:left w:val="single" w:sz="4" w:space="0" w:color="auto"/>
              <w:bottom w:val="single" w:sz="4" w:space="0" w:color="auto"/>
              <w:right w:val="single" w:sz="4" w:space="0" w:color="auto"/>
            </w:tcBorders>
            <w:vAlign w:val="center"/>
            <w:hideMark/>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vAlign w:val="center"/>
          </w:tcPr>
          <w:p w:rsidR="0025271C" w:rsidRPr="00481604" w:rsidRDefault="0025271C" w:rsidP="00D92998">
            <w:pPr>
              <w:jc w:val="center"/>
              <w:rPr>
                <w:rFonts w:ascii="Times New Roman" w:eastAsia="Times New Roman" w:hAnsi="Times New Roman" w:cs="Times New Roman"/>
                <w:sz w:val="24"/>
                <w:szCs w:val="24"/>
              </w:rPr>
            </w:pPr>
            <w:r w:rsidRPr="00481604">
              <w:rPr>
                <w:rFonts w:ascii="Times New Roman" w:eastAsia="Times New Roman" w:hAnsi="Times New Roman" w:cs="Times New Roman"/>
                <w:sz w:val="24"/>
                <w:szCs w:val="24"/>
              </w:rPr>
              <w:t>4</w:t>
            </w:r>
          </w:p>
        </w:tc>
      </w:tr>
      <w:tr w:rsidR="00D92998" w:rsidRPr="005E04BA" w:rsidTr="000223B3">
        <w:tc>
          <w:tcPr>
            <w:tcW w:w="7938" w:type="dxa"/>
            <w:gridSpan w:val="2"/>
            <w:tcBorders>
              <w:top w:val="single" w:sz="4" w:space="0" w:color="auto"/>
              <w:left w:val="single" w:sz="4" w:space="0" w:color="auto"/>
              <w:bottom w:val="single" w:sz="4" w:space="0" w:color="auto"/>
              <w:right w:val="single" w:sz="4" w:space="0" w:color="auto"/>
            </w:tcBorders>
          </w:tcPr>
          <w:p w:rsidR="00D92998" w:rsidRPr="005E04BA" w:rsidRDefault="0025271C" w:rsidP="00D92998">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Түсініктемелер</w:t>
            </w:r>
            <w:r w:rsidR="00D92998" w:rsidRPr="005E04BA">
              <w:rPr>
                <w:rFonts w:ascii="Times New Roman" w:eastAsia="Times New Roman" w:hAnsi="Times New Roman" w:cs="Times New Roman"/>
                <w:b/>
                <w:sz w:val="24"/>
                <w:szCs w:val="24"/>
              </w:rPr>
              <w:t>:</w:t>
            </w:r>
          </w:p>
        </w:tc>
        <w:tc>
          <w:tcPr>
            <w:tcW w:w="1701" w:type="dxa"/>
            <w:gridSpan w:val="4"/>
            <w:tcBorders>
              <w:top w:val="single" w:sz="4" w:space="0" w:color="auto"/>
              <w:left w:val="single" w:sz="4" w:space="0" w:color="auto"/>
              <w:bottom w:val="single" w:sz="4" w:space="0" w:color="auto"/>
              <w:right w:val="single" w:sz="4" w:space="0" w:color="auto"/>
            </w:tcBorders>
          </w:tcPr>
          <w:p w:rsidR="00D92998" w:rsidRPr="005E04BA" w:rsidRDefault="00D92998" w:rsidP="00D92998">
            <w:pPr>
              <w:rPr>
                <w:rFonts w:ascii="Times New Roman" w:eastAsia="Times New Roman" w:hAnsi="Times New Roman" w:cs="Times New Roman"/>
                <w:sz w:val="24"/>
                <w:szCs w:val="24"/>
              </w:rPr>
            </w:pPr>
          </w:p>
        </w:tc>
      </w:tr>
    </w:tbl>
    <w:p w:rsidR="00D92998" w:rsidRPr="005E04BA" w:rsidRDefault="00D92998" w:rsidP="00D92998">
      <w:pPr>
        <w:spacing w:after="0" w:line="240" w:lineRule="auto"/>
        <w:rPr>
          <w:rFonts w:ascii="Times New Roman" w:eastAsia="Times New Roman" w:hAnsi="Times New Roman" w:cs="Times New Roman"/>
          <w:b/>
          <w:sz w:val="24"/>
          <w:szCs w:val="24"/>
          <w:lang w:eastAsia="ru-RU"/>
        </w:rPr>
      </w:pPr>
    </w:p>
    <w:p w:rsidR="00D92998" w:rsidRPr="005E04BA" w:rsidRDefault="00D92998" w:rsidP="00D92998">
      <w:pPr>
        <w:spacing w:after="0" w:line="240" w:lineRule="auto"/>
        <w:rPr>
          <w:rFonts w:ascii="Times New Roman" w:eastAsia="Times New Roman" w:hAnsi="Times New Roman" w:cs="Times New Roman"/>
          <w:b/>
          <w:sz w:val="24"/>
          <w:szCs w:val="24"/>
          <w:lang w:eastAsia="ru-RU"/>
        </w:rPr>
      </w:pPr>
    </w:p>
    <w:p w:rsidR="00D92998" w:rsidRPr="005E04BA" w:rsidRDefault="00D92998" w:rsidP="00D92998">
      <w:pPr>
        <w:spacing w:after="0" w:line="240" w:lineRule="auto"/>
        <w:rPr>
          <w:rFonts w:ascii="Times New Roman" w:eastAsia="Times New Roman" w:hAnsi="Times New Roman" w:cs="Times New Roman"/>
          <w:b/>
          <w:sz w:val="24"/>
          <w:szCs w:val="24"/>
          <w:lang w:eastAsia="ru-RU"/>
        </w:rPr>
      </w:pPr>
    </w:p>
    <w:p w:rsidR="00D92998" w:rsidRPr="005E04BA" w:rsidRDefault="00D92998" w:rsidP="00D92998">
      <w:pPr>
        <w:spacing w:after="200" w:line="276" w:lineRule="auto"/>
        <w:rPr>
          <w:rFonts w:ascii="Times New Roman" w:eastAsia="Times New Roman" w:hAnsi="Times New Roman" w:cs="Times New Roman"/>
          <w:b/>
          <w:sz w:val="24"/>
          <w:szCs w:val="24"/>
          <w:lang w:eastAsia="ru-RU"/>
        </w:rPr>
      </w:pPr>
    </w:p>
    <w:p w:rsidR="00D92998" w:rsidRPr="005E04BA" w:rsidRDefault="00D92998" w:rsidP="00D92998">
      <w:pPr>
        <w:spacing w:after="200" w:line="276" w:lineRule="auto"/>
        <w:rPr>
          <w:rFonts w:ascii="Times New Roman" w:eastAsia="Times New Roman" w:hAnsi="Times New Roman" w:cs="Times New Roman"/>
          <w:b/>
          <w:sz w:val="24"/>
          <w:szCs w:val="24"/>
          <w:lang w:eastAsia="ru-RU"/>
        </w:rPr>
      </w:pPr>
      <w:r w:rsidRPr="005E04BA">
        <w:rPr>
          <w:rFonts w:ascii="Times New Roman" w:eastAsia="Times New Roman" w:hAnsi="Times New Roman" w:cs="Times New Roman"/>
          <w:b/>
          <w:sz w:val="24"/>
          <w:szCs w:val="24"/>
          <w:lang w:eastAsia="ru-RU"/>
        </w:rPr>
        <w:br w:type="page"/>
      </w:r>
    </w:p>
    <w:p w:rsidR="00D92998" w:rsidRPr="005E04BA" w:rsidRDefault="00D92998" w:rsidP="00D92998">
      <w:pPr>
        <w:spacing w:after="0" w:line="240" w:lineRule="auto"/>
        <w:jc w:val="right"/>
        <w:rPr>
          <w:rFonts w:ascii="Times New Roman" w:eastAsia="Times New Roman" w:hAnsi="Times New Roman" w:cs="Times New Roman"/>
          <w:b/>
          <w:sz w:val="24"/>
          <w:szCs w:val="24"/>
          <w:lang w:eastAsia="ru-RU"/>
        </w:rPr>
        <w:sectPr w:rsidR="00D92998" w:rsidRPr="005E04BA" w:rsidSect="004911CD">
          <w:pgSz w:w="11906" w:h="16838"/>
          <w:pgMar w:top="851" w:right="851" w:bottom="993" w:left="1418" w:header="267" w:footer="612" w:gutter="0"/>
          <w:cols w:space="708"/>
          <w:docGrid w:linePitch="360"/>
        </w:sectPr>
      </w:pPr>
    </w:p>
    <w:p w:rsidR="001C4AF6" w:rsidRPr="008B6605" w:rsidRDefault="001C4AF6" w:rsidP="001C4AF6">
      <w:pPr>
        <w:pStyle w:val="11"/>
        <w:jc w:val="center"/>
        <w:outlineLvl w:val="0"/>
        <w:rPr>
          <w:rFonts w:ascii="Times New Roman" w:hAnsi="Times New Roman" w:cs="Times New Roman"/>
          <w:color w:val="auto"/>
          <w:sz w:val="24"/>
          <w:szCs w:val="24"/>
          <w:lang w:val="ru-RU"/>
        </w:rPr>
      </w:pPr>
      <w:bookmarkStart w:id="31" w:name="Приложение13"/>
      <w:r w:rsidRPr="00857A8D">
        <w:rPr>
          <w:rFonts w:ascii="Times New Roman" w:hAnsi="Times New Roman"/>
          <w:sz w:val="24"/>
          <w:szCs w:val="24"/>
          <w:lang w:val="ru-RU"/>
        </w:rPr>
        <w:lastRenderedPageBreak/>
        <w:t xml:space="preserve"> </w:t>
      </w:r>
      <w:r>
        <w:rPr>
          <w:rFonts w:ascii="Times New Roman" w:hAnsi="Times New Roman"/>
          <w:lang w:val="ru-RU"/>
        </w:rPr>
        <w:t xml:space="preserve">                              </w:t>
      </w:r>
      <w:r w:rsidRPr="00A97345">
        <w:rPr>
          <w:rFonts w:ascii="Times New Roman" w:hAnsi="Times New Roman"/>
          <w:lang w:val="ru-RU"/>
        </w:rPr>
        <w:t xml:space="preserve"> </w:t>
      </w:r>
      <w:r>
        <w:rPr>
          <w:rFonts w:ascii="Times New Roman" w:hAnsi="Times New Roman"/>
          <w:lang w:val="ru-RU"/>
        </w:rPr>
        <w:t xml:space="preserve">                        </w:t>
      </w:r>
      <w:r w:rsidR="007367BC">
        <w:rPr>
          <w:rFonts w:ascii="Times New Roman" w:hAnsi="Times New Roman"/>
          <w:lang w:val="ru-RU"/>
        </w:rPr>
        <w:t xml:space="preserve">                                                                     </w:t>
      </w:r>
      <w:r w:rsidRPr="008B6605">
        <w:rPr>
          <w:rFonts w:ascii="Times New Roman" w:hAnsi="Times New Roman" w:cs="Times New Roman"/>
          <w:color w:val="auto"/>
          <w:sz w:val="24"/>
          <w:szCs w:val="24"/>
          <w:lang w:val="ru-RU"/>
        </w:rPr>
        <w:t>"Бәйтерек "Ұлттық басқарушы холдингі"</w:t>
      </w:r>
      <w:r>
        <w:rPr>
          <w:rFonts w:ascii="Times New Roman" w:hAnsi="Times New Roman" w:cs="Times New Roman"/>
          <w:color w:val="auto"/>
          <w:sz w:val="24"/>
          <w:szCs w:val="24"/>
          <w:lang w:val="ru-RU"/>
        </w:rPr>
        <w:t xml:space="preserve"> </w:t>
      </w:r>
      <w:r w:rsidRPr="008B6605">
        <w:rPr>
          <w:rFonts w:ascii="Times New Roman" w:hAnsi="Times New Roman" w:cs="Times New Roman"/>
          <w:color w:val="auto"/>
          <w:sz w:val="24"/>
          <w:szCs w:val="24"/>
          <w:lang w:val="ru-RU"/>
        </w:rPr>
        <w:t xml:space="preserve">акционерлік қоғамы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 xml:space="preserve">Басқармасының 2018 жылғы 28 қарашадағы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шешімімен (№53/18 хаттама) бекітілген</w:t>
      </w:r>
    </w:p>
    <w:p w:rsidR="001C4AF6" w:rsidRPr="008B6605" w:rsidRDefault="005C31C9" w:rsidP="001C4AF6">
      <w:pPr>
        <w:pStyle w:val="11"/>
        <w:jc w:val="right"/>
        <w:outlineLvl w:val="0"/>
        <w:rPr>
          <w:rFonts w:ascii="Times New Roman" w:hAnsi="Times New Roman" w:cs="Times New Roman"/>
          <w:color w:val="auto"/>
          <w:sz w:val="24"/>
          <w:szCs w:val="24"/>
          <w:lang w:val="ru-RU"/>
        </w:rPr>
      </w:pPr>
      <w:r w:rsidRPr="00425C69">
        <w:rPr>
          <w:rFonts w:ascii="Times New Roman" w:hAnsi="Times New Roman" w:cs="Times New Roman"/>
          <w:color w:val="auto"/>
          <w:sz w:val="24"/>
          <w:szCs w:val="24"/>
          <w:lang w:val="kk-KZ"/>
        </w:rPr>
        <w:t>"Отбасы банк" тұрғын үй құрылыс жинақ банкі"</w:t>
      </w:r>
      <w:r w:rsidR="001C4AF6" w:rsidRPr="008B6605">
        <w:rPr>
          <w:rFonts w:ascii="Times New Roman" w:hAnsi="Times New Roman" w:cs="Times New Roman"/>
          <w:color w:val="auto"/>
          <w:sz w:val="24"/>
          <w:szCs w:val="24"/>
          <w:lang w:val="ru-RU"/>
        </w:rPr>
        <w:t xml:space="preserve"> </w:t>
      </w:r>
    </w:p>
    <w:p w:rsidR="001C4AF6" w:rsidRPr="008B6605" w:rsidRDefault="001C4AF6" w:rsidP="001C4AF6">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акционерлік қоғамының Директорлар кеңесі туралы</w:t>
      </w:r>
    </w:p>
    <w:p w:rsidR="001C4AF6" w:rsidRPr="00857A8D" w:rsidRDefault="001C4AF6" w:rsidP="001C4AF6">
      <w:pPr>
        <w:pStyle w:val="11"/>
        <w:jc w:val="right"/>
        <w:outlineLvl w:val="0"/>
        <w:rPr>
          <w:rFonts w:ascii="Times New Roman" w:hAnsi="Times New Roman" w:cs="Times New Roman"/>
          <w:color w:val="auto"/>
          <w:sz w:val="24"/>
          <w:szCs w:val="24"/>
          <w:lang w:val="ru-RU"/>
        </w:rPr>
      </w:pPr>
      <w:r w:rsidRPr="00857A8D">
        <w:rPr>
          <w:rFonts w:ascii="Times New Roman" w:hAnsi="Times New Roman" w:cs="Times New Roman"/>
          <w:color w:val="auto"/>
          <w:sz w:val="24"/>
          <w:szCs w:val="24"/>
          <w:lang w:val="ru-RU"/>
        </w:rPr>
        <w:t xml:space="preserve">ережеге </w:t>
      </w:r>
      <w:r w:rsidRPr="00AC29AB">
        <w:rPr>
          <w:rFonts w:ascii="Times New Roman" w:hAnsi="Times New Roman"/>
          <w:sz w:val="24"/>
          <w:szCs w:val="24"/>
          <w:lang w:val="ru-RU"/>
        </w:rPr>
        <w:t>13</w:t>
      </w:r>
      <w:r w:rsidRPr="00857A8D">
        <w:rPr>
          <w:rFonts w:ascii="Times New Roman" w:hAnsi="Times New Roman" w:cs="Times New Roman"/>
          <w:color w:val="auto"/>
          <w:sz w:val="24"/>
          <w:szCs w:val="24"/>
          <w:lang w:val="ru-RU"/>
        </w:rPr>
        <w:t>-қосымша</w:t>
      </w:r>
    </w:p>
    <w:p w:rsidR="000B5E1F" w:rsidRDefault="000B5E1F" w:rsidP="000B5E1F">
      <w:pPr>
        <w:spacing w:after="0" w:line="0" w:lineRule="atLeast"/>
        <w:ind w:left="10206"/>
        <w:jc w:val="both"/>
        <w:rPr>
          <w:rFonts w:ascii="Times New Roman" w:hAnsi="Times New Roman"/>
          <w:sz w:val="24"/>
          <w:szCs w:val="24"/>
        </w:rPr>
      </w:pPr>
    </w:p>
    <w:bookmarkEnd w:id="31"/>
    <w:p w:rsidR="00D24E70" w:rsidRPr="00E071E8" w:rsidRDefault="00D24E70" w:rsidP="00D24E70">
      <w:pPr>
        <w:shd w:val="clear" w:color="auto" w:fill="FFFFFF"/>
        <w:spacing w:after="0" w:line="240" w:lineRule="auto"/>
        <w:jc w:val="center"/>
        <w:textAlignment w:val="baseline"/>
        <w:rPr>
          <w:rFonts w:ascii="Times New Roman" w:eastAsia="Times New Roman" w:hAnsi="Times New Roman" w:cs="Times New Roman"/>
          <w:b/>
          <w:bCs/>
          <w:color w:val="000000"/>
          <w:sz w:val="24"/>
          <w:szCs w:val="24"/>
          <w:lang w:eastAsia="ru-RU"/>
        </w:rPr>
      </w:pPr>
      <w:r w:rsidRPr="00E071E8">
        <w:rPr>
          <w:rFonts w:ascii="Times New Roman" w:eastAsia="Times New Roman" w:hAnsi="Times New Roman" w:cs="Times New Roman"/>
          <w:b/>
          <w:bCs/>
          <w:color w:val="000000"/>
          <w:sz w:val="24"/>
          <w:szCs w:val="24"/>
          <w:lang w:eastAsia="ru-RU"/>
        </w:rPr>
        <w:t>Анкета для оценки работы членов совета директоров</w:t>
      </w:r>
    </w:p>
    <w:p w:rsidR="00D24E70" w:rsidRPr="00E071E8" w:rsidRDefault="00D24E70" w:rsidP="00D24E70">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p>
    <w:p w:rsidR="00D24E70" w:rsidRPr="00E071E8" w:rsidRDefault="00D24E70" w:rsidP="00D24E70">
      <w:pPr>
        <w:shd w:val="clear" w:color="auto" w:fill="FFFFFF"/>
        <w:spacing w:after="0" w:line="240" w:lineRule="auto"/>
        <w:ind w:firstLine="397"/>
        <w:jc w:val="both"/>
        <w:textAlignment w:val="baseline"/>
        <w:rPr>
          <w:rFonts w:ascii="Times New Roman" w:eastAsia="Times New Roman" w:hAnsi="Times New Roman" w:cs="Times New Roman"/>
          <w:b/>
          <w:color w:val="000000"/>
          <w:sz w:val="24"/>
          <w:szCs w:val="24"/>
          <w:lang w:eastAsia="ru-RU"/>
        </w:rPr>
      </w:pPr>
      <w:r w:rsidRPr="00E071E8">
        <w:rPr>
          <w:rFonts w:ascii="Times New Roman" w:eastAsia="Times New Roman" w:hAnsi="Times New Roman" w:cs="Times New Roman"/>
          <w:b/>
          <w:bCs/>
          <w:color w:val="000000"/>
          <w:sz w:val="24"/>
          <w:szCs w:val="24"/>
          <w:lang w:eastAsia="ru-RU"/>
        </w:rPr>
        <w:t>1. Заполняется каждым из членов совета директоров при соблюдении конфиденциальности.</w:t>
      </w:r>
    </w:p>
    <w:p w:rsidR="00D24E70" w:rsidRPr="00E071E8" w:rsidRDefault="00D24E70" w:rsidP="00D24E70">
      <w:pPr>
        <w:shd w:val="clear" w:color="auto" w:fill="FFFFFF"/>
        <w:spacing w:after="0" w:line="240" w:lineRule="auto"/>
        <w:ind w:firstLine="397"/>
        <w:jc w:val="both"/>
        <w:textAlignment w:val="baseline"/>
        <w:rPr>
          <w:rFonts w:ascii="Times New Roman" w:eastAsia="Times New Roman" w:hAnsi="Times New Roman" w:cs="Times New Roman"/>
          <w:b/>
          <w:color w:val="000000"/>
          <w:sz w:val="24"/>
          <w:szCs w:val="24"/>
          <w:lang w:eastAsia="ru-RU"/>
        </w:rPr>
      </w:pPr>
      <w:r w:rsidRPr="00E071E8">
        <w:rPr>
          <w:rFonts w:ascii="Times New Roman" w:eastAsia="Times New Roman" w:hAnsi="Times New Roman" w:cs="Times New Roman"/>
          <w:b/>
          <w:bCs/>
          <w:color w:val="000000"/>
          <w:sz w:val="24"/>
          <w:szCs w:val="24"/>
          <w:lang w:eastAsia="ru-RU"/>
        </w:rPr>
        <w:t>2. На шкале от 1 до 4 отметьте, какому баллу соответствует Ваше мнение о следующих вопросах:</w:t>
      </w:r>
    </w:p>
    <w:p w:rsidR="00D24E70" w:rsidRPr="00E071E8" w:rsidRDefault="00D24E70" w:rsidP="00D24E70">
      <w:pPr>
        <w:shd w:val="clear" w:color="auto" w:fill="FFFFFF"/>
        <w:spacing w:after="0" w:line="240" w:lineRule="auto"/>
        <w:ind w:firstLine="397"/>
        <w:jc w:val="both"/>
        <w:textAlignment w:val="baseline"/>
        <w:rPr>
          <w:rFonts w:ascii="Times New Roman" w:eastAsia="Times New Roman" w:hAnsi="Times New Roman" w:cs="Times New Roman"/>
          <w:color w:val="000000"/>
          <w:sz w:val="24"/>
          <w:szCs w:val="24"/>
          <w:lang w:eastAsia="ru-RU"/>
        </w:rPr>
      </w:pPr>
      <w:r w:rsidRPr="00E071E8">
        <w:rPr>
          <w:rFonts w:ascii="Times New Roman" w:eastAsia="Times New Roman" w:hAnsi="Times New Roman" w:cs="Times New Roman"/>
          <w:color w:val="000000"/>
          <w:sz w:val="24"/>
          <w:szCs w:val="24"/>
          <w:lang w:eastAsia="ru-RU"/>
        </w:rPr>
        <w:t>1=требует улучшения</w:t>
      </w:r>
      <w:r>
        <w:rPr>
          <w:rFonts w:ascii="Times New Roman" w:eastAsia="Times New Roman" w:hAnsi="Times New Roman" w:cs="Times New Roman"/>
          <w:color w:val="000000"/>
          <w:sz w:val="24"/>
          <w:szCs w:val="24"/>
          <w:lang w:eastAsia="ru-RU"/>
        </w:rPr>
        <w:t>;</w:t>
      </w:r>
      <w:r w:rsidRPr="00E071E8">
        <w:rPr>
          <w:rFonts w:ascii="Times New Roman" w:eastAsia="Times New Roman" w:hAnsi="Times New Roman" w:cs="Times New Roman"/>
          <w:color w:val="000000"/>
          <w:sz w:val="24"/>
          <w:szCs w:val="24"/>
          <w:lang w:eastAsia="ru-RU"/>
        </w:rPr>
        <w:t>2=удовлетворительно</w:t>
      </w:r>
      <w:r>
        <w:rPr>
          <w:rFonts w:ascii="Times New Roman" w:eastAsia="Times New Roman" w:hAnsi="Times New Roman" w:cs="Times New Roman"/>
          <w:color w:val="000000"/>
          <w:sz w:val="24"/>
          <w:szCs w:val="24"/>
          <w:lang w:eastAsia="ru-RU"/>
        </w:rPr>
        <w:t>;</w:t>
      </w:r>
      <w:r w:rsidRPr="00E071E8">
        <w:rPr>
          <w:rFonts w:ascii="Times New Roman" w:eastAsia="Times New Roman" w:hAnsi="Times New Roman" w:cs="Times New Roman"/>
          <w:color w:val="000000"/>
          <w:sz w:val="24"/>
          <w:szCs w:val="24"/>
          <w:lang w:eastAsia="ru-RU"/>
        </w:rPr>
        <w:t>3=хорошо</w:t>
      </w:r>
      <w:r>
        <w:rPr>
          <w:rFonts w:ascii="Times New Roman" w:eastAsia="Times New Roman" w:hAnsi="Times New Roman" w:cs="Times New Roman"/>
          <w:color w:val="000000"/>
          <w:sz w:val="24"/>
          <w:szCs w:val="24"/>
          <w:lang w:eastAsia="ru-RU"/>
        </w:rPr>
        <w:t>;</w:t>
      </w:r>
      <w:r w:rsidRPr="00E071E8">
        <w:rPr>
          <w:rFonts w:ascii="Times New Roman" w:eastAsia="Times New Roman" w:hAnsi="Times New Roman" w:cs="Times New Roman"/>
          <w:color w:val="000000"/>
          <w:sz w:val="24"/>
          <w:szCs w:val="24"/>
          <w:lang w:eastAsia="ru-RU"/>
        </w:rPr>
        <w:t>4=отлично</w:t>
      </w:r>
      <w:r>
        <w:rPr>
          <w:rFonts w:ascii="Times New Roman" w:eastAsia="Times New Roman" w:hAnsi="Times New Roman" w:cs="Times New Roman"/>
          <w:color w:val="000000"/>
          <w:sz w:val="24"/>
          <w:szCs w:val="24"/>
          <w:lang w:eastAsia="ru-RU"/>
        </w:rPr>
        <w:t>.</w:t>
      </w:r>
    </w:p>
    <w:p w:rsidR="00D24E70" w:rsidRPr="00E071E8" w:rsidRDefault="00D24E70" w:rsidP="00D24E70">
      <w:pPr>
        <w:shd w:val="clear" w:color="auto" w:fill="FFFFFF"/>
        <w:spacing w:after="0" w:line="240" w:lineRule="auto"/>
        <w:ind w:firstLine="397"/>
        <w:jc w:val="both"/>
        <w:textAlignment w:val="baseline"/>
        <w:rPr>
          <w:rFonts w:ascii="Times New Roman" w:eastAsia="Times New Roman" w:hAnsi="Times New Roman" w:cs="Times New Roman"/>
          <w:b/>
          <w:color w:val="000000"/>
          <w:sz w:val="24"/>
          <w:szCs w:val="24"/>
          <w:lang w:eastAsia="ru-RU"/>
        </w:rPr>
      </w:pPr>
      <w:r w:rsidRPr="00E071E8">
        <w:rPr>
          <w:rFonts w:ascii="Times New Roman" w:eastAsia="Times New Roman" w:hAnsi="Times New Roman" w:cs="Times New Roman"/>
          <w:b/>
          <w:bCs/>
          <w:color w:val="000000"/>
          <w:sz w:val="24"/>
          <w:szCs w:val="24"/>
          <w:lang w:eastAsia="ru-RU"/>
        </w:rPr>
        <w:t>3. По итогам заполнения анкеты выводится общее количество вопросов с отметкой: 1 (требует улучшений), 2 (удовлетворительно), 3 (хорошо) и 4 (отлично), а также перечень комментариев, рекомендаций, пожеланий и т.д.</w:t>
      </w:r>
    </w:p>
    <w:p w:rsidR="00D24E70" w:rsidRPr="005E04BA" w:rsidRDefault="00D24E70" w:rsidP="00D24E70">
      <w:pPr>
        <w:spacing w:after="0" w:line="240" w:lineRule="auto"/>
        <w:rPr>
          <w:rFonts w:ascii="Times New Roman" w:eastAsia="Times New Roman" w:hAnsi="Times New Roman" w:cs="Times New Roman"/>
          <w:b/>
          <w:sz w:val="24"/>
          <w:szCs w:val="24"/>
          <w:lang w:eastAsia="ru-RU"/>
        </w:rPr>
      </w:pPr>
    </w:p>
    <w:tbl>
      <w:tblPr>
        <w:tblStyle w:val="14"/>
        <w:tblW w:w="15304" w:type="dxa"/>
        <w:tblLayout w:type="fixed"/>
        <w:tblLook w:val="04A0" w:firstRow="1" w:lastRow="0" w:firstColumn="1" w:lastColumn="0" w:noHBand="0" w:noVBand="1"/>
      </w:tblPr>
      <w:tblGrid>
        <w:gridCol w:w="1412"/>
        <w:gridCol w:w="1276"/>
        <w:gridCol w:w="1134"/>
        <w:gridCol w:w="1134"/>
        <w:gridCol w:w="1276"/>
        <w:gridCol w:w="1134"/>
        <w:gridCol w:w="1985"/>
        <w:gridCol w:w="1559"/>
        <w:gridCol w:w="1843"/>
        <w:gridCol w:w="1134"/>
        <w:gridCol w:w="1417"/>
      </w:tblGrid>
      <w:tr w:rsidR="00D24E70" w:rsidRPr="005E04BA" w:rsidTr="00B3612E">
        <w:tc>
          <w:tcPr>
            <w:tcW w:w="1412" w:type="dxa"/>
          </w:tcPr>
          <w:p w:rsidR="00D24E70" w:rsidRPr="000C667A" w:rsidRDefault="00D24E70" w:rsidP="00B3612E">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ФИО директора</w:t>
            </w:r>
          </w:p>
        </w:tc>
        <w:tc>
          <w:tcPr>
            <w:tcW w:w="1276" w:type="dxa"/>
          </w:tcPr>
          <w:p w:rsidR="00D24E70" w:rsidRPr="000C667A" w:rsidRDefault="00D24E70" w:rsidP="00B3612E">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Профессиональный опыт</w:t>
            </w:r>
          </w:p>
        </w:tc>
        <w:tc>
          <w:tcPr>
            <w:tcW w:w="1134" w:type="dxa"/>
          </w:tcPr>
          <w:p w:rsidR="00D24E70" w:rsidRPr="000C667A" w:rsidRDefault="00D24E70" w:rsidP="00B3612E">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Знание специфики отрасли</w:t>
            </w:r>
          </w:p>
        </w:tc>
        <w:tc>
          <w:tcPr>
            <w:tcW w:w="1134" w:type="dxa"/>
          </w:tcPr>
          <w:p w:rsidR="00D24E70" w:rsidRPr="000C667A" w:rsidRDefault="00D24E70" w:rsidP="00B3612E">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Специализация</w:t>
            </w:r>
          </w:p>
        </w:tc>
        <w:tc>
          <w:tcPr>
            <w:tcW w:w="1276" w:type="dxa"/>
          </w:tcPr>
          <w:p w:rsidR="00D24E70" w:rsidRPr="000C667A" w:rsidRDefault="00D24E70" w:rsidP="00B3612E">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 xml:space="preserve">Стратегическое видение </w:t>
            </w:r>
          </w:p>
        </w:tc>
        <w:tc>
          <w:tcPr>
            <w:tcW w:w="1134" w:type="dxa"/>
          </w:tcPr>
          <w:p w:rsidR="00D24E70" w:rsidRPr="000C667A" w:rsidRDefault="00D24E70" w:rsidP="00B3612E">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Этичность</w:t>
            </w:r>
          </w:p>
        </w:tc>
        <w:tc>
          <w:tcPr>
            <w:tcW w:w="1985" w:type="dxa"/>
          </w:tcPr>
          <w:p w:rsidR="00D24E70" w:rsidRPr="000C667A" w:rsidRDefault="00D24E70" w:rsidP="00B3612E">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 xml:space="preserve">Присутствие на заседаниях </w:t>
            </w:r>
          </w:p>
        </w:tc>
        <w:tc>
          <w:tcPr>
            <w:tcW w:w="1559" w:type="dxa"/>
          </w:tcPr>
          <w:p w:rsidR="00D24E70" w:rsidRPr="000C667A" w:rsidRDefault="00D24E70" w:rsidP="00B3612E">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Ответственность</w:t>
            </w:r>
          </w:p>
        </w:tc>
        <w:tc>
          <w:tcPr>
            <w:tcW w:w="1843" w:type="dxa"/>
          </w:tcPr>
          <w:p w:rsidR="00D24E70" w:rsidRPr="000C667A" w:rsidRDefault="00D24E70" w:rsidP="00B3612E">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Рассмотрение материалов, подписание протокола заседания Совета директоров</w:t>
            </w:r>
          </w:p>
        </w:tc>
        <w:tc>
          <w:tcPr>
            <w:tcW w:w="1134" w:type="dxa"/>
          </w:tcPr>
          <w:p w:rsidR="00D24E70" w:rsidRPr="000C667A" w:rsidRDefault="00D24E70" w:rsidP="00B3612E">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Работа в команде</w:t>
            </w:r>
          </w:p>
        </w:tc>
        <w:tc>
          <w:tcPr>
            <w:tcW w:w="1417" w:type="dxa"/>
          </w:tcPr>
          <w:p w:rsidR="00D24E70" w:rsidRPr="000C667A" w:rsidRDefault="00D24E70" w:rsidP="00B3612E">
            <w:pPr>
              <w:rPr>
                <w:rFonts w:ascii="Times New Roman" w:eastAsia="Times New Roman" w:hAnsi="Times New Roman" w:cs="Times New Roman"/>
                <w:b/>
                <w:lang w:eastAsia="ru-RU"/>
              </w:rPr>
            </w:pPr>
            <w:r w:rsidRPr="000C667A">
              <w:rPr>
                <w:rFonts w:ascii="Times New Roman" w:eastAsia="Times New Roman" w:hAnsi="Times New Roman" w:cs="Times New Roman"/>
                <w:b/>
                <w:lang w:eastAsia="ru-RU"/>
              </w:rPr>
              <w:t>Активное участие</w:t>
            </w:r>
          </w:p>
        </w:tc>
      </w:tr>
      <w:tr w:rsidR="00D24E70" w:rsidRPr="005E04BA" w:rsidTr="00B3612E">
        <w:tc>
          <w:tcPr>
            <w:tcW w:w="1412" w:type="dxa"/>
          </w:tcPr>
          <w:p w:rsidR="00D24E70" w:rsidRPr="005E04BA" w:rsidRDefault="00D24E70" w:rsidP="00B3612E">
            <w:pPr>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Директор 1</w:t>
            </w:r>
          </w:p>
        </w:tc>
        <w:tc>
          <w:tcPr>
            <w:tcW w:w="1276"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276"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985" w:type="dxa"/>
          </w:tcPr>
          <w:p w:rsidR="00D24E70" w:rsidRPr="005E04BA" w:rsidRDefault="00D24E70" w:rsidP="00B3612E">
            <w:pPr>
              <w:rPr>
                <w:rFonts w:ascii="Times New Roman" w:eastAsia="Times New Roman" w:hAnsi="Times New Roman" w:cs="Times New Roman"/>
                <w:sz w:val="24"/>
                <w:szCs w:val="24"/>
                <w:lang w:eastAsia="ru-RU"/>
              </w:rPr>
            </w:pPr>
          </w:p>
        </w:tc>
        <w:tc>
          <w:tcPr>
            <w:tcW w:w="1559" w:type="dxa"/>
          </w:tcPr>
          <w:p w:rsidR="00D24E70" w:rsidRPr="005E04BA" w:rsidRDefault="00D24E70" w:rsidP="00B3612E">
            <w:pPr>
              <w:rPr>
                <w:rFonts w:ascii="Times New Roman" w:eastAsia="Times New Roman" w:hAnsi="Times New Roman" w:cs="Times New Roman"/>
                <w:sz w:val="24"/>
                <w:szCs w:val="24"/>
                <w:lang w:eastAsia="ru-RU"/>
              </w:rPr>
            </w:pPr>
          </w:p>
        </w:tc>
        <w:tc>
          <w:tcPr>
            <w:tcW w:w="1843"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417" w:type="dxa"/>
          </w:tcPr>
          <w:p w:rsidR="00D24E70" w:rsidRPr="005E04BA" w:rsidRDefault="00D24E70" w:rsidP="00B3612E">
            <w:pPr>
              <w:rPr>
                <w:rFonts w:ascii="Times New Roman" w:eastAsia="Times New Roman" w:hAnsi="Times New Roman" w:cs="Times New Roman"/>
                <w:sz w:val="24"/>
                <w:szCs w:val="24"/>
                <w:lang w:eastAsia="ru-RU"/>
              </w:rPr>
            </w:pPr>
          </w:p>
        </w:tc>
      </w:tr>
      <w:tr w:rsidR="00D24E70" w:rsidRPr="005E04BA" w:rsidTr="00B3612E">
        <w:tc>
          <w:tcPr>
            <w:tcW w:w="1412" w:type="dxa"/>
          </w:tcPr>
          <w:p w:rsidR="00D24E70" w:rsidRPr="005E04BA" w:rsidRDefault="00D24E70" w:rsidP="00B3612E">
            <w:pPr>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Директор 2</w:t>
            </w:r>
          </w:p>
        </w:tc>
        <w:tc>
          <w:tcPr>
            <w:tcW w:w="1276"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276"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985" w:type="dxa"/>
          </w:tcPr>
          <w:p w:rsidR="00D24E70" w:rsidRPr="005E04BA" w:rsidRDefault="00D24E70" w:rsidP="00B3612E">
            <w:pPr>
              <w:rPr>
                <w:rFonts w:ascii="Times New Roman" w:eastAsia="Times New Roman" w:hAnsi="Times New Roman" w:cs="Times New Roman"/>
                <w:sz w:val="24"/>
                <w:szCs w:val="24"/>
                <w:lang w:eastAsia="ru-RU"/>
              </w:rPr>
            </w:pPr>
          </w:p>
        </w:tc>
        <w:tc>
          <w:tcPr>
            <w:tcW w:w="1559" w:type="dxa"/>
          </w:tcPr>
          <w:p w:rsidR="00D24E70" w:rsidRPr="005E04BA" w:rsidRDefault="00D24E70" w:rsidP="00B3612E">
            <w:pPr>
              <w:rPr>
                <w:rFonts w:ascii="Times New Roman" w:eastAsia="Times New Roman" w:hAnsi="Times New Roman" w:cs="Times New Roman"/>
                <w:sz w:val="24"/>
                <w:szCs w:val="24"/>
                <w:lang w:eastAsia="ru-RU"/>
              </w:rPr>
            </w:pPr>
          </w:p>
        </w:tc>
        <w:tc>
          <w:tcPr>
            <w:tcW w:w="1843"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417" w:type="dxa"/>
          </w:tcPr>
          <w:p w:rsidR="00D24E70" w:rsidRPr="005E04BA" w:rsidRDefault="00D24E70" w:rsidP="00B3612E">
            <w:pPr>
              <w:rPr>
                <w:rFonts w:ascii="Times New Roman" w:eastAsia="Times New Roman" w:hAnsi="Times New Roman" w:cs="Times New Roman"/>
                <w:sz w:val="24"/>
                <w:szCs w:val="24"/>
                <w:lang w:eastAsia="ru-RU"/>
              </w:rPr>
            </w:pPr>
          </w:p>
        </w:tc>
      </w:tr>
      <w:tr w:rsidR="00D24E70" w:rsidRPr="005E04BA" w:rsidTr="00B3612E">
        <w:tc>
          <w:tcPr>
            <w:tcW w:w="1412" w:type="dxa"/>
          </w:tcPr>
          <w:p w:rsidR="00D24E70" w:rsidRPr="005E04BA" w:rsidRDefault="00D24E70" w:rsidP="00B3612E">
            <w:pPr>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Директор 3</w:t>
            </w:r>
          </w:p>
        </w:tc>
        <w:tc>
          <w:tcPr>
            <w:tcW w:w="1276"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276"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0C667A" w:rsidRDefault="00D24E70" w:rsidP="00B3612E">
            <w:pPr>
              <w:rPr>
                <w:rFonts w:ascii="Times New Roman" w:eastAsia="Times New Roman" w:hAnsi="Times New Roman" w:cs="Times New Roman"/>
                <w:sz w:val="28"/>
                <w:szCs w:val="24"/>
                <w:lang w:eastAsia="ru-RU"/>
              </w:rPr>
            </w:pPr>
          </w:p>
        </w:tc>
        <w:tc>
          <w:tcPr>
            <w:tcW w:w="1985" w:type="dxa"/>
          </w:tcPr>
          <w:p w:rsidR="00D24E70" w:rsidRPr="005E04BA" w:rsidRDefault="00D24E70" w:rsidP="00B3612E">
            <w:pPr>
              <w:rPr>
                <w:rFonts w:ascii="Times New Roman" w:eastAsia="Times New Roman" w:hAnsi="Times New Roman" w:cs="Times New Roman"/>
                <w:sz w:val="24"/>
                <w:szCs w:val="24"/>
                <w:lang w:eastAsia="ru-RU"/>
              </w:rPr>
            </w:pPr>
          </w:p>
        </w:tc>
        <w:tc>
          <w:tcPr>
            <w:tcW w:w="1559" w:type="dxa"/>
          </w:tcPr>
          <w:p w:rsidR="00D24E70" w:rsidRPr="005E04BA" w:rsidRDefault="00D24E70" w:rsidP="00B3612E">
            <w:pPr>
              <w:rPr>
                <w:rFonts w:ascii="Times New Roman" w:eastAsia="Times New Roman" w:hAnsi="Times New Roman" w:cs="Times New Roman"/>
                <w:sz w:val="24"/>
                <w:szCs w:val="24"/>
                <w:lang w:eastAsia="ru-RU"/>
              </w:rPr>
            </w:pPr>
          </w:p>
        </w:tc>
        <w:tc>
          <w:tcPr>
            <w:tcW w:w="1843"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417" w:type="dxa"/>
          </w:tcPr>
          <w:p w:rsidR="00D24E70" w:rsidRPr="005E04BA" w:rsidRDefault="00D24E70" w:rsidP="00B3612E">
            <w:pPr>
              <w:rPr>
                <w:rFonts w:ascii="Times New Roman" w:eastAsia="Times New Roman" w:hAnsi="Times New Roman" w:cs="Times New Roman"/>
                <w:sz w:val="24"/>
                <w:szCs w:val="24"/>
                <w:lang w:eastAsia="ru-RU"/>
              </w:rPr>
            </w:pPr>
          </w:p>
        </w:tc>
      </w:tr>
      <w:tr w:rsidR="00D24E70" w:rsidRPr="005E04BA" w:rsidTr="00B3612E">
        <w:tc>
          <w:tcPr>
            <w:tcW w:w="1412" w:type="dxa"/>
          </w:tcPr>
          <w:p w:rsidR="00D24E70" w:rsidRPr="005E04BA" w:rsidRDefault="00D24E70" w:rsidP="00B3612E">
            <w:pPr>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Директор 4</w:t>
            </w:r>
          </w:p>
        </w:tc>
        <w:tc>
          <w:tcPr>
            <w:tcW w:w="1276"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276"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985" w:type="dxa"/>
          </w:tcPr>
          <w:p w:rsidR="00D24E70" w:rsidRPr="005E04BA" w:rsidRDefault="00D24E70" w:rsidP="00B3612E">
            <w:pPr>
              <w:rPr>
                <w:rFonts w:ascii="Times New Roman" w:eastAsia="Times New Roman" w:hAnsi="Times New Roman" w:cs="Times New Roman"/>
                <w:sz w:val="24"/>
                <w:szCs w:val="24"/>
                <w:lang w:eastAsia="ru-RU"/>
              </w:rPr>
            </w:pPr>
          </w:p>
        </w:tc>
        <w:tc>
          <w:tcPr>
            <w:tcW w:w="1559" w:type="dxa"/>
          </w:tcPr>
          <w:p w:rsidR="00D24E70" w:rsidRPr="005E04BA" w:rsidRDefault="00D24E70" w:rsidP="00B3612E">
            <w:pPr>
              <w:rPr>
                <w:rFonts w:ascii="Times New Roman" w:eastAsia="Times New Roman" w:hAnsi="Times New Roman" w:cs="Times New Roman"/>
                <w:sz w:val="24"/>
                <w:szCs w:val="24"/>
                <w:lang w:eastAsia="ru-RU"/>
              </w:rPr>
            </w:pPr>
          </w:p>
        </w:tc>
        <w:tc>
          <w:tcPr>
            <w:tcW w:w="1843"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417" w:type="dxa"/>
          </w:tcPr>
          <w:p w:rsidR="00D24E70" w:rsidRPr="005E04BA" w:rsidRDefault="00D24E70" w:rsidP="00B3612E">
            <w:pPr>
              <w:rPr>
                <w:rFonts w:ascii="Times New Roman" w:eastAsia="Times New Roman" w:hAnsi="Times New Roman" w:cs="Times New Roman"/>
                <w:sz w:val="24"/>
                <w:szCs w:val="24"/>
                <w:lang w:eastAsia="ru-RU"/>
              </w:rPr>
            </w:pPr>
          </w:p>
        </w:tc>
      </w:tr>
      <w:tr w:rsidR="00D24E70" w:rsidRPr="005E04BA" w:rsidTr="00B3612E">
        <w:tc>
          <w:tcPr>
            <w:tcW w:w="1412" w:type="dxa"/>
          </w:tcPr>
          <w:p w:rsidR="00D24E70" w:rsidRPr="005E04BA" w:rsidRDefault="00D24E70" w:rsidP="00B3612E">
            <w:pPr>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Директор 5</w:t>
            </w:r>
          </w:p>
        </w:tc>
        <w:tc>
          <w:tcPr>
            <w:tcW w:w="1276"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276"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985" w:type="dxa"/>
          </w:tcPr>
          <w:p w:rsidR="00D24E70" w:rsidRPr="005E04BA" w:rsidRDefault="00D24E70" w:rsidP="00B3612E">
            <w:pPr>
              <w:rPr>
                <w:rFonts w:ascii="Times New Roman" w:eastAsia="Times New Roman" w:hAnsi="Times New Roman" w:cs="Times New Roman"/>
                <w:sz w:val="24"/>
                <w:szCs w:val="24"/>
                <w:lang w:eastAsia="ru-RU"/>
              </w:rPr>
            </w:pPr>
          </w:p>
        </w:tc>
        <w:tc>
          <w:tcPr>
            <w:tcW w:w="1559" w:type="dxa"/>
          </w:tcPr>
          <w:p w:rsidR="00D24E70" w:rsidRPr="005E04BA" w:rsidRDefault="00D24E70" w:rsidP="00B3612E">
            <w:pPr>
              <w:rPr>
                <w:rFonts w:ascii="Times New Roman" w:eastAsia="Times New Roman" w:hAnsi="Times New Roman" w:cs="Times New Roman"/>
                <w:sz w:val="24"/>
                <w:szCs w:val="24"/>
                <w:lang w:eastAsia="ru-RU"/>
              </w:rPr>
            </w:pPr>
          </w:p>
        </w:tc>
        <w:tc>
          <w:tcPr>
            <w:tcW w:w="1843"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417" w:type="dxa"/>
          </w:tcPr>
          <w:p w:rsidR="00D24E70" w:rsidRPr="005E04BA" w:rsidRDefault="00D24E70" w:rsidP="00B3612E">
            <w:pPr>
              <w:rPr>
                <w:rFonts w:ascii="Times New Roman" w:eastAsia="Times New Roman" w:hAnsi="Times New Roman" w:cs="Times New Roman"/>
                <w:sz w:val="24"/>
                <w:szCs w:val="24"/>
                <w:lang w:eastAsia="ru-RU"/>
              </w:rPr>
            </w:pPr>
          </w:p>
        </w:tc>
      </w:tr>
      <w:tr w:rsidR="00D24E70" w:rsidRPr="005E04BA" w:rsidTr="00B3612E">
        <w:tc>
          <w:tcPr>
            <w:tcW w:w="1412" w:type="dxa"/>
          </w:tcPr>
          <w:p w:rsidR="00D24E70" w:rsidRPr="005E04BA" w:rsidRDefault="00D24E70" w:rsidP="00B3612E">
            <w:pPr>
              <w:rPr>
                <w:rFonts w:ascii="Times New Roman" w:eastAsia="Times New Roman" w:hAnsi="Times New Roman" w:cs="Times New Roman"/>
                <w:sz w:val="24"/>
                <w:szCs w:val="24"/>
                <w:lang w:eastAsia="ru-RU"/>
              </w:rPr>
            </w:pPr>
            <w:r w:rsidRPr="005E04BA">
              <w:rPr>
                <w:rFonts w:ascii="Times New Roman" w:eastAsia="Times New Roman" w:hAnsi="Times New Roman" w:cs="Times New Roman"/>
                <w:sz w:val="24"/>
                <w:szCs w:val="24"/>
                <w:lang w:eastAsia="ru-RU"/>
              </w:rPr>
              <w:t>Директор 6</w:t>
            </w:r>
          </w:p>
        </w:tc>
        <w:tc>
          <w:tcPr>
            <w:tcW w:w="1276"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276"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985" w:type="dxa"/>
          </w:tcPr>
          <w:p w:rsidR="00D24E70" w:rsidRPr="005E04BA" w:rsidRDefault="00D24E70" w:rsidP="00B3612E">
            <w:pPr>
              <w:rPr>
                <w:rFonts w:ascii="Times New Roman" w:eastAsia="Times New Roman" w:hAnsi="Times New Roman" w:cs="Times New Roman"/>
                <w:sz w:val="24"/>
                <w:szCs w:val="24"/>
                <w:lang w:eastAsia="ru-RU"/>
              </w:rPr>
            </w:pPr>
          </w:p>
        </w:tc>
        <w:tc>
          <w:tcPr>
            <w:tcW w:w="1559" w:type="dxa"/>
          </w:tcPr>
          <w:p w:rsidR="00D24E70" w:rsidRPr="005E04BA" w:rsidRDefault="00D24E70" w:rsidP="00B3612E">
            <w:pPr>
              <w:rPr>
                <w:rFonts w:ascii="Times New Roman" w:eastAsia="Times New Roman" w:hAnsi="Times New Roman" w:cs="Times New Roman"/>
                <w:sz w:val="24"/>
                <w:szCs w:val="24"/>
                <w:lang w:eastAsia="ru-RU"/>
              </w:rPr>
            </w:pPr>
          </w:p>
        </w:tc>
        <w:tc>
          <w:tcPr>
            <w:tcW w:w="1843" w:type="dxa"/>
          </w:tcPr>
          <w:p w:rsidR="00D24E70" w:rsidRPr="005E04BA" w:rsidRDefault="00D24E70" w:rsidP="00B3612E">
            <w:pPr>
              <w:rPr>
                <w:rFonts w:ascii="Times New Roman" w:eastAsia="Times New Roman" w:hAnsi="Times New Roman" w:cs="Times New Roman"/>
                <w:sz w:val="24"/>
                <w:szCs w:val="24"/>
                <w:lang w:eastAsia="ru-RU"/>
              </w:rPr>
            </w:pPr>
          </w:p>
        </w:tc>
        <w:tc>
          <w:tcPr>
            <w:tcW w:w="1134" w:type="dxa"/>
          </w:tcPr>
          <w:p w:rsidR="00D24E70" w:rsidRPr="005E04BA" w:rsidRDefault="00D24E70" w:rsidP="00B3612E">
            <w:pPr>
              <w:rPr>
                <w:rFonts w:ascii="Times New Roman" w:eastAsia="Times New Roman" w:hAnsi="Times New Roman" w:cs="Times New Roman"/>
                <w:sz w:val="24"/>
                <w:szCs w:val="24"/>
                <w:lang w:eastAsia="ru-RU"/>
              </w:rPr>
            </w:pPr>
          </w:p>
        </w:tc>
        <w:tc>
          <w:tcPr>
            <w:tcW w:w="1417" w:type="dxa"/>
          </w:tcPr>
          <w:p w:rsidR="00D24E70" w:rsidRPr="005E04BA" w:rsidRDefault="00D24E70" w:rsidP="00B3612E">
            <w:pPr>
              <w:rPr>
                <w:rFonts w:ascii="Times New Roman" w:eastAsia="Times New Roman" w:hAnsi="Times New Roman" w:cs="Times New Roman"/>
                <w:sz w:val="24"/>
                <w:szCs w:val="24"/>
                <w:lang w:eastAsia="ru-RU"/>
              </w:rPr>
            </w:pPr>
          </w:p>
        </w:tc>
      </w:tr>
      <w:tr w:rsidR="00D24E70" w:rsidRPr="005E04BA" w:rsidTr="00B3612E">
        <w:tc>
          <w:tcPr>
            <w:tcW w:w="15304" w:type="dxa"/>
            <w:gridSpan w:val="11"/>
          </w:tcPr>
          <w:p w:rsidR="00D24E70" w:rsidRPr="005E04BA" w:rsidRDefault="00D24E70" w:rsidP="00B3612E">
            <w:pPr>
              <w:rPr>
                <w:rFonts w:ascii="Times New Roman" w:eastAsia="Times New Roman" w:hAnsi="Times New Roman" w:cs="Times New Roman"/>
                <w:sz w:val="24"/>
                <w:szCs w:val="24"/>
                <w:lang w:eastAsia="ru-RU"/>
              </w:rPr>
            </w:pPr>
            <w:r w:rsidRPr="00E071E8">
              <w:rPr>
                <w:rFonts w:ascii="Times New Roman" w:eastAsia="Times New Roman" w:hAnsi="Times New Roman" w:cs="Times New Roman"/>
                <w:color w:val="000000"/>
                <w:sz w:val="24"/>
                <w:szCs w:val="24"/>
                <w:lang w:eastAsia="ru-RU"/>
              </w:rPr>
              <w:t>Комментарии Директора: в данном разделе Директор может отметить, какие факторы мешают ему проявить свои навыки и знания, влияют на уровень его участия на заседаниях совета директоров, области (направления), в которых ему необходимо усовершенствовать свои знания и т.д.</w:t>
            </w:r>
          </w:p>
        </w:tc>
      </w:tr>
    </w:tbl>
    <w:p w:rsidR="00D24E70" w:rsidRPr="005E04BA" w:rsidRDefault="00D24E70" w:rsidP="00D24E70">
      <w:pPr>
        <w:numPr>
          <w:ilvl w:val="0"/>
          <w:numId w:val="32"/>
        </w:numPr>
        <w:tabs>
          <w:tab w:val="left" w:pos="142"/>
        </w:tabs>
        <w:spacing w:after="0" w:line="240" w:lineRule="auto"/>
        <w:contextualSpacing/>
        <w:rPr>
          <w:rFonts w:ascii="Times New Roman" w:eastAsia="Times New Roman" w:hAnsi="Times New Roman" w:cs="Times New Roman"/>
          <w:b/>
          <w:sz w:val="24"/>
          <w:szCs w:val="24"/>
          <w:lang w:eastAsia="ru-RU"/>
        </w:rPr>
        <w:sectPr w:rsidR="00D24E70" w:rsidRPr="005E04BA" w:rsidSect="00453156">
          <w:pgSz w:w="16838" w:h="11906" w:orient="landscape"/>
          <w:pgMar w:top="1418" w:right="851" w:bottom="851" w:left="851" w:header="568" w:footer="709" w:gutter="0"/>
          <w:cols w:space="708"/>
          <w:docGrid w:linePitch="360"/>
        </w:sectPr>
      </w:pPr>
    </w:p>
    <w:p w:rsidR="00D24E70" w:rsidRPr="00EC56F7" w:rsidRDefault="00D24E70" w:rsidP="00D24E70">
      <w:pPr>
        <w:pStyle w:val="aa"/>
        <w:spacing w:before="240"/>
        <w:jc w:val="center"/>
        <w:rPr>
          <w:b/>
        </w:rPr>
      </w:pPr>
      <w:r w:rsidRPr="00EC56F7">
        <w:rPr>
          <w:b/>
        </w:rPr>
        <w:lastRenderedPageBreak/>
        <w:t>Модель компетенций членов совета директоров</w:t>
      </w:r>
    </w:p>
    <w:p w:rsidR="00D24E70" w:rsidRPr="00EC56F7" w:rsidRDefault="00D24E70" w:rsidP="00D24E70">
      <w:pPr>
        <w:pStyle w:val="aa"/>
        <w:tabs>
          <w:tab w:val="left" w:pos="284"/>
        </w:tabs>
        <w:jc w:val="both"/>
      </w:pPr>
      <w:r w:rsidRPr="00EC56F7">
        <w:t>1.</w:t>
      </w:r>
      <w:r w:rsidRPr="00EC56F7">
        <w:rPr>
          <w:b/>
        </w:rPr>
        <w:tab/>
      </w:r>
      <w:r w:rsidRPr="00EC56F7">
        <w:t>Мотивация (внутренняя ценность "отдавать" и готовность к волонтерству)</w:t>
      </w:r>
    </w:p>
    <w:p w:rsidR="00D24E70" w:rsidRPr="00EC56F7" w:rsidRDefault="00D24E70" w:rsidP="00D24E70">
      <w:pPr>
        <w:pStyle w:val="aa"/>
        <w:tabs>
          <w:tab w:val="left" w:pos="284"/>
        </w:tabs>
        <w:jc w:val="both"/>
      </w:pPr>
      <w:r w:rsidRPr="00EC56F7">
        <w:t>2.</w:t>
      </w:r>
      <w:r w:rsidRPr="00EC56F7">
        <w:tab/>
        <w:t>Профессиональная компетентность в рамках деятельности Банка</w:t>
      </w:r>
    </w:p>
    <w:p w:rsidR="00D24E70" w:rsidRPr="00EC56F7" w:rsidRDefault="00D24E70" w:rsidP="00D24E70">
      <w:pPr>
        <w:pStyle w:val="aa"/>
        <w:tabs>
          <w:tab w:val="left" w:pos="284"/>
        </w:tabs>
        <w:jc w:val="both"/>
      </w:pPr>
      <w:r w:rsidRPr="00EC56F7">
        <w:t>3.</w:t>
      </w:r>
      <w:r w:rsidRPr="00EC56F7">
        <w:tab/>
        <w:t>Ключевые компетенции: этичность, работа в команде, ответственность, стратегическое видение, активное участие</w:t>
      </w:r>
    </w:p>
    <w:p w:rsidR="00D24E70" w:rsidRPr="00EC56F7" w:rsidRDefault="00D24E70" w:rsidP="00D24E70">
      <w:pPr>
        <w:pStyle w:val="aa"/>
        <w:tabs>
          <w:tab w:val="left" w:pos="284"/>
        </w:tabs>
        <w:jc w:val="both"/>
      </w:pPr>
    </w:p>
    <w:p w:rsidR="00D24E70" w:rsidRPr="00EC56F7" w:rsidRDefault="00D24E70" w:rsidP="00D24E70">
      <w:pPr>
        <w:pStyle w:val="aa"/>
        <w:tabs>
          <w:tab w:val="left" w:pos="284"/>
        </w:tabs>
        <w:rPr>
          <w:b/>
        </w:rPr>
      </w:pPr>
      <w:r w:rsidRPr="00EC56F7">
        <w:rPr>
          <w:b/>
        </w:rPr>
        <w:t>Описание ключевых компетенций:</w:t>
      </w:r>
    </w:p>
    <w:tbl>
      <w:tblPr>
        <w:tblW w:w="10206" w:type="dxa"/>
        <w:tblInd w:w="-575" w:type="dxa"/>
        <w:tblLayout w:type="fixed"/>
        <w:tblCellMar>
          <w:left w:w="0" w:type="dxa"/>
          <w:right w:w="0" w:type="dxa"/>
        </w:tblCellMar>
        <w:tblLook w:val="04A0" w:firstRow="1" w:lastRow="0" w:firstColumn="1" w:lastColumn="0" w:noHBand="0" w:noVBand="1"/>
      </w:tblPr>
      <w:tblGrid>
        <w:gridCol w:w="1700"/>
        <w:gridCol w:w="4540"/>
        <w:gridCol w:w="3966"/>
      </w:tblGrid>
      <w:tr w:rsidR="00D24E70" w:rsidRPr="00E071E8" w:rsidTr="00B3612E">
        <w:trPr>
          <w:trHeight w:val="42"/>
          <w:tblHeader/>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0" w:line="240" w:lineRule="auto"/>
              <w:jc w:val="center"/>
              <w:rPr>
                <w:rFonts w:ascii="Times New Roman" w:eastAsia="Times New Roman" w:hAnsi="Times New Roman" w:cs="Times New Roman"/>
                <w:b/>
                <w:sz w:val="24"/>
                <w:szCs w:val="24"/>
                <w:lang w:eastAsia="ru-RU"/>
              </w:rPr>
            </w:pPr>
            <w:r w:rsidRPr="00E071E8">
              <w:rPr>
                <w:rFonts w:ascii="Times New Roman" w:eastAsia="Times New Roman" w:hAnsi="Times New Roman" w:cs="Times New Roman"/>
                <w:b/>
                <w:sz w:val="24"/>
                <w:szCs w:val="24"/>
                <w:lang w:eastAsia="ru-RU"/>
              </w:rPr>
              <w:t>Компетенция</w:t>
            </w: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0" w:line="240" w:lineRule="auto"/>
              <w:jc w:val="center"/>
              <w:rPr>
                <w:rFonts w:ascii="Times New Roman" w:eastAsia="Times New Roman" w:hAnsi="Times New Roman" w:cs="Times New Roman"/>
                <w:b/>
                <w:sz w:val="24"/>
                <w:szCs w:val="24"/>
                <w:lang w:eastAsia="ru-RU"/>
              </w:rPr>
            </w:pPr>
            <w:r w:rsidRPr="00E071E8">
              <w:rPr>
                <w:rFonts w:ascii="Times New Roman" w:eastAsia="Times New Roman" w:hAnsi="Times New Roman" w:cs="Times New Roman"/>
                <w:b/>
                <w:sz w:val="24"/>
                <w:szCs w:val="24"/>
                <w:lang w:eastAsia="ru-RU"/>
              </w:rPr>
              <w:t>Индикаторы проявления компетенции</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0" w:line="240" w:lineRule="auto"/>
              <w:jc w:val="center"/>
              <w:rPr>
                <w:rFonts w:ascii="Times New Roman" w:eastAsia="Times New Roman" w:hAnsi="Times New Roman" w:cs="Times New Roman"/>
                <w:b/>
                <w:sz w:val="24"/>
                <w:szCs w:val="24"/>
                <w:lang w:eastAsia="ru-RU"/>
              </w:rPr>
            </w:pPr>
            <w:r w:rsidRPr="00E071E8">
              <w:rPr>
                <w:rFonts w:ascii="Times New Roman" w:eastAsia="Times New Roman" w:hAnsi="Times New Roman" w:cs="Times New Roman"/>
                <w:b/>
                <w:sz w:val="24"/>
                <w:szCs w:val="24"/>
                <w:lang w:eastAsia="ru-RU"/>
              </w:rPr>
              <w:t>Индикаторы негативного проявления</w:t>
            </w:r>
          </w:p>
        </w:tc>
      </w:tr>
      <w:tr w:rsidR="00D24E70" w:rsidRPr="00E071E8" w:rsidTr="00B3612E">
        <w:trPr>
          <w:trHeight w:val="2150"/>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0" w:line="240" w:lineRule="auto"/>
              <w:rPr>
                <w:rFonts w:ascii="Times New Roman" w:eastAsia="Times New Roman" w:hAnsi="Times New Roman" w:cs="Times New Roman"/>
                <w:sz w:val="24"/>
                <w:szCs w:val="24"/>
                <w:lang w:eastAsia="ru-RU"/>
              </w:rPr>
            </w:pPr>
            <w:r w:rsidRPr="00E071E8">
              <w:rPr>
                <w:rFonts w:ascii="Times New Roman" w:eastAsia="Times New Roman" w:hAnsi="Times New Roman" w:cs="Times New Roman"/>
                <w:b/>
                <w:bCs/>
                <w:sz w:val="24"/>
                <w:szCs w:val="24"/>
                <w:bdr w:val="none" w:sz="0" w:space="0" w:color="auto" w:frame="1"/>
                <w:lang w:eastAsia="ru-RU"/>
              </w:rPr>
              <w:t>Этичность</w:t>
            </w: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Порядочность, способность придерживаться интересов Банка и ставить их выше личных</w:t>
            </w:r>
          </w:p>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 xml:space="preserve">Следование этике во всех сферах </w:t>
            </w:r>
          </w:p>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Способность осознавать конфликт интересов, говорить о нем и отказываться от участия в проектах, где он есть</w:t>
            </w:r>
          </w:p>
          <w:p w:rsidR="00D24E70" w:rsidRPr="00E071E8" w:rsidRDefault="00D24E70" w:rsidP="00B3612E">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Способность открыто обсуждать конфликтные ситуации в кругу членов совета директоров, в том числе реальные или потенциальные этические конфликты</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Обсуждение поведения членов совета директоров с третьими лицами</w:t>
            </w:r>
          </w:p>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Использование информации, полученной в совете директоров, в личных целях</w:t>
            </w:r>
          </w:p>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Использование полномочий члена совета директоров для решения личных задач и личного продвижения</w:t>
            </w:r>
          </w:p>
          <w:p w:rsidR="00D24E70" w:rsidRPr="00E071E8" w:rsidRDefault="00D24E70" w:rsidP="00B3612E">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Нарушение Кодекса деловой этики Банка</w:t>
            </w:r>
          </w:p>
        </w:tc>
      </w:tr>
      <w:tr w:rsidR="00D24E70" w:rsidRPr="00E071E8" w:rsidTr="00B3612E">
        <w:trPr>
          <w:trHeight w:val="638"/>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0" w:line="240" w:lineRule="auto"/>
              <w:ind w:left="85"/>
              <w:rPr>
                <w:rFonts w:ascii="Times New Roman" w:eastAsia="Times New Roman" w:hAnsi="Times New Roman" w:cs="Times New Roman"/>
                <w:sz w:val="24"/>
                <w:szCs w:val="24"/>
                <w:lang w:eastAsia="ru-RU"/>
              </w:rPr>
            </w:pPr>
            <w:r w:rsidRPr="00E071E8">
              <w:rPr>
                <w:rFonts w:ascii="Times New Roman" w:eastAsia="Times New Roman" w:hAnsi="Times New Roman" w:cs="Times New Roman"/>
                <w:b/>
                <w:bCs/>
                <w:sz w:val="24"/>
                <w:szCs w:val="24"/>
                <w:bdr w:val="none" w:sz="0" w:space="0" w:color="auto" w:frame="1"/>
                <w:lang w:eastAsia="ru-RU"/>
              </w:rPr>
              <w:t>Работа в команде</w:t>
            </w: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Умение работать в команде</w:t>
            </w:r>
          </w:p>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Понимание ценности команды</w:t>
            </w:r>
          </w:p>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Умение слушать и слышать всех членов команды, независимо от иерархии</w:t>
            </w:r>
          </w:p>
          <w:p w:rsidR="00D24E70" w:rsidRPr="00E071E8" w:rsidRDefault="00D24E70" w:rsidP="00B3612E">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Умение давать и принимать конструктивную обратную связь</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Инициирование или участие в неформальных коалициях, преследующих личные цели</w:t>
            </w:r>
          </w:p>
          <w:p w:rsidR="00D24E70" w:rsidRPr="00E071E8" w:rsidRDefault="00D24E70" w:rsidP="00B3612E">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Неконструктивное поведение в отношении членов совета директоров и внешних партнеров</w:t>
            </w:r>
          </w:p>
        </w:tc>
      </w:tr>
      <w:tr w:rsidR="00D24E70" w:rsidRPr="00E071E8" w:rsidTr="00B3612E">
        <w:trPr>
          <w:trHeight w:val="372"/>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0" w:line="240" w:lineRule="auto"/>
              <w:ind w:left="85" w:hanging="116"/>
              <w:rPr>
                <w:rFonts w:ascii="Times New Roman" w:eastAsia="Times New Roman" w:hAnsi="Times New Roman" w:cs="Times New Roman"/>
                <w:b/>
                <w:bCs/>
                <w:sz w:val="24"/>
                <w:szCs w:val="24"/>
                <w:bdr w:val="none" w:sz="0" w:space="0" w:color="auto" w:frame="1"/>
                <w:lang w:eastAsia="ru-RU"/>
              </w:rPr>
            </w:pPr>
            <w:r w:rsidRPr="00E071E8">
              <w:rPr>
                <w:rFonts w:ascii="Times New Roman" w:eastAsia="Times New Roman" w:hAnsi="Times New Roman" w:cs="Times New Roman"/>
                <w:b/>
                <w:bCs/>
                <w:sz w:val="24"/>
                <w:szCs w:val="24"/>
                <w:bdr w:val="none" w:sz="0" w:space="0" w:color="auto" w:frame="1"/>
                <w:lang w:eastAsia="ru-RU"/>
              </w:rPr>
              <w:lastRenderedPageBreak/>
              <w:t>Ответственность</w:t>
            </w:r>
          </w:p>
          <w:p w:rsidR="00D24E70" w:rsidRPr="00E071E8" w:rsidRDefault="00D24E70" w:rsidP="00B3612E">
            <w:pPr>
              <w:spacing w:after="0" w:line="240" w:lineRule="auto"/>
              <w:ind w:left="85"/>
              <w:rPr>
                <w:rFonts w:ascii="Times New Roman" w:eastAsia="Times New Roman" w:hAnsi="Times New Roman" w:cs="Times New Roman"/>
                <w:sz w:val="24"/>
                <w:szCs w:val="24"/>
                <w:lang w:eastAsia="ru-RU"/>
              </w:rPr>
            </w:pP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Способность выполнять взятые на себя обязательства и доводить начатые задачи до результата</w:t>
            </w:r>
          </w:p>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 xml:space="preserve">Способность планировать время для эффективной̆ работы в совете директоров </w:t>
            </w:r>
          </w:p>
          <w:p w:rsidR="00D24E70" w:rsidRPr="00E071E8" w:rsidRDefault="00D24E70" w:rsidP="00B3612E">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Подготовка к заседаниям</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Невыполнение взятых на себя обязательств в оговоренные сроки</w:t>
            </w:r>
          </w:p>
        </w:tc>
      </w:tr>
      <w:tr w:rsidR="00D24E70" w:rsidRPr="00E071E8" w:rsidTr="00B3612E">
        <w:trPr>
          <w:trHeight w:val="1026"/>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0" w:line="240" w:lineRule="auto"/>
              <w:ind w:left="85"/>
              <w:rPr>
                <w:rFonts w:ascii="Times New Roman" w:eastAsia="Times New Roman" w:hAnsi="Times New Roman" w:cs="Times New Roman"/>
                <w:b/>
                <w:bCs/>
                <w:sz w:val="24"/>
                <w:szCs w:val="24"/>
                <w:bdr w:val="none" w:sz="0" w:space="0" w:color="auto" w:frame="1"/>
                <w:lang w:eastAsia="ru-RU"/>
              </w:rPr>
            </w:pPr>
            <w:r w:rsidRPr="00E071E8">
              <w:rPr>
                <w:rFonts w:ascii="Times New Roman" w:eastAsia="Times New Roman" w:hAnsi="Times New Roman" w:cs="Times New Roman"/>
                <w:b/>
                <w:bCs/>
                <w:sz w:val="24"/>
                <w:szCs w:val="24"/>
                <w:bdr w:val="none" w:sz="0" w:space="0" w:color="auto" w:frame="1"/>
                <w:lang w:eastAsia="ru-RU"/>
              </w:rPr>
              <w:t>Стратегическое видение</w:t>
            </w:r>
          </w:p>
          <w:p w:rsidR="00D24E70" w:rsidRPr="00E071E8" w:rsidRDefault="00D24E70" w:rsidP="00B3612E">
            <w:pPr>
              <w:spacing w:after="0" w:line="240" w:lineRule="auto"/>
              <w:ind w:left="85"/>
              <w:rPr>
                <w:rFonts w:ascii="Times New Roman" w:eastAsia="Times New Roman" w:hAnsi="Times New Roman" w:cs="Times New Roman"/>
                <w:sz w:val="24"/>
                <w:szCs w:val="24"/>
                <w:lang w:eastAsia="ru-RU"/>
              </w:rPr>
            </w:pP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Способность удерживать фокус на приоритетных задачах, находить баланс между личными целями и целями Банка</w:t>
            </w:r>
          </w:p>
          <w:p w:rsidR="00D24E70" w:rsidRPr="00E071E8" w:rsidRDefault="00D24E70" w:rsidP="00B3612E">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Способность удерживать фокус и внимание на приоритетах направления и предпринимать целенаправленные действия для решения ключевых задач</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Отсутствие фокуса на ключевых направлениях и задачах</w:t>
            </w:r>
          </w:p>
        </w:tc>
      </w:tr>
      <w:tr w:rsidR="00D24E70" w:rsidRPr="00E071E8" w:rsidTr="00B3612E">
        <w:trPr>
          <w:trHeight w:val="695"/>
        </w:trPr>
        <w:tc>
          <w:tcPr>
            <w:tcW w:w="83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0" w:line="240" w:lineRule="auto"/>
              <w:ind w:left="85"/>
              <w:rPr>
                <w:rFonts w:ascii="Times New Roman" w:eastAsia="Times New Roman" w:hAnsi="Times New Roman" w:cs="Times New Roman"/>
                <w:b/>
                <w:bCs/>
                <w:sz w:val="24"/>
                <w:szCs w:val="24"/>
                <w:bdr w:val="none" w:sz="0" w:space="0" w:color="auto" w:frame="1"/>
                <w:lang w:eastAsia="ru-RU"/>
              </w:rPr>
            </w:pPr>
            <w:r w:rsidRPr="00E071E8">
              <w:rPr>
                <w:rFonts w:ascii="Times New Roman" w:eastAsia="Times New Roman" w:hAnsi="Times New Roman" w:cs="Times New Roman"/>
                <w:b/>
                <w:bCs/>
                <w:sz w:val="24"/>
                <w:szCs w:val="24"/>
                <w:bdr w:val="none" w:sz="0" w:space="0" w:color="auto" w:frame="1"/>
                <w:lang w:eastAsia="ru-RU"/>
              </w:rPr>
              <w:t>Активное участие</w:t>
            </w:r>
          </w:p>
          <w:p w:rsidR="00D24E70" w:rsidRPr="00E071E8" w:rsidRDefault="00D24E70" w:rsidP="00B3612E">
            <w:pPr>
              <w:spacing w:after="0" w:line="240" w:lineRule="auto"/>
              <w:ind w:left="85"/>
              <w:rPr>
                <w:rFonts w:ascii="Times New Roman" w:eastAsia="Times New Roman" w:hAnsi="Times New Roman" w:cs="Times New Roman"/>
                <w:sz w:val="24"/>
                <w:szCs w:val="24"/>
                <w:lang w:eastAsia="ru-RU"/>
              </w:rPr>
            </w:pPr>
          </w:p>
        </w:tc>
        <w:tc>
          <w:tcPr>
            <w:tcW w:w="2224"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Способность самостоятельно и без дополнительной̆ внешней̆ мотивации создавать пользу для развития Банка</w:t>
            </w:r>
          </w:p>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Способность сохранять высокий̆ уровень личной̆ вовлеченности в процесс</w:t>
            </w:r>
          </w:p>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Инициативность</w:t>
            </w:r>
          </w:p>
          <w:p w:rsidR="00D24E70" w:rsidRPr="00E071E8" w:rsidRDefault="00D24E70" w:rsidP="00B3612E">
            <w:pPr>
              <w:spacing w:after="0"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Способность эффективно действовать в условиях ограниченных финансовых и временных ресурсов</w:t>
            </w:r>
          </w:p>
        </w:tc>
        <w:tc>
          <w:tcPr>
            <w:tcW w:w="1943" w:type="pct"/>
            <w:tcBorders>
              <w:top w:val="outset" w:sz="6" w:space="0" w:color="auto"/>
              <w:left w:val="outset" w:sz="6" w:space="0" w:color="auto"/>
              <w:bottom w:val="outset" w:sz="6" w:space="0" w:color="auto"/>
              <w:right w:val="outset" w:sz="6" w:space="0" w:color="auto"/>
            </w:tcBorders>
            <w:shd w:val="clear" w:color="auto" w:fill="auto"/>
            <w:tcMar>
              <w:top w:w="28" w:type="dxa"/>
              <w:left w:w="57" w:type="dxa"/>
              <w:bottom w:w="28" w:type="dxa"/>
              <w:right w:w="57" w:type="dxa"/>
            </w:tcMar>
            <w:vAlign w:val="center"/>
            <w:hideMark/>
          </w:tcPr>
          <w:p w:rsidR="00D24E70" w:rsidRPr="00E071E8" w:rsidRDefault="00D24E70" w:rsidP="00B3612E">
            <w:pPr>
              <w:spacing w:after="75" w:line="240" w:lineRule="auto"/>
              <w:ind w:left="85"/>
              <w:textAlignment w:val="baseline"/>
              <w:rPr>
                <w:rFonts w:ascii="Times New Roman" w:eastAsia="Times New Roman" w:hAnsi="Times New Roman" w:cs="Times New Roman"/>
                <w:sz w:val="24"/>
                <w:szCs w:val="24"/>
                <w:lang w:eastAsia="ru-RU"/>
              </w:rPr>
            </w:pPr>
            <w:r w:rsidRPr="00E071E8">
              <w:rPr>
                <w:rFonts w:ascii="Times New Roman" w:eastAsia="Times New Roman" w:hAnsi="Times New Roman" w:cs="Times New Roman"/>
                <w:sz w:val="24"/>
                <w:szCs w:val="24"/>
                <w:lang w:eastAsia="ru-RU"/>
              </w:rPr>
              <w:t>Безынициативность</w:t>
            </w:r>
          </w:p>
        </w:tc>
      </w:tr>
    </w:tbl>
    <w:p w:rsidR="00D24E70" w:rsidRDefault="00D24E70" w:rsidP="00D24E70">
      <w:pPr>
        <w:widowControl w:val="0"/>
        <w:tabs>
          <w:tab w:val="left" w:pos="1276"/>
        </w:tabs>
        <w:spacing w:after="0" w:line="240" w:lineRule="auto"/>
        <w:ind w:right="-143"/>
        <w:jc w:val="both"/>
        <w:rPr>
          <w:rFonts w:ascii="Times New Roman" w:eastAsia="Times New Roman" w:hAnsi="Times New Roman" w:cs="Times New Roman"/>
          <w:sz w:val="24"/>
          <w:szCs w:val="24"/>
          <w:lang w:eastAsia="ru-RU"/>
        </w:rPr>
      </w:pPr>
    </w:p>
    <w:p w:rsidR="00D24E70" w:rsidRDefault="00D24E70" w:rsidP="00D24E70">
      <w:pPr>
        <w:widowControl w:val="0"/>
        <w:tabs>
          <w:tab w:val="left" w:pos="1276"/>
        </w:tabs>
        <w:spacing w:after="0" w:line="240" w:lineRule="auto"/>
        <w:ind w:right="-143"/>
        <w:jc w:val="both"/>
        <w:rPr>
          <w:rFonts w:ascii="Times New Roman" w:eastAsia="Times New Roman" w:hAnsi="Times New Roman" w:cs="Times New Roman"/>
          <w:sz w:val="24"/>
          <w:szCs w:val="24"/>
          <w:lang w:eastAsia="ru-RU"/>
        </w:rPr>
      </w:pPr>
    </w:p>
    <w:p w:rsidR="00D24E70" w:rsidRDefault="00D24E70" w:rsidP="00D24E70">
      <w:pPr>
        <w:widowControl w:val="0"/>
        <w:tabs>
          <w:tab w:val="left" w:pos="1276"/>
        </w:tabs>
        <w:spacing w:after="0" w:line="240" w:lineRule="auto"/>
        <w:ind w:right="-143"/>
        <w:jc w:val="both"/>
        <w:rPr>
          <w:rFonts w:ascii="Times New Roman" w:eastAsia="Times New Roman" w:hAnsi="Times New Roman" w:cs="Times New Roman"/>
          <w:color w:val="000000"/>
          <w:sz w:val="24"/>
          <w:szCs w:val="24"/>
          <w:lang w:eastAsia="ru-RU" w:bidi="ru-RU"/>
        </w:rPr>
      </w:pPr>
      <w:r w:rsidRPr="00396CC6">
        <w:rPr>
          <w:rFonts w:ascii="Times New Roman" w:eastAsia="Calibri" w:hAnsi="Times New Roman" w:cs="Times New Roman"/>
          <w:i/>
          <w:color w:val="0000FF"/>
          <w:spacing w:val="-3"/>
          <w:sz w:val="24"/>
          <w:szCs w:val="24"/>
          <w:u w:color="0000FF"/>
          <w:lang w:eastAsia="ar-SA"/>
        </w:rPr>
        <w:t>(</w:t>
      </w:r>
      <w:r>
        <w:rPr>
          <w:rFonts w:ascii="Times New Roman" w:eastAsia="Calibri" w:hAnsi="Times New Roman" w:cs="Times New Roman"/>
          <w:i/>
          <w:color w:val="0000FF"/>
          <w:spacing w:val="-3"/>
          <w:sz w:val="24"/>
          <w:szCs w:val="24"/>
          <w:u w:color="0000FF"/>
          <w:lang w:eastAsia="ar-SA"/>
        </w:rPr>
        <w:t>Приложение 13 изложено</w:t>
      </w:r>
      <w:r w:rsidRPr="00396CC6">
        <w:rPr>
          <w:rFonts w:ascii="Times New Roman" w:eastAsia="Calibri" w:hAnsi="Times New Roman" w:cs="Times New Roman"/>
          <w:i/>
          <w:color w:val="0000FF"/>
          <w:spacing w:val="-3"/>
          <w:sz w:val="24"/>
          <w:szCs w:val="24"/>
          <w:u w:color="0000FF"/>
          <w:lang w:eastAsia="ar-SA"/>
        </w:rPr>
        <w:t xml:space="preserve"> </w:t>
      </w:r>
      <w:r>
        <w:rPr>
          <w:rFonts w:ascii="Times New Roman" w:eastAsia="Calibri" w:hAnsi="Times New Roman" w:cs="Times New Roman"/>
          <w:i/>
          <w:color w:val="0000FF"/>
          <w:spacing w:val="-3"/>
          <w:sz w:val="24"/>
          <w:szCs w:val="24"/>
          <w:u w:color="0000FF"/>
          <w:lang w:eastAsia="ar-SA"/>
        </w:rPr>
        <w:t xml:space="preserve">в редакции </w:t>
      </w:r>
      <w:r w:rsidRPr="00396CC6">
        <w:rPr>
          <w:rFonts w:ascii="Times New Roman" w:eastAsia="Calibri" w:hAnsi="Times New Roman" w:cs="Times New Roman"/>
          <w:i/>
          <w:color w:val="0000FF"/>
          <w:spacing w:val="-3"/>
          <w:sz w:val="24"/>
          <w:szCs w:val="24"/>
          <w:u w:color="0000FF"/>
          <w:lang w:eastAsia="ar-SA"/>
        </w:rPr>
        <w:t>в соответствии с решением Единственного акционера от 23.12.2020г. (протокол №61/20).</w:t>
      </w:r>
    </w:p>
    <w:p w:rsidR="00D92998" w:rsidRPr="005E04BA" w:rsidRDefault="00D92998" w:rsidP="007367BC">
      <w:pPr>
        <w:tabs>
          <w:tab w:val="left" w:pos="142"/>
        </w:tabs>
        <w:spacing w:after="0" w:line="240" w:lineRule="auto"/>
        <w:ind w:left="720"/>
        <w:contextualSpacing/>
        <w:rPr>
          <w:rFonts w:ascii="Times New Roman" w:eastAsia="Times New Roman" w:hAnsi="Times New Roman" w:cs="Times New Roman"/>
          <w:b/>
          <w:sz w:val="24"/>
          <w:szCs w:val="24"/>
          <w:lang w:eastAsia="ru-RU"/>
        </w:rPr>
        <w:sectPr w:rsidR="00D92998" w:rsidRPr="005E04BA" w:rsidSect="00453156">
          <w:pgSz w:w="16838" w:h="11906" w:orient="landscape"/>
          <w:pgMar w:top="1418" w:right="851" w:bottom="851" w:left="851" w:header="568" w:footer="709" w:gutter="0"/>
          <w:cols w:space="708"/>
          <w:docGrid w:linePitch="360"/>
        </w:sectPr>
      </w:pPr>
    </w:p>
    <w:p w:rsidR="007367BC" w:rsidRPr="008B6605" w:rsidRDefault="007367BC" w:rsidP="007367BC">
      <w:pPr>
        <w:pStyle w:val="11"/>
        <w:outlineLvl w:val="0"/>
        <w:rPr>
          <w:rFonts w:ascii="Times New Roman" w:hAnsi="Times New Roman" w:cs="Times New Roman"/>
          <w:color w:val="auto"/>
          <w:sz w:val="24"/>
          <w:szCs w:val="24"/>
          <w:lang w:val="ru-RU"/>
        </w:rPr>
      </w:pPr>
      <w:bookmarkStart w:id="32" w:name="Приложение14"/>
      <w:r>
        <w:rPr>
          <w:rFonts w:ascii="Times New Roman" w:hAnsi="Times New Roman"/>
          <w:lang w:val="ru-RU"/>
        </w:rPr>
        <w:lastRenderedPageBreak/>
        <w:t xml:space="preserve">                              </w:t>
      </w:r>
      <w:r w:rsidRPr="00A97345">
        <w:rPr>
          <w:rFonts w:ascii="Times New Roman" w:hAnsi="Times New Roman"/>
          <w:lang w:val="ru-RU"/>
        </w:rPr>
        <w:t xml:space="preserve"> </w:t>
      </w:r>
      <w:r>
        <w:rPr>
          <w:rFonts w:ascii="Times New Roman" w:hAnsi="Times New Roman"/>
          <w:lang w:val="ru-RU"/>
        </w:rPr>
        <w:t xml:space="preserve">           </w:t>
      </w:r>
      <w:r w:rsidRPr="008B6605">
        <w:rPr>
          <w:rFonts w:ascii="Times New Roman" w:hAnsi="Times New Roman" w:cs="Times New Roman"/>
          <w:color w:val="auto"/>
          <w:sz w:val="24"/>
          <w:szCs w:val="24"/>
          <w:lang w:val="ru-RU"/>
        </w:rPr>
        <w:t>"Бәйтерек "Ұлттық басқарушы холдингі"</w:t>
      </w:r>
      <w:r>
        <w:rPr>
          <w:rFonts w:ascii="Times New Roman" w:hAnsi="Times New Roman" w:cs="Times New Roman"/>
          <w:color w:val="auto"/>
          <w:sz w:val="24"/>
          <w:szCs w:val="24"/>
          <w:lang w:val="ru-RU"/>
        </w:rPr>
        <w:t xml:space="preserve"> </w:t>
      </w:r>
      <w:r w:rsidRPr="008B6605">
        <w:rPr>
          <w:rFonts w:ascii="Times New Roman" w:hAnsi="Times New Roman" w:cs="Times New Roman"/>
          <w:color w:val="auto"/>
          <w:sz w:val="24"/>
          <w:szCs w:val="24"/>
          <w:lang w:val="ru-RU"/>
        </w:rPr>
        <w:t xml:space="preserve">акционерлік қоғамы </w:t>
      </w:r>
    </w:p>
    <w:p w:rsidR="007367BC" w:rsidRPr="008B6605" w:rsidRDefault="007367BC" w:rsidP="007367BC">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 xml:space="preserve">Басқармасының 2018 жылғы 28 қарашадағы </w:t>
      </w:r>
    </w:p>
    <w:p w:rsidR="007367BC" w:rsidRPr="008B6605" w:rsidRDefault="007367BC" w:rsidP="007367BC">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шешімімен (№53/18 хаттама) бекітілген</w:t>
      </w:r>
    </w:p>
    <w:p w:rsidR="007367BC" w:rsidRPr="008B6605" w:rsidRDefault="005C31C9" w:rsidP="007367BC">
      <w:pPr>
        <w:pStyle w:val="11"/>
        <w:jc w:val="right"/>
        <w:outlineLvl w:val="0"/>
        <w:rPr>
          <w:rFonts w:ascii="Times New Roman" w:hAnsi="Times New Roman" w:cs="Times New Roman"/>
          <w:color w:val="auto"/>
          <w:sz w:val="24"/>
          <w:szCs w:val="24"/>
          <w:lang w:val="ru-RU"/>
        </w:rPr>
      </w:pPr>
      <w:r w:rsidRPr="00425C69">
        <w:rPr>
          <w:rFonts w:ascii="Times New Roman" w:hAnsi="Times New Roman" w:cs="Times New Roman"/>
          <w:color w:val="auto"/>
          <w:sz w:val="24"/>
          <w:szCs w:val="24"/>
          <w:lang w:val="kk-KZ"/>
        </w:rPr>
        <w:t>"Отбасы банк" тұрғын үй құрылыс жинақ банкі"</w:t>
      </w:r>
      <w:r w:rsidR="007367BC" w:rsidRPr="008B6605">
        <w:rPr>
          <w:rFonts w:ascii="Times New Roman" w:hAnsi="Times New Roman" w:cs="Times New Roman"/>
          <w:color w:val="auto"/>
          <w:sz w:val="24"/>
          <w:szCs w:val="24"/>
          <w:lang w:val="ru-RU"/>
        </w:rPr>
        <w:t xml:space="preserve"> </w:t>
      </w:r>
    </w:p>
    <w:p w:rsidR="007367BC" w:rsidRPr="008B6605" w:rsidRDefault="007367BC" w:rsidP="007367BC">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акционерлік қоғамының Директорлар кеңесі туралы</w:t>
      </w:r>
    </w:p>
    <w:p w:rsidR="007367BC" w:rsidRPr="00857A8D" w:rsidRDefault="007367BC" w:rsidP="007367BC">
      <w:pPr>
        <w:pStyle w:val="11"/>
        <w:jc w:val="right"/>
        <w:outlineLvl w:val="0"/>
        <w:rPr>
          <w:rFonts w:ascii="Times New Roman" w:hAnsi="Times New Roman" w:cs="Times New Roman"/>
          <w:color w:val="auto"/>
          <w:sz w:val="24"/>
          <w:szCs w:val="24"/>
          <w:lang w:val="ru-RU"/>
        </w:rPr>
      </w:pPr>
      <w:r w:rsidRPr="00857A8D">
        <w:rPr>
          <w:rFonts w:ascii="Times New Roman" w:hAnsi="Times New Roman" w:cs="Times New Roman"/>
          <w:color w:val="auto"/>
          <w:sz w:val="24"/>
          <w:szCs w:val="24"/>
          <w:lang w:val="ru-RU"/>
        </w:rPr>
        <w:t xml:space="preserve">ережеге </w:t>
      </w:r>
      <w:r w:rsidRPr="007367BC">
        <w:rPr>
          <w:rFonts w:ascii="Times New Roman" w:hAnsi="Times New Roman" w:cs="Times New Roman"/>
          <w:color w:val="auto"/>
          <w:sz w:val="24"/>
          <w:szCs w:val="24"/>
          <w:lang w:val="ru-RU"/>
        </w:rPr>
        <w:t>1</w:t>
      </w:r>
      <w:r w:rsidRPr="00857A8D">
        <w:rPr>
          <w:rFonts w:ascii="Times New Roman" w:hAnsi="Times New Roman" w:cs="Times New Roman"/>
          <w:color w:val="auto"/>
          <w:sz w:val="24"/>
          <w:szCs w:val="24"/>
          <w:lang w:val="ru-RU"/>
        </w:rPr>
        <w:t>4-қосымша</w:t>
      </w:r>
    </w:p>
    <w:bookmarkEnd w:id="32"/>
    <w:p w:rsidR="00191049" w:rsidRDefault="00191049" w:rsidP="00191049">
      <w:pPr>
        <w:spacing w:after="0" w:line="240" w:lineRule="auto"/>
        <w:ind w:firstLine="567"/>
        <w:rPr>
          <w:rFonts w:ascii="Times New Roman" w:eastAsia="Times New Roman" w:hAnsi="Times New Roman" w:cs="Times New Roman"/>
          <w:b/>
          <w:sz w:val="24"/>
          <w:szCs w:val="24"/>
          <w:lang w:val="kk-KZ" w:eastAsia="ru-RU"/>
        </w:rPr>
      </w:pPr>
      <w:r w:rsidRPr="00191049">
        <w:rPr>
          <w:rFonts w:ascii="Times New Roman" w:eastAsia="Times New Roman" w:hAnsi="Times New Roman" w:cs="Times New Roman"/>
          <w:b/>
          <w:sz w:val="24"/>
          <w:szCs w:val="24"/>
          <w:lang w:eastAsia="ru-RU"/>
        </w:rPr>
        <w:t>Кадрлар, сыйақылар және әлеуметтік мәселелер жөніндегі комитеттің есепті жылдағы жұмысын бағалауға арналған сауалнама</w:t>
      </w:r>
    </w:p>
    <w:p w:rsidR="00D92998" w:rsidRPr="005E04BA" w:rsidRDefault="00DA0DE7" w:rsidP="00191049">
      <w:pPr>
        <w:spacing w:after="0" w:line="240" w:lineRule="auto"/>
        <w:ind w:firstLine="708"/>
        <w:jc w:val="center"/>
        <w:rPr>
          <w:rFonts w:ascii="Times New Roman" w:eastAsia="Calibri" w:hAnsi="Times New Roman" w:cs="Times New Roman"/>
          <w:i/>
          <w:color w:val="0000FF"/>
          <w:sz w:val="24"/>
          <w:szCs w:val="24"/>
          <w:u w:val="single"/>
          <w:lang w:eastAsia="ru-RU"/>
        </w:rPr>
      </w:pPr>
      <w:r w:rsidRPr="00DA0DE7">
        <w:rPr>
          <w:rFonts w:ascii="Times New Roman" w:eastAsia="Calibri" w:hAnsi="Times New Roman" w:cs="Times New Roman"/>
          <w:b/>
          <w:sz w:val="24"/>
          <w:szCs w:val="24"/>
          <w:lang w:eastAsia="ru-RU"/>
        </w:rPr>
        <w:t>Аты-жөні</w:t>
      </w:r>
      <w:r w:rsidR="00D92998" w:rsidRPr="005E04BA">
        <w:rPr>
          <w:rFonts w:ascii="Times New Roman" w:eastAsia="Calibri" w:hAnsi="Times New Roman" w:cs="Times New Roman"/>
          <w:b/>
          <w:sz w:val="24"/>
          <w:szCs w:val="24"/>
          <w:lang w:eastAsia="ru-RU"/>
        </w:rPr>
        <w:t xml:space="preserve"> _______________</w:t>
      </w:r>
    </w:p>
    <w:tbl>
      <w:tblPr>
        <w:tblW w:w="11070" w:type="dxa"/>
        <w:tblInd w:w="-993" w:type="dxa"/>
        <w:tblLook w:val="04A0" w:firstRow="1" w:lastRow="0" w:firstColumn="1" w:lastColumn="0" w:noHBand="0" w:noVBand="1"/>
      </w:tblPr>
      <w:tblGrid>
        <w:gridCol w:w="7089"/>
        <w:gridCol w:w="1568"/>
        <w:gridCol w:w="2413"/>
      </w:tblGrid>
      <w:tr w:rsidR="00D92998" w:rsidRPr="005E04BA" w:rsidTr="00FC1480">
        <w:trPr>
          <w:trHeight w:val="270"/>
        </w:trPr>
        <w:tc>
          <w:tcPr>
            <w:tcW w:w="7089" w:type="dxa"/>
            <w:tcBorders>
              <w:top w:val="nil"/>
              <w:left w:val="nil"/>
              <w:bottom w:val="nil"/>
              <w:right w:val="nil"/>
            </w:tcBorders>
            <w:shd w:val="clear" w:color="000000" w:fill="FFFFFF"/>
            <w:noWrap/>
            <w:vAlign w:val="bottom"/>
            <w:hideMark/>
          </w:tcPr>
          <w:p w:rsidR="00D92998" w:rsidRPr="005E04BA" w:rsidRDefault="00D92998" w:rsidP="00191049">
            <w:pPr>
              <w:spacing w:after="0" w:line="240" w:lineRule="auto"/>
              <w:ind w:right="-381"/>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1. </w:t>
            </w:r>
            <w:r w:rsidR="00191049">
              <w:rPr>
                <w:rFonts w:ascii="Times New Roman" w:eastAsia="Calibri" w:hAnsi="Times New Roman" w:cs="Times New Roman"/>
                <w:b/>
                <w:bCs/>
                <w:color w:val="000000"/>
                <w:sz w:val="24"/>
                <w:szCs w:val="24"/>
                <w:lang w:val="kk-KZ" w:eastAsia="ru-RU"/>
              </w:rPr>
              <w:t>К</w:t>
            </w:r>
            <w:r w:rsidR="00191049" w:rsidRPr="00191049">
              <w:rPr>
                <w:rFonts w:ascii="Times New Roman" w:eastAsia="Calibri" w:hAnsi="Times New Roman" w:cs="Times New Roman"/>
                <w:b/>
                <w:bCs/>
                <w:color w:val="000000"/>
                <w:sz w:val="24"/>
                <w:szCs w:val="24"/>
                <w:lang w:eastAsia="ru-RU"/>
              </w:rPr>
              <w:t>С</w:t>
            </w:r>
            <w:r w:rsidR="00191049">
              <w:rPr>
                <w:rFonts w:ascii="Times New Roman" w:eastAsia="Calibri" w:hAnsi="Times New Roman" w:cs="Times New Roman"/>
                <w:b/>
                <w:bCs/>
                <w:color w:val="000000"/>
                <w:sz w:val="24"/>
                <w:szCs w:val="24"/>
                <w:lang w:val="kk-KZ" w:eastAsia="ru-RU"/>
              </w:rPr>
              <w:t>ӘМ</w:t>
            </w:r>
            <w:r w:rsidR="00191049" w:rsidRPr="00191049">
              <w:rPr>
                <w:rFonts w:ascii="Times New Roman" w:eastAsia="Calibri" w:hAnsi="Times New Roman" w:cs="Times New Roman"/>
                <w:b/>
                <w:bCs/>
                <w:color w:val="000000"/>
                <w:sz w:val="24"/>
                <w:szCs w:val="24"/>
                <w:lang w:eastAsia="ru-RU"/>
              </w:rPr>
              <w:t>К әрбір мүшесі толтыруға жатады</w:t>
            </w:r>
          </w:p>
        </w:tc>
        <w:tc>
          <w:tcPr>
            <w:tcW w:w="1568" w:type="dxa"/>
            <w:tcBorders>
              <w:top w:val="nil"/>
              <w:left w:val="nil"/>
              <w:bottom w:val="nil"/>
              <w:right w:val="nil"/>
            </w:tcBorders>
            <w:shd w:val="clear" w:color="000000" w:fill="FFFFFF"/>
            <w:noWrap/>
            <w:vAlign w:val="center"/>
            <w:hideMark/>
          </w:tcPr>
          <w:p w:rsidR="00D92998" w:rsidRPr="005E04BA" w:rsidRDefault="00D92998" w:rsidP="00D92998">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2413" w:type="dxa"/>
            <w:tcBorders>
              <w:top w:val="nil"/>
              <w:left w:val="nil"/>
              <w:bottom w:val="nil"/>
              <w:right w:val="nil"/>
            </w:tcBorders>
            <w:shd w:val="clear" w:color="000000" w:fill="FFFFFF"/>
            <w:noWrap/>
            <w:vAlign w:val="bottom"/>
            <w:hideMark/>
          </w:tcPr>
          <w:p w:rsidR="00D92998" w:rsidRPr="005E04BA" w:rsidRDefault="00D92998"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rsidTr="00FC1480">
        <w:trPr>
          <w:trHeight w:val="270"/>
        </w:trPr>
        <w:tc>
          <w:tcPr>
            <w:tcW w:w="8657" w:type="dxa"/>
            <w:gridSpan w:val="2"/>
            <w:tcBorders>
              <w:top w:val="nil"/>
              <w:left w:val="nil"/>
              <w:bottom w:val="nil"/>
              <w:right w:val="nil"/>
            </w:tcBorders>
            <w:shd w:val="clear" w:color="000000" w:fill="FFFFFF"/>
            <w:noWrap/>
            <w:vAlign w:val="bottom"/>
            <w:hideMark/>
          </w:tcPr>
          <w:p w:rsidR="00D92998" w:rsidRPr="005E04BA" w:rsidRDefault="00D92998" w:rsidP="00191049">
            <w:pPr>
              <w:spacing w:after="0" w:line="240" w:lineRule="auto"/>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 xml:space="preserve">2. </w:t>
            </w:r>
            <w:r w:rsidR="00191049" w:rsidRPr="00DA0DE7">
              <w:rPr>
                <w:rFonts w:ascii="Times New Roman" w:eastAsia="Calibri" w:hAnsi="Times New Roman" w:cs="Times New Roman"/>
                <w:b/>
                <w:bCs/>
                <w:color w:val="000000"/>
                <w:sz w:val="24"/>
                <w:szCs w:val="24"/>
                <w:lang w:eastAsia="ru-RU"/>
              </w:rPr>
              <w:t>Келесі сұрақтарға жауаптың бір нұсқасын таңдаңыз:</w:t>
            </w:r>
          </w:p>
        </w:tc>
        <w:tc>
          <w:tcPr>
            <w:tcW w:w="2413" w:type="dxa"/>
            <w:tcBorders>
              <w:top w:val="nil"/>
              <w:left w:val="nil"/>
              <w:bottom w:val="nil"/>
              <w:right w:val="nil"/>
            </w:tcBorders>
            <w:shd w:val="clear" w:color="000000" w:fill="FFFFFF"/>
            <w:noWrap/>
            <w:vAlign w:val="bottom"/>
            <w:hideMark/>
          </w:tcPr>
          <w:p w:rsidR="00D92998" w:rsidRPr="005E04BA" w:rsidRDefault="00D92998"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191049" w:rsidRPr="005E04BA" w:rsidTr="00FC1480">
        <w:trPr>
          <w:trHeight w:val="255"/>
        </w:trPr>
        <w:tc>
          <w:tcPr>
            <w:tcW w:w="7089" w:type="dxa"/>
            <w:tcBorders>
              <w:top w:val="nil"/>
              <w:left w:val="nil"/>
              <w:bottom w:val="nil"/>
              <w:right w:val="nil"/>
            </w:tcBorders>
            <w:shd w:val="clear" w:color="000000" w:fill="FFFFFF"/>
            <w:hideMark/>
          </w:tcPr>
          <w:p w:rsidR="00191049" w:rsidRPr="005E04BA" w:rsidRDefault="00191049" w:rsidP="007476D4">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E04BA">
              <w:rPr>
                <w:rFonts w:ascii="Times New Roman" w:eastAsia="Times New Roman" w:hAnsi="Times New Roman" w:cs="Times New Roman"/>
                <w:sz w:val="24"/>
                <w:szCs w:val="24"/>
                <w:lang w:eastAsia="ru-RU"/>
              </w:rPr>
              <w:t>1=</w:t>
            </w:r>
            <w:r w:rsidRPr="00DA0DE7">
              <w:rPr>
                <w:rFonts w:ascii="Times New Roman" w:hAnsi="Times New Roman" w:cs="Times New Roman"/>
                <w:sz w:val="24"/>
                <w:szCs w:val="24"/>
              </w:rPr>
              <w:t xml:space="preserve"> жақсартуды қажет етеді</w:t>
            </w:r>
          </w:p>
        </w:tc>
        <w:tc>
          <w:tcPr>
            <w:tcW w:w="1568" w:type="dxa"/>
            <w:tcBorders>
              <w:top w:val="nil"/>
              <w:left w:val="nil"/>
              <w:bottom w:val="nil"/>
              <w:right w:val="nil"/>
            </w:tcBorders>
            <w:shd w:val="clear" w:color="000000" w:fill="FFFFFF"/>
            <w:noWrap/>
            <w:vAlign w:val="center"/>
            <w:hideMark/>
          </w:tcPr>
          <w:p w:rsidR="00191049" w:rsidRPr="005E04BA" w:rsidRDefault="00191049" w:rsidP="00D92998">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2413" w:type="dxa"/>
            <w:tcBorders>
              <w:top w:val="nil"/>
              <w:left w:val="nil"/>
              <w:bottom w:val="nil"/>
              <w:right w:val="nil"/>
            </w:tcBorders>
            <w:shd w:val="clear" w:color="000000" w:fill="FFFFFF"/>
            <w:noWrap/>
            <w:vAlign w:val="bottom"/>
            <w:hideMark/>
          </w:tcPr>
          <w:p w:rsidR="00191049" w:rsidRPr="005E04BA" w:rsidRDefault="00191049"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191049" w:rsidRPr="005E04BA" w:rsidTr="00FC1480">
        <w:trPr>
          <w:trHeight w:val="255"/>
        </w:trPr>
        <w:tc>
          <w:tcPr>
            <w:tcW w:w="7089" w:type="dxa"/>
            <w:tcBorders>
              <w:top w:val="nil"/>
              <w:left w:val="nil"/>
              <w:bottom w:val="nil"/>
              <w:right w:val="nil"/>
            </w:tcBorders>
            <w:shd w:val="clear" w:color="000000" w:fill="FFFFFF"/>
            <w:hideMark/>
          </w:tcPr>
          <w:p w:rsidR="00191049" w:rsidRPr="005E04BA" w:rsidRDefault="00191049" w:rsidP="007476D4">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E04BA">
              <w:rPr>
                <w:rFonts w:ascii="Times New Roman" w:eastAsia="Times New Roman" w:hAnsi="Times New Roman" w:cs="Times New Roman"/>
                <w:sz w:val="24"/>
                <w:szCs w:val="24"/>
                <w:lang w:eastAsia="ru-RU"/>
              </w:rPr>
              <w:t>2=</w:t>
            </w:r>
            <w:r w:rsidRPr="00DA0DE7">
              <w:rPr>
                <w:rFonts w:ascii="Times New Roman" w:hAnsi="Times New Roman" w:cs="Times New Roman"/>
                <w:sz w:val="24"/>
                <w:szCs w:val="24"/>
              </w:rPr>
              <w:t xml:space="preserve"> қанағаттанарлық</w:t>
            </w:r>
          </w:p>
        </w:tc>
        <w:tc>
          <w:tcPr>
            <w:tcW w:w="1568" w:type="dxa"/>
            <w:tcBorders>
              <w:top w:val="nil"/>
              <w:left w:val="nil"/>
              <w:bottom w:val="nil"/>
              <w:right w:val="nil"/>
            </w:tcBorders>
            <w:shd w:val="clear" w:color="000000" w:fill="FFFFFF"/>
            <w:noWrap/>
            <w:vAlign w:val="center"/>
            <w:hideMark/>
          </w:tcPr>
          <w:p w:rsidR="00191049" w:rsidRPr="005E04BA" w:rsidRDefault="00191049" w:rsidP="00D92998">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2413" w:type="dxa"/>
            <w:tcBorders>
              <w:top w:val="nil"/>
              <w:left w:val="nil"/>
              <w:bottom w:val="nil"/>
              <w:right w:val="nil"/>
            </w:tcBorders>
            <w:shd w:val="clear" w:color="000000" w:fill="FFFFFF"/>
            <w:noWrap/>
            <w:vAlign w:val="bottom"/>
            <w:hideMark/>
          </w:tcPr>
          <w:p w:rsidR="00191049" w:rsidRPr="005E04BA" w:rsidRDefault="00191049"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191049" w:rsidRPr="005E04BA" w:rsidTr="00FC1480">
        <w:trPr>
          <w:trHeight w:val="255"/>
        </w:trPr>
        <w:tc>
          <w:tcPr>
            <w:tcW w:w="7089" w:type="dxa"/>
            <w:tcBorders>
              <w:top w:val="nil"/>
              <w:left w:val="nil"/>
              <w:bottom w:val="nil"/>
              <w:right w:val="nil"/>
            </w:tcBorders>
            <w:shd w:val="clear" w:color="000000" w:fill="FFFFFF"/>
            <w:hideMark/>
          </w:tcPr>
          <w:p w:rsidR="00191049" w:rsidRPr="00DA0DE7" w:rsidRDefault="00191049" w:rsidP="007476D4">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E04BA">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kk-KZ" w:eastAsia="ru-RU"/>
              </w:rPr>
              <w:t>жақсы</w:t>
            </w:r>
          </w:p>
        </w:tc>
        <w:tc>
          <w:tcPr>
            <w:tcW w:w="1568" w:type="dxa"/>
            <w:tcBorders>
              <w:top w:val="nil"/>
              <w:left w:val="nil"/>
              <w:bottom w:val="nil"/>
              <w:right w:val="nil"/>
            </w:tcBorders>
            <w:shd w:val="clear" w:color="000000" w:fill="FFFFFF"/>
            <w:noWrap/>
            <w:vAlign w:val="center"/>
            <w:hideMark/>
          </w:tcPr>
          <w:p w:rsidR="00191049" w:rsidRPr="005E04BA" w:rsidRDefault="00191049" w:rsidP="00D92998">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2413" w:type="dxa"/>
            <w:tcBorders>
              <w:top w:val="nil"/>
              <w:left w:val="nil"/>
              <w:bottom w:val="nil"/>
              <w:right w:val="nil"/>
            </w:tcBorders>
            <w:shd w:val="clear" w:color="000000" w:fill="FFFFFF"/>
            <w:noWrap/>
            <w:vAlign w:val="bottom"/>
            <w:hideMark/>
          </w:tcPr>
          <w:p w:rsidR="00191049" w:rsidRPr="005E04BA" w:rsidRDefault="00191049"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191049" w:rsidRPr="005E04BA" w:rsidTr="00FC1480">
        <w:trPr>
          <w:trHeight w:val="255"/>
        </w:trPr>
        <w:tc>
          <w:tcPr>
            <w:tcW w:w="7089" w:type="dxa"/>
            <w:tcBorders>
              <w:top w:val="nil"/>
              <w:left w:val="nil"/>
              <w:bottom w:val="nil"/>
              <w:right w:val="nil"/>
            </w:tcBorders>
            <w:shd w:val="clear" w:color="000000" w:fill="FFFFFF"/>
            <w:hideMark/>
          </w:tcPr>
          <w:p w:rsidR="00191049" w:rsidRPr="00DA0DE7" w:rsidRDefault="00191049" w:rsidP="007476D4">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E04BA">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val="kk-KZ" w:eastAsia="ru-RU"/>
              </w:rPr>
              <w:t>өте жақсы</w:t>
            </w:r>
          </w:p>
        </w:tc>
        <w:tc>
          <w:tcPr>
            <w:tcW w:w="1568" w:type="dxa"/>
            <w:tcBorders>
              <w:top w:val="nil"/>
              <w:left w:val="nil"/>
              <w:bottom w:val="nil"/>
              <w:right w:val="nil"/>
            </w:tcBorders>
            <w:shd w:val="clear" w:color="000000" w:fill="FFFFFF"/>
            <w:noWrap/>
            <w:vAlign w:val="center"/>
            <w:hideMark/>
          </w:tcPr>
          <w:p w:rsidR="00191049" w:rsidRPr="005E04BA" w:rsidRDefault="00191049" w:rsidP="00D92998">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2413" w:type="dxa"/>
            <w:tcBorders>
              <w:top w:val="nil"/>
              <w:left w:val="nil"/>
              <w:bottom w:val="nil"/>
              <w:right w:val="nil"/>
            </w:tcBorders>
            <w:shd w:val="clear" w:color="000000" w:fill="FFFFFF"/>
            <w:noWrap/>
            <w:vAlign w:val="bottom"/>
            <w:hideMark/>
          </w:tcPr>
          <w:p w:rsidR="00191049" w:rsidRPr="005E04BA" w:rsidRDefault="00191049"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998" w:rsidRPr="005E04BA" w:rsidTr="00FC1480">
        <w:trPr>
          <w:trHeight w:val="255"/>
        </w:trPr>
        <w:tc>
          <w:tcPr>
            <w:tcW w:w="7089" w:type="dxa"/>
            <w:tcBorders>
              <w:top w:val="nil"/>
              <w:left w:val="nil"/>
              <w:bottom w:val="nil"/>
              <w:right w:val="nil"/>
            </w:tcBorders>
            <w:shd w:val="clear" w:color="000000" w:fill="FFFFFF"/>
            <w:hideMark/>
          </w:tcPr>
          <w:p w:rsidR="00D92998" w:rsidRPr="005E04BA" w:rsidRDefault="00D92998" w:rsidP="00D92998">
            <w:pPr>
              <w:spacing w:after="0" w:line="240" w:lineRule="auto"/>
              <w:rPr>
                <w:rFonts w:ascii="Times New Roman" w:eastAsia="Times New Roman" w:hAnsi="Times New Roman" w:cs="Times New Roman"/>
                <w:sz w:val="24"/>
                <w:szCs w:val="24"/>
              </w:rPr>
            </w:pPr>
          </w:p>
        </w:tc>
        <w:tc>
          <w:tcPr>
            <w:tcW w:w="1568" w:type="dxa"/>
            <w:tcBorders>
              <w:top w:val="nil"/>
              <w:left w:val="nil"/>
              <w:bottom w:val="nil"/>
              <w:right w:val="nil"/>
            </w:tcBorders>
            <w:shd w:val="clear" w:color="000000" w:fill="FFFFFF"/>
            <w:noWrap/>
            <w:vAlign w:val="center"/>
            <w:hideMark/>
          </w:tcPr>
          <w:p w:rsidR="00D92998" w:rsidRPr="005E04BA" w:rsidRDefault="00D92998" w:rsidP="00D92998">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2413" w:type="dxa"/>
            <w:tcBorders>
              <w:top w:val="nil"/>
              <w:left w:val="nil"/>
              <w:bottom w:val="nil"/>
              <w:right w:val="nil"/>
            </w:tcBorders>
            <w:shd w:val="clear" w:color="000000" w:fill="FFFFFF"/>
            <w:noWrap/>
            <w:vAlign w:val="bottom"/>
            <w:hideMark/>
          </w:tcPr>
          <w:p w:rsidR="00D92998" w:rsidRPr="005E04BA" w:rsidRDefault="00D92998"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92052" w:rsidRPr="00F743AA" w:rsidTr="00FC1480">
        <w:trPr>
          <w:trHeight w:val="1275"/>
        </w:trPr>
        <w:tc>
          <w:tcPr>
            <w:tcW w:w="708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92052" w:rsidRPr="005E04BA" w:rsidRDefault="00D92052" w:rsidP="00D92052">
            <w:pPr>
              <w:spacing w:after="0" w:line="240" w:lineRule="auto"/>
              <w:jc w:val="center"/>
              <w:rPr>
                <w:rFonts w:ascii="Times New Roman" w:eastAsia="Calibri" w:hAnsi="Times New Roman" w:cs="Times New Roman"/>
                <w:b/>
                <w:bCs/>
                <w:color w:val="000000"/>
                <w:sz w:val="24"/>
                <w:szCs w:val="24"/>
                <w:lang w:eastAsia="ru-RU"/>
              </w:rPr>
            </w:pPr>
            <w:r w:rsidRPr="00D92052">
              <w:rPr>
                <w:rFonts w:ascii="Times New Roman" w:eastAsia="Calibri" w:hAnsi="Times New Roman" w:cs="Times New Roman"/>
                <w:b/>
                <w:bCs/>
                <w:color w:val="000000"/>
                <w:sz w:val="24"/>
                <w:szCs w:val="24"/>
                <w:lang w:eastAsia="ru-RU"/>
              </w:rPr>
              <w:t xml:space="preserve">Кадрлар, сыйақылар және әлеуметтік мәселелер жөніндегі </w:t>
            </w:r>
            <w:r>
              <w:rPr>
                <w:rFonts w:ascii="Times New Roman" w:eastAsia="Calibri" w:hAnsi="Times New Roman" w:cs="Times New Roman"/>
                <w:b/>
                <w:bCs/>
                <w:color w:val="000000"/>
                <w:sz w:val="24"/>
                <w:szCs w:val="24"/>
                <w:lang w:val="kk-KZ" w:eastAsia="ru-RU"/>
              </w:rPr>
              <w:t>к</w:t>
            </w:r>
            <w:r w:rsidRPr="00D92052">
              <w:rPr>
                <w:rFonts w:ascii="Times New Roman" w:eastAsia="Calibri" w:hAnsi="Times New Roman" w:cs="Times New Roman"/>
                <w:b/>
                <w:bCs/>
                <w:color w:val="000000"/>
                <w:sz w:val="24"/>
                <w:szCs w:val="24"/>
                <w:lang w:eastAsia="ru-RU"/>
              </w:rPr>
              <w:t xml:space="preserve">омитет </w:t>
            </w:r>
            <w:r w:rsidRPr="005E04BA">
              <w:rPr>
                <w:rFonts w:ascii="Times New Roman" w:eastAsia="Calibri" w:hAnsi="Times New Roman" w:cs="Times New Roman"/>
                <w:b/>
                <w:bCs/>
                <w:color w:val="000000"/>
                <w:sz w:val="24"/>
                <w:szCs w:val="24"/>
                <w:lang w:eastAsia="ru-RU"/>
              </w:rPr>
              <w:t>(К</w:t>
            </w:r>
            <w:r>
              <w:rPr>
                <w:rFonts w:ascii="Times New Roman" w:eastAsia="Calibri" w:hAnsi="Times New Roman" w:cs="Times New Roman"/>
                <w:b/>
                <w:bCs/>
                <w:color w:val="000000"/>
                <w:sz w:val="24"/>
                <w:szCs w:val="24"/>
                <w:lang w:val="kk-KZ" w:eastAsia="ru-RU"/>
              </w:rPr>
              <w:t>СӘМК</w:t>
            </w:r>
            <w:r w:rsidRPr="005E04BA">
              <w:rPr>
                <w:rFonts w:ascii="Times New Roman" w:eastAsia="Calibri" w:hAnsi="Times New Roman" w:cs="Times New Roman"/>
                <w:b/>
                <w:bCs/>
                <w:color w:val="000000"/>
                <w:sz w:val="24"/>
                <w:szCs w:val="24"/>
                <w:lang w:eastAsia="ru-RU"/>
              </w:rPr>
              <w:t>)</w:t>
            </w:r>
          </w:p>
        </w:tc>
        <w:tc>
          <w:tcPr>
            <w:tcW w:w="1568" w:type="dxa"/>
            <w:tcBorders>
              <w:top w:val="single" w:sz="4" w:space="0" w:color="auto"/>
              <w:left w:val="nil"/>
              <w:bottom w:val="single" w:sz="4" w:space="0" w:color="auto"/>
              <w:right w:val="single" w:sz="4" w:space="0" w:color="auto"/>
            </w:tcBorders>
            <w:shd w:val="clear" w:color="000000" w:fill="FFFFFF"/>
            <w:vAlign w:val="center"/>
            <w:hideMark/>
          </w:tcPr>
          <w:p w:rsidR="00D92052" w:rsidRPr="00DA0DE7" w:rsidRDefault="00D92052" w:rsidP="007476D4">
            <w:pPr>
              <w:autoSpaceDE w:val="0"/>
              <w:autoSpaceDN w:val="0"/>
              <w:adjustRightInd w:val="0"/>
              <w:spacing w:after="0" w:line="240" w:lineRule="auto"/>
              <w:jc w:val="center"/>
              <w:rPr>
                <w:rFonts w:ascii="Times New Roman" w:eastAsia="Calibri" w:hAnsi="Times New Roman" w:cs="Times New Roman"/>
                <w:b/>
                <w:bCs/>
                <w:color w:val="000000"/>
                <w:sz w:val="24"/>
                <w:szCs w:val="24"/>
                <w:lang w:val="kk-KZ" w:eastAsia="ru-RU"/>
              </w:rPr>
            </w:pPr>
            <w:r>
              <w:rPr>
                <w:rFonts w:ascii="Times New Roman" w:eastAsia="Calibri" w:hAnsi="Times New Roman" w:cs="Times New Roman"/>
                <w:b/>
                <w:bCs/>
                <w:color w:val="000000"/>
                <w:sz w:val="24"/>
                <w:szCs w:val="24"/>
                <w:lang w:val="kk-KZ" w:eastAsia="ru-RU"/>
              </w:rPr>
              <w:t>БАҒА</w:t>
            </w:r>
          </w:p>
        </w:tc>
        <w:tc>
          <w:tcPr>
            <w:tcW w:w="2413" w:type="dxa"/>
            <w:tcBorders>
              <w:top w:val="single" w:sz="4" w:space="0" w:color="auto"/>
              <w:left w:val="nil"/>
              <w:bottom w:val="single" w:sz="4" w:space="0" w:color="auto"/>
              <w:right w:val="single" w:sz="4" w:space="0" w:color="auto"/>
            </w:tcBorders>
            <w:shd w:val="clear" w:color="000000" w:fill="FFFFFF"/>
            <w:hideMark/>
          </w:tcPr>
          <w:p w:rsidR="00D92052" w:rsidRPr="00DA0DE7" w:rsidRDefault="00D92052" w:rsidP="007476D4">
            <w:pPr>
              <w:autoSpaceDE w:val="0"/>
              <w:autoSpaceDN w:val="0"/>
              <w:adjustRightInd w:val="0"/>
              <w:spacing w:after="0" w:line="240" w:lineRule="auto"/>
              <w:jc w:val="center"/>
              <w:rPr>
                <w:rFonts w:ascii="Times New Roman" w:eastAsia="Calibri" w:hAnsi="Times New Roman" w:cs="Times New Roman"/>
                <w:b/>
                <w:bCs/>
                <w:color w:val="000000"/>
                <w:sz w:val="24"/>
                <w:szCs w:val="24"/>
                <w:lang w:val="kk-KZ" w:eastAsia="ru-RU"/>
              </w:rPr>
            </w:pPr>
            <w:r w:rsidRPr="00DA0DE7">
              <w:rPr>
                <w:rFonts w:ascii="Times New Roman" w:eastAsia="Calibri" w:hAnsi="Times New Roman" w:cs="Times New Roman"/>
                <w:b/>
                <w:bCs/>
                <w:color w:val="000000"/>
                <w:sz w:val="24"/>
                <w:szCs w:val="24"/>
                <w:lang w:val="kk-KZ" w:eastAsia="ru-RU"/>
              </w:rPr>
              <w:t>ДК тиімділігін арттыру үшін өз</w:t>
            </w:r>
            <w:r>
              <w:rPr>
                <w:rFonts w:ascii="Times New Roman" w:eastAsia="Calibri" w:hAnsi="Times New Roman" w:cs="Times New Roman"/>
                <w:b/>
                <w:bCs/>
                <w:color w:val="000000"/>
                <w:sz w:val="24"/>
                <w:szCs w:val="24"/>
                <w:lang w:val="kk-KZ" w:eastAsia="ru-RU"/>
              </w:rPr>
              <w:t xml:space="preserve"> ұсыныстарыңызды немесе ұсынымд</w:t>
            </w:r>
            <w:r w:rsidRPr="00DA0DE7">
              <w:rPr>
                <w:rFonts w:ascii="Times New Roman" w:eastAsia="Calibri" w:hAnsi="Times New Roman" w:cs="Times New Roman"/>
                <w:b/>
                <w:bCs/>
                <w:color w:val="000000"/>
                <w:sz w:val="24"/>
                <w:szCs w:val="24"/>
                <w:lang w:val="kk-KZ" w:eastAsia="ru-RU"/>
              </w:rPr>
              <w:t>арыңызды енгізіңіз</w:t>
            </w:r>
          </w:p>
        </w:tc>
      </w:tr>
      <w:tr w:rsidR="00FC1480" w:rsidRPr="005E04BA" w:rsidTr="00FC1480">
        <w:trPr>
          <w:trHeight w:val="780"/>
        </w:trPr>
        <w:tc>
          <w:tcPr>
            <w:tcW w:w="7089" w:type="dxa"/>
            <w:tcBorders>
              <w:top w:val="nil"/>
              <w:left w:val="single" w:sz="4" w:space="0" w:color="auto"/>
              <w:bottom w:val="single" w:sz="4" w:space="0" w:color="auto"/>
              <w:right w:val="single" w:sz="4" w:space="0" w:color="auto"/>
            </w:tcBorders>
            <w:shd w:val="clear" w:color="000000" w:fill="FFFFFF"/>
            <w:vAlign w:val="center"/>
            <w:hideMark/>
          </w:tcPr>
          <w:p w:rsidR="00FC1480" w:rsidRPr="001F53E2" w:rsidRDefault="00FC1480" w:rsidP="007476D4">
            <w:pPr>
              <w:spacing w:after="0" w:line="240" w:lineRule="auto"/>
              <w:jc w:val="both"/>
              <w:rPr>
                <w:rFonts w:ascii="Times New Roman" w:eastAsia="Calibri" w:hAnsi="Times New Roman" w:cs="Times New Roman"/>
                <w:color w:val="000000"/>
                <w:sz w:val="24"/>
                <w:szCs w:val="24"/>
                <w:lang w:val="kk-KZ"/>
              </w:rPr>
            </w:pPr>
            <w:r w:rsidRPr="001F53E2">
              <w:rPr>
                <w:rFonts w:ascii="Times New Roman" w:eastAsia="Calibri" w:hAnsi="Times New Roman" w:cs="Times New Roman"/>
                <w:color w:val="000000"/>
                <w:sz w:val="24"/>
                <w:szCs w:val="24"/>
                <w:lang w:val="kk-KZ"/>
              </w:rPr>
              <w:t>1. Комитет құрамы жақсы теңдестірілген және оның мүшелерінің Комитетке жүктелген міндеттер мен функцияларды іске асыру үшін қажетті құзыреті мен тәжірибесі бар</w:t>
            </w:r>
          </w:p>
        </w:tc>
        <w:tc>
          <w:tcPr>
            <w:tcW w:w="1568" w:type="dxa"/>
            <w:tcBorders>
              <w:top w:val="nil"/>
              <w:left w:val="nil"/>
              <w:bottom w:val="single" w:sz="4" w:space="0" w:color="auto"/>
              <w:right w:val="single" w:sz="4" w:space="0" w:color="auto"/>
            </w:tcBorders>
            <w:shd w:val="clear" w:color="000000" w:fill="FFFFFF"/>
            <w:vAlign w:val="center"/>
            <w:hideMark/>
          </w:tcPr>
          <w:p w:rsidR="00FC1480" w:rsidRPr="005E04BA" w:rsidRDefault="00FC1480"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2413" w:type="dxa"/>
            <w:tcBorders>
              <w:top w:val="nil"/>
              <w:left w:val="nil"/>
              <w:bottom w:val="single" w:sz="4" w:space="0" w:color="auto"/>
              <w:right w:val="single" w:sz="4" w:space="0" w:color="auto"/>
            </w:tcBorders>
            <w:shd w:val="clear" w:color="000000" w:fill="FFFFFF"/>
            <w:vAlign w:val="bottom"/>
            <w:hideMark/>
          </w:tcPr>
          <w:p w:rsidR="00FC1480" w:rsidRPr="005E04BA" w:rsidRDefault="00FC1480"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FC1480" w:rsidRPr="005E04BA" w:rsidTr="00FC1480">
        <w:trPr>
          <w:trHeight w:val="555"/>
        </w:trPr>
        <w:tc>
          <w:tcPr>
            <w:tcW w:w="7089" w:type="dxa"/>
            <w:tcBorders>
              <w:top w:val="nil"/>
              <w:left w:val="single" w:sz="4" w:space="0" w:color="auto"/>
              <w:bottom w:val="single" w:sz="4" w:space="0" w:color="auto"/>
              <w:right w:val="single" w:sz="4" w:space="0" w:color="auto"/>
            </w:tcBorders>
            <w:shd w:val="clear" w:color="000000" w:fill="FFFFFF"/>
            <w:hideMark/>
          </w:tcPr>
          <w:p w:rsidR="00FC1480" w:rsidRPr="001F53E2" w:rsidRDefault="00FC1480" w:rsidP="007476D4">
            <w:pPr>
              <w:pStyle w:val="aa"/>
              <w:numPr>
                <w:ilvl w:val="0"/>
                <w:numId w:val="30"/>
              </w:numPr>
              <w:tabs>
                <w:tab w:val="left" w:pos="294"/>
              </w:tabs>
              <w:ind w:left="0"/>
            </w:pPr>
            <w:r w:rsidRPr="001F53E2">
              <w:t xml:space="preserve">Комитет пен ДК өзара іс-қимыл </w:t>
            </w:r>
            <w:r w:rsidRPr="001F53E2">
              <w:rPr>
                <w:lang w:val="kk-KZ"/>
              </w:rPr>
              <w:t>үдері</w:t>
            </w:r>
            <w:r w:rsidRPr="001F53E2">
              <w:t>сі жақсы жолға қойылған</w:t>
            </w:r>
          </w:p>
        </w:tc>
        <w:tc>
          <w:tcPr>
            <w:tcW w:w="1568" w:type="dxa"/>
            <w:tcBorders>
              <w:top w:val="nil"/>
              <w:left w:val="nil"/>
              <w:bottom w:val="single" w:sz="4" w:space="0" w:color="auto"/>
              <w:right w:val="single" w:sz="4" w:space="0" w:color="auto"/>
            </w:tcBorders>
            <w:shd w:val="clear" w:color="000000" w:fill="FFFFFF"/>
            <w:vAlign w:val="center"/>
            <w:hideMark/>
          </w:tcPr>
          <w:p w:rsidR="00FC1480" w:rsidRPr="005E04BA" w:rsidRDefault="00FC1480"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2413" w:type="dxa"/>
            <w:tcBorders>
              <w:top w:val="nil"/>
              <w:left w:val="nil"/>
              <w:bottom w:val="single" w:sz="4" w:space="0" w:color="auto"/>
              <w:right w:val="single" w:sz="4" w:space="0" w:color="auto"/>
            </w:tcBorders>
            <w:shd w:val="clear" w:color="000000" w:fill="FFFFFF"/>
            <w:vAlign w:val="bottom"/>
            <w:hideMark/>
          </w:tcPr>
          <w:p w:rsidR="00FC1480" w:rsidRPr="005E04BA" w:rsidRDefault="00FC1480"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FC1480" w:rsidRPr="005E04BA" w:rsidTr="00FC1480">
        <w:trPr>
          <w:trHeight w:val="555"/>
        </w:trPr>
        <w:tc>
          <w:tcPr>
            <w:tcW w:w="7089" w:type="dxa"/>
            <w:tcBorders>
              <w:top w:val="nil"/>
              <w:left w:val="single" w:sz="4" w:space="0" w:color="auto"/>
              <w:bottom w:val="single" w:sz="4" w:space="0" w:color="auto"/>
              <w:right w:val="single" w:sz="4" w:space="0" w:color="auto"/>
            </w:tcBorders>
            <w:shd w:val="clear" w:color="000000" w:fill="FFFFFF"/>
            <w:hideMark/>
          </w:tcPr>
          <w:p w:rsidR="00FC1480" w:rsidRPr="001F53E2" w:rsidRDefault="00FC1480" w:rsidP="00FC1480">
            <w:pPr>
              <w:pStyle w:val="aa"/>
              <w:numPr>
                <w:ilvl w:val="0"/>
                <w:numId w:val="30"/>
              </w:numPr>
              <w:tabs>
                <w:tab w:val="left" w:pos="294"/>
              </w:tabs>
              <w:ind w:left="0"/>
            </w:pPr>
            <w:r w:rsidRPr="001F53E2">
              <w:t>Комитет үміткерлерді сайлау мен тағайындаудың тиімді жүйесін құруға ықпал етеді</w:t>
            </w:r>
          </w:p>
        </w:tc>
        <w:tc>
          <w:tcPr>
            <w:tcW w:w="1568" w:type="dxa"/>
            <w:tcBorders>
              <w:top w:val="nil"/>
              <w:left w:val="nil"/>
              <w:bottom w:val="single" w:sz="4" w:space="0" w:color="auto"/>
              <w:right w:val="single" w:sz="4" w:space="0" w:color="auto"/>
            </w:tcBorders>
            <w:shd w:val="clear" w:color="000000" w:fill="FFFFFF"/>
            <w:vAlign w:val="center"/>
            <w:hideMark/>
          </w:tcPr>
          <w:p w:rsidR="00FC1480" w:rsidRPr="005E04BA" w:rsidRDefault="00FC1480"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1    2    3    4 </w:t>
            </w:r>
          </w:p>
        </w:tc>
        <w:tc>
          <w:tcPr>
            <w:tcW w:w="2413" w:type="dxa"/>
            <w:tcBorders>
              <w:top w:val="nil"/>
              <w:left w:val="single" w:sz="4" w:space="0" w:color="auto"/>
              <w:bottom w:val="single" w:sz="4" w:space="0" w:color="auto"/>
              <w:right w:val="single" w:sz="4" w:space="0" w:color="auto"/>
            </w:tcBorders>
            <w:shd w:val="clear" w:color="000000" w:fill="FFFFFF"/>
            <w:vAlign w:val="bottom"/>
            <w:hideMark/>
          </w:tcPr>
          <w:p w:rsidR="00FC1480" w:rsidRPr="005E04BA" w:rsidRDefault="00FC1480"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FC1480" w:rsidRPr="005E04BA" w:rsidTr="00FC1480">
        <w:trPr>
          <w:trHeight w:val="473"/>
        </w:trPr>
        <w:tc>
          <w:tcPr>
            <w:tcW w:w="7089" w:type="dxa"/>
            <w:tcBorders>
              <w:top w:val="nil"/>
              <w:left w:val="single" w:sz="4" w:space="0" w:color="auto"/>
              <w:bottom w:val="single" w:sz="4" w:space="0" w:color="auto"/>
              <w:right w:val="single" w:sz="4" w:space="0" w:color="auto"/>
            </w:tcBorders>
            <w:shd w:val="clear" w:color="000000" w:fill="FFFFFF"/>
            <w:hideMark/>
          </w:tcPr>
          <w:p w:rsidR="00FC1480" w:rsidRPr="001F53E2" w:rsidRDefault="00FC1480" w:rsidP="00FC1480">
            <w:pPr>
              <w:pStyle w:val="aa"/>
              <w:numPr>
                <w:ilvl w:val="0"/>
                <w:numId w:val="30"/>
              </w:numPr>
              <w:tabs>
                <w:tab w:val="left" w:pos="294"/>
              </w:tabs>
              <w:ind w:left="0"/>
            </w:pPr>
            <w:r w:rsidRPr="001F53E2">
              <w:t>Комитет ДК алдында өз міндеттерін тиісті түрде орындайды:</w:t>
            </w:r>
          </w:p>
        </w:tc>
        <w:tc>
          <w:tcPr>
            <w:tcW w:w="1568" w:type="dxa"/>
            <w:tcBorders>
              <w:top w:val="nil"/>
              <w:left w:val="nil"/>
              <w:bottom w:val="single" w:sz="4" w:space="0" w:color="auto"/>
              <w:right w:val="single" w:sz="4" w:space="0" w:color="auto"/>
            </w:tcBorders>
            <w:shd w:val="clear" w:color="000000" w:fill="FFFFFF"/>
            <w:vAlign w:val="center"/>
            <w:hideMark/>
          </w:tcPr>
          <w:p w:rsidR="00FC1480" w:rsidRPr="005E04BA" w:rsidRDefault="00FC1480" w:rsidP="00D92998">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2413" w:type="dxa"/>
            <w:vMerge w:val="restart"/>
            <w:tcBorders>
              <w:top w:val="nil"/>
              <w:left w:val="single" w:sz="4" w:space="0" w:color="auto"/>
              <w:bottom w:val="single" w:sz="4" w:space="0" w:color="auto"/>
              <w:right w:val="single" w:sz="4" w:space="0" w:color="auto"/>
            </w:tcBorders>
            <w:shd w:val="clear" w:color="000000" w:fill="FFFFFF"/>
            <w:vAlign w:val="bottom"/>
            <w:hideMark/>
          </w:tcPr>
          <w:p w:rsidR="00FC1480" w:rsidRPr="005E04BA" w:rsidRDefault="00FC1480"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1F53E2" w:rsidRPr="005E04BA" w:rsidTr="00FC1480">
        <w:trPr>
          <w:trHeight w:val="892"/>
        </w:trPr>
        <w:tc>
          <w:tcPr>
            <w:tcW w:w="7089" w:type="dxa"/>
            <w:tcBorders>
              <w:top w:val="nil"/>
              <w:left w:val="single" w:sz="4" w:space="0" w:color="auto"/>
              <w:bottom w:val="single" w:sz="4" w:space="0" w:color="auto"/>
              <w:right w:val="single" w:sz="4" w:space="0" w:color="auto"/>
            </w:tcBorders>
            <w:shd w:val="clear" w:color="000000" w:fill="FFFFFF"/>
            <w:hideMark/>
          </w:tcPr>
          <w:p w:rsidR="001F53E2" w:rsidRPr="001F53E2" w:rsidRDefault="001F53E2" w:rsidP="001F53E2">
            <w:pPr>
              <w:rPr>
                <w:rFonts w:ascii="Times New Roman" w:hAnsi="Times New Roman" w:cs="Times New Roman"/>
                <w:sz w:val="24"/>
                <w:szCs w:val="24"/>
              </w:rPr>
            </w:pPr>
            <w:r w:rsidRPr="001F53E2">
              <w:rPr>
                <w:rFonts w:ascii="Times New Roman" w:hAnsi="Times New Roman" w:cs="Times New Roman"/>
                <w:sz w:val="24"/>
                <w:szCs w:val="24"/>
              </w:rPr>
              <w:t xml:space="preserve">а. әділ және анық критерийлерге сәйкестікке негізделген және ДК құрамындағы әртүрліліктің қажеттілігін ескеретін ДК мүшелігіне </w:t>
            </w:r>
            <w:r w:rsidRPr="001F53E2">
              <w:rPr>
                <w:rFonts w:ascii="Times New Roman" w:hAnsi="Times New Roman" w:cs="Times New Roman"/>
                <w:sz w:val="24"/>
                <w:szCs w:val="24"/>
                <w:lang w:val="kk-KZ"/>
              </w:rPr>
              <w:t>үміткерлерді</w:t>
            </w:r>
            <w:r w:rsidRPr="001F53E2">
              <w:rPr>
                <w:rFonts w:ascii="Times New Roman" w:hAnsi="Times New Roman" w:cs="Times New Roman"/>
                <w:sz w:val="24"/>
                <w:szCs w:val="24"/>
              </w:rPr>
              <w:t xml:space="preserve"> тиісінше іздеуді және іріктеуді қамтамасыз ету</w:t>
            </w:r>
          </w:p>
        </w:tc>
        <w:tc>
          <w:tcPr>
            <w:tcW w:w="1568" w:type="dxa"/>
            <w:tcBorders>
              <w:top w:val="nil"/>
              <w:left w:val="nil"/>
              <w:bottom w:val="single" w:sz="4" w:space="0" w:color="auto"/>
              <w:right w:val="single" w:sz="4" w:space="0" w:color="auto"/>
            </w:tcBorders>
            <w:shd w:val="clear" w:color="000000" w:fill="FFFFFF"/>
            <w:vAlign w:val="center"/>
            <w:hideMark/>
          </w:tcPr>
          <w:p w:rsidR="001F53E2" w:rsidRPr="005E04BA" w:rsidRDefault="001F53E2" w:rsidP="00D92998">
            <w:pPr>
              <w:spacing w:after="0" w:line="240" w:lineRule="auto"/>
              <w:ind w:left="-99"/>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a. 1    2    3    4    </w:t>
            </w:r>
          </w:p>
        </w:tc>
        <w:tc>
          <w:tcPr>
            <w:tcW w:w="2413" w:type="dxa"/>
            <w:vMerge/>
            <w:tcBorders>
              <w:top w:val="nil"/>
              <w:left w:val="single" w:sz="4" w:space="0" w:color="auto"/>
              <w:bottom w:val="single" w:sz="4" w:space="0" w:color="auto"/>
              <w:right w:val="single" w:sz="4" w:space="0" w:color="auto"/>
            </w:tcBorders>
            <w:vAlign w:val="center"/>
            <w:hideMark/>
          </w:tcPr>
          <w:p w:rsidR="001F53E2" w:rsidRPr="005E04BA" w:rsidRDefault="001F53E2" w:rsidP="00D92998">
            <w:pPr>
              <w:spacing w:after="0" w:line="240" w:lineRule="auto"/>
              <w:rPr>
                <w:rFonts w:ascii="Times New Roman" w:eastAsia="Calibri" w:hAnsi="Times New Roman" w:cs="Times New Roman"/>
                <w:color w:val="000000"/>
                <w:sz w:val="24"/>
                <w:szCs w:val="24"/>
                <w:lang w:eastAsia="ru-RU"/>
              </w:rPr>
            </w:pPr>
          </w:p>
        </w:tc>
      </w:tr>
      <w:tr w:rsidR="001F53E2" w:rsidRPr="005E04BA" w:rsidTr="00FC1480">
        <w:trPr>
          <w:trHeight w:val="251"/>
        </w:trPr>
        <w:tc>
          <w:tcPr>
            <w:tcW w:w="7089" w:type="dxa"/>
            <w:tcBorders>
              <w:top w:val="nil"/>
              <w:left w:val="single" w:sz="4" w:space="0" w:color="auto"/>
              <w:bottom w:val="single" w:sz="4" w:space="0" w:color="auto"/>
              <w:right w:val="single" w:sz="4" w:space="0" w:color="auto"/>
            </w:tcBorders>
            <w:shd w:val="clear" w:color="000000" w:fill="FFFFFF"/>
            <w:hideMark/>
          </w:tcPr>
          <w:p w:rsidR="001F53E2" w:rsidRPr="001F53E2" w:rsidRDefault="001F53E2" w:rsidP="001F53E2">
            <w:pPr>
              <w:rPr>
                <w:rFonts w:ascii="Times New Roman" w:hAnsi="Times New Roman" w:cs="Times New Roman"/>
                <w:sz w:val="24"/>
                <w:szCs w:val="24"/>
              </w:rPr>
            </w:pPr>
            <w:r w:rsidRPr="001F53E2">
              <w:rPr>
                <w:rFonts w:ascii="Times New Roman" w:hAnsi="Times New Roman" w:cs="Times New Roman"/>
                <w:sz w:val="24"/>
                <w:szCs w:val="24"/>
              </w:rPr>
              <w:t xml:space="preserve">b. Банкте қажетті құзыреттерді қамтамасыз ету және уақтылы жаңарту үшін ДК </w:t>
            </w:r>
            <w:r w:rsidRPr="001F53E2">
              <w:rPr>
                <w:rFonts w:ascii="Times New Roman" w:hAnsi="Times New Roman" w:cs="Times New Roman"/>
                <w:sz w:val="24"/>
                <w:szCs w:val="24"/>
                <w:lang w:val="kk-KZ"/>
              </w:rPr>
              <w:t>мирасқорлығы</w:t>
            </w:r>
            <w:r w:rsidRPr="001F53E2">
              <w:rPr>
                <w:rFonts w:ascii="Times New Roman" w:hAnsi="Times New Roman" w:cs="Times New Roman"/>
                <w:sz w:val="24"/>
                <w:szCs w:val="24"/>
              </w:rPr>
              <w:t xml:space="preserve"> жоспарының болуы</w:t>
            </w:r>
          </w:p>
        </w:tc>
        <w:tc>
          <w:tcPr>
            <w:tcW w:w="1568" w:type="dxa"/>
            <w:tcBorders>
              <w:top w:val="nil"/>
              <w:left w:val="nil"/>
              <w:bottom w:val="single" w:sz="4" w:space="0" w:color="auto"/>
              <w:right w:val="single" w:sz="4" w:space="0" w:color="auto"/>
            </w:tcBorders>
            <w:shd w:val="clear" w:color="000000" w:fill="FFFFFF"/>
            <w:vAlign w:val="center"/>
            <w:hideMark/>
          </w:tcPr>
          <w:p w:rsidR="001F53E2" w:rsidRPr="005E04BA" w:rsidRDefault="001F53E2" w:rsidP="00D92998">
            <w:pPr>
              <w:spacing w:after="0" w:line="240" w:lineRule="auto"/>
              <w:ind w:left="-99"/>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b. 1    2    3    4    </w:t>
            </w:r>
          </w:p>
        </w:tc>
        <w:tc>
          <w:tcPr>
            <w:tcW w:w="2413" w:type="dxa"/>
            <w:vMerge/>
            <w:tcBorders>
              <w:top w:val="nil"/>
              <w:left w:val="single" w:sz="4" w:space="0" w:color="auto"/>
              <w:bottom w:val="single" w:sz="4" w:space="0" w:color="auto"/>
              <w:right w:val="single" w:sz="4" w:space="0" w:color="auto"/>
            </w:tcBorders>
            <w:vAlign w:val="center"/>
            <w:hideMark/>
          </w:tcPr>
          <w:p w:rsidR="001F53E2" w:rsidRPr="005E04BA" w:rsidRDefault="001F53E2" w:rsidP="00D92998">
            <w:pPr>
              <w:spacing w:after="0" w:line="240" w:lineRule="auto"/>
              <w:rPr>
                <w:rFonts w:ascii="Times New Roman" w:eastAsia="Calibri" w:hAnsi="Times New Roman" w:cs="Times New Roman"/>
                <w:color w:val="000000"/>
                <w:sz w:val="24"/>
                <w:szCs w:val="24"/>
                <w:lang w:eastAsia="ru-RU"/>
              </w:rPr>
            </w:pPr>
          </w:p>
        </w:tc>
      </w:tr>
      <w:tr w:rsidR="001F53E2" w:rsidRPr="005E04BA" w:rsidTr="00FC1480">
        <w:trPr>
          <w:trHeight w:val="437"/>
        </w:trPr>
        <w:tc>
          <w:tcPr>
            <w:tcW w:w="7089" w:type="dxa"/>
            <w:tcBorders>
              <w:top w:val="single" w:sz="4" w:space="0" w:color="auto"/>
              <w:left w:val="single" w:sz="4" w:space="0" w:color="auto"/>
              <w:bottom w:val="single" w:sz="4" w:space="0" w:color="auto"/>
              <w:right w:val="single" w:sz="4" w:space="0" w:color="auto"/>
            </w:tcBorders>
            <w:shd w:val="clear" w:color="000000" w:fill="FFFFFF"/>
            <w:hideMark/>
          </w:tcPr>
          <w:p w:rsidR="001F53E2" w:rsidRPr="001F53E2" w:rsidRDefault="001F53E2" w:rsidP="007476D4">
            <w:pPr>
              <w:rPr>
                <w:rFonts w:ascii="Times New Roman" w:hAnsi="Times New Roman" w:cs="Times New Roman"/>
                <w:sz w:val="24"/>
                <w:szCs w:val="24"/>
              </w:rPr>
            </w:pPr>
            <w:r w:rsidRPr="001F53E2">
              <w:rPr>
                <w:rFonts w:ascii="Times New Roman" w:hAnsi="Times New Roman" w:cs="Times New Roman"/>
                <w:sz w:val="24"/>
                <w:szCs w:val="24"/>
              </w:rPr>
              <w:t>5. Комитет ДК алдында өз міндеттерін тиісті түрде орындайды:</w:t>
            </w:r>
          </w:p>
        </w:tc>
        <w:tc>
          <w:tcPr>
            <w:tcW w:w="1568" w:type="dxa"/>
            <w:tcBorders>
              <w:top w:val="single" w:sz="4" w:space="0" w:color="auto"/>
              <w:left w:val="nil"/>
              <w:bottom w:val="single" w:sz="4" w:space="0" w:color="auto"/>
              <w:right w:val="single" w:sz="4" w:space="0" w:color="auto"/>
            </w:tcBorders>
            <w:shd w:val="clear" w:color="000000" w:fill="FFFFFF"/>
            <w:vAlign w:val="center"/>
            <w:hideMark/>
          </w:tcPr>
          <w:p w:rsidR="001F53E2" w:rsidRPr="005E04BA" w:rsidRDefault="001F53E2" w:rsidP="00D92998">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24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F53E2" w:rsidRPr="005E04BA" w:rsidRDefault="001F53E2"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1F53E2" w:rsidRPr="005E04BA" w:rsidTr="00FC1480">
        <w:trPr>
          <w:trHeight w:val="409"/>
        </w:trPr>
        <w:tc>
          <w:tcPr>
            <w:tcW w:w="7089" w:type="dxa"/>
            <w:tcBorders>
              <w:top w:val="nil"/>
              <w:left w:val="single" w:sz="4" w:space="0" w:color="auto"/>
              <w:bottom w:val="single" w:sz="4" w:space="0" w:color="auto"/>
              <w:right w:val="single" w:sz="4" w:space="0" w:color="auto"/>
            </w:tcBorders>
            <w:shd w:val="clear" w:color="000000" w:fill="FFFFFF"/>
            <w:hideMark/>
          </w:tcPr>
          <w:p w:rsidR="001F53E2" w:rsidRPr="001F53E2" w:rsidRDefault="001F53E2" w:rsidP="007476D4">
            <w:pPr>
              <w:rPr>
                <w:rFonts w:ascii="Times New Roman" w:hAnsi="Times New Roman" w:cs="Times New Roman"/>
                <w:sz w:val="24"/>
                <w:szCs w:val="24"/>
              </w:rPr>
            </w:pPr>
            <w:r w:rsidRPr="001F53E2">
              <w:rPr>
                <w:rFonts w:ascii="Times New Roman" w:hAnsi="Times New Roman" w:cs="Times New Roman"/>
                <w:sz w:val="24"/>
                <w:szCs w:val="24"/>
              </w:rPr>
              <w:t>a. басқарма үшін сыйақы мөлшерін айқындау үшін тиісті рәсімдердің болуы</w:t>
            </w:r>
          </w:p>
        </w:tc>
        <w:tc>
          <w:tcPr>
            <w:tcW w:w="1568" w:type="dxa"/>
            <w:tcBorders>
              <w:top w:val="nil"/>
              <w:left w:val="nil"/>
              <w:bottom w:val="single" w:sz="4" w:space="0" w:color="auto"/>
              <w:right w:val="single" w:sz="4" w:space="0" w:color="auto"/>
            </w:tcBorders>
            <w:shd w:val="clear" w:color="000000" w:fill="FFFFFF"/>
            <w:vAlign w:val="center"/>
            <w:hideMark/>
          </w:tcPr>
          <w:p w:rsidR="001F53E2" w:rsidRPr="005E04BA" w:rsidRDefault="001F53E2" w:rsidP="00D92998">
            <w:pPr>
              <w:spacing w:after="0" w:line="240" w:lineRule="auto"/>
              <w:ind w:left="-99"/>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a. 1    2    3    4    </w:t>
            </w:r>
          </w:p>
        </w:tc>
        <w:tc>
          <w:tcPr>
            <w:tcW w:w="2413" w:type="dxa"/>
            <w:vMerge/>
            <w:tcBorders>
              <w:top w:val="nil"/>
              <w:left w:val="single" w:sz="4" w:space="0" w:color="auto"/>
              <w:bottom w:val="single" w:sz="4" w:space="0" w:color="auto"/>
              <w:right w:val="single" w:sz="4" w:space="0" w:color="auto"/>
            </w:tcBorders>
            <w:vAlign w:val="center"/>
            <w:hideMark/>
          </w:tcPr>
          <w:p w:rsidR="001F53E2" w:rsidRPr="005E04BA" w:rsidRDefault="001F53E2" w:rsidP="00D92998">
            <w:pPr>
              <w:spacing w:after="0" w:line="240" w:lineRule="auto"/>
              <w:rPr>
                <w:rFonts w:ascii="Times New Roman" w:eastAsia="Calibri" w:hAnsi="Times New Roman" w:cs="Times New Roman"/>
                <w:color w:val="000000"/>
                <w:sz w:val="24"/>
                <w:szCs w:val="24"/>
                <w:lang w:eastAsia="ru-RU"/>
              </w:rPr>
            </w:pPr>
          </w:p>
        </w:tc>
      </w:tr>
      <w:tr w:rsidR="001F53E2" w:rsidRPr="005E04BA" w:rsidTr="001F53E2">
        <w:trPr>
          <w:trHeight w:val="821"/>
        </w:trPr>
        <w:tc>
          <w:tcPr>
            <w:tcW w:w="7089" w:type="dxa"/>
            <w:tcBorders>
              <w:top w:val="nil"/>
              <w:left w:val="single" w:sz="4" w:space="0" w:color="auto"/>
              <w:bottom w:val="single" w:sz="4" w:space="0" w:color="auto"/>
              <w:right w:val="single" w:sz="4" w:space="0" w:color="auto"/>
            </w:tcBorders>
            <w:shd w:val="clear" w:color="000000" w:fill="FFFFFF"/>
            <w:hideMark/>
          </w:tcPr>
          <w:p w:rsidR="001F53E2" w:rsidRPr="001F53E2" w:rsidRDefault="001F53E2" w:rsidP="007476D4">
            <w:pPr>
              <w:rPr>
                <w:rFonts w:ascii="Times New Roman" w:hAnsi="Times New Roman" w:cs="Times New Roman"/>
                <w:sz w:val="24"/>
                <w:szCs w:val="24"/>
              </w:rPr>
            </w:pPr>
            <w:r w:rsidRPr="001F53E2">
              <w:rPr>
                <w:rFonts w:ascii="Times New Roman" w:hAnsi="Times New Roman" w:cs="Times New Roman"/>
                <w:sz w:val="24"/>
                <w:szCs w:val="24"/>
              </w:rPr>
              <w:t>b. Банктің ішкі құжаттарына сәйкес басқарма мен басқа да қызметкерлерге сыйақы беру құрылымы бойынша ұсынымдар беру</w:t>
            </w:r>
          </w:p>
        </w:tc>
        <w:tc>
          <w:tcPr>
            <w:tcW w:w="1568" w:type="dxa"/>
            <w:tcBorders>
              <w:top w:val="nil"/>
              <w:left w:val="nil"/>
              <w:bottom w:val="single" w:sz="4" w:space="0" w:color="auto"/>
              <w:right w:val="single" w:sz="4" w:space="0" w:color="auto"/>
            </w:tcBorders>
            <w:shd w:val="clear" w:color="000000" w:fill="FFFFFF"/>
            <w:vAlign w:val="center"/>
            <w:hideMark/>
          </w:tcPr>
          <w:p w:rsidR="001F53E2" w:rsidRPr="005E04BA" w:rsidRDefault="001F53E2" w:rsidP="00D92998">
            <w:pPr>
              <w:spacing w:after="0" w:line="240" w:lineRule="auto"/>
              <w:ind w:left="-99"/>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b. 1   2    3    4    </w:t>
            </w:r>
          </w:p>
        </w:tc>
        <w:tc>
          <w:tcPr>
            <w:tcW w:w="2413" w:type="dxa"/>
            <w:vMerge/>
            <w:tcBorders>
              <w:top w:val="nil"/>
              <w:left w:val="single" w:sz="4" w:space="0" w:color="auto"/>
              <w:bottom w:val="single" w:sz="4" w:space="0" w:color="auto"/>
              <w:right w:val="single" w:sz="4" w:space="0" w:color="auto"/>
            </w:tcBorders>
            <w:vAlign w:val="center"/>
            <w:hideMark/>
          </w:tcPr>
          <w:p w:rsidR="001F53E2" w:rsidRPr="005E04BA" w:rsidRDefault="001F53E2" w:rsidP="00D92998">
            <w:pPr>
              <w:spacing w:after="0" w:line="240" w:lineRule="auto"/>
              <w:rPr>
                <w:rFonts w:ascii="Times New Roman" w:eastAsia="Calibri" w:hAnsi="Times New Roman" w:cs="Times New Roman"/>
                <w:color w:val="000000"/>
                <w:sz w:val="24"/>
                <w:szCs w:val="24"/>
                <w:lang w:eastAsia="ru-RU"/>
              </w:rPr>
            </w:pPr>
          </w:p>
        </w:tc>
      </w:tr>
      <w:tr w:rsidR="001F53E2" w:rsidRPr="005E04BA" w:rsidTr="00FC1480">
        <w:trPr>
          <w:trHeight w:val="638"/>
        </w:trPr>
        <w:tc>
          <w:tcPr>
            <w:tcW w:w="7089" w:type="dxa"/>
            <w:tcBorders>
              <w:top w:val="nil"/>
              <w:left w:val="single" w:sz="4" w:space="0" w:color="auto"/>
              <w:bottom w:val="single" w:sz="4" w:space="0" w:color="auto"/>
              <w:right w:val="single" w:sz="4" w:space="0" w:color="auto"/>
            </w:tcBorders>
            <w:shd w:val="clear" w:color="000000" w:fill="FFFFFF"/>
            <w:hideMark/>
          </w:tcPr>
          <w:p w:rsidR="001F53E2" w:rsidRPr="001F53E2" w:rsidRDefault="001F53E2" w:rsidP="00191049">
            <w:pPr>
              <w:rPr>
                <w:rFonts w:ascii="Times New Roman" w:hAnsi="Times New Roman" w:cs="Times New Roman"/>
                <w:sz w:val="24"/>
                <w:szCs w:val="24"/>
              </w:rPr>
            </w:pPr>
            <w:r w:rsidRPr="001F53E2">
              <w:rPr>
                <w:rFonts w:ascii="Times New Roman" w:hAnsi="Times New Roman" w:cs="Times New Roman"/>
                <w:sz w:val="24"/>
                <w:szCs w:val="24"/>
              </w:rPr>
              <w:t>6. Комитет Басқарма Төрағасының, Басқарма мүшелерінің, ішкі аудит бөлімшесі басшысының және корпоративтік хатшының жұмыс тиімділігін бағалау бойынша ұсынымдарды жүйелі түрде ұсын</w:t>
            </w:r>
            <w:r w:rsidR="00191049">
              <w:rPr>
                <w:rFonts w:ascii="Times New Roman" w:hAnsi="Times New Roman" w:cs="Times New Roman"/>
                <w:sz w:val="24"/>
                <w:szCs w:val="24"/>
                <w:lang w:val="kk-KZ"/>
              </w:rPr>
              <w:t>у</w:t>
            </w:r>
          </w:p>
        </w:tc>
        <w:tc>
          <w:tcPr>
            <w:tcW w:w="1568" w:type="dxa"/>
            <w:tcBorders>
              <w:top w:val="nil"/>
              <w:left w:val="nil"/>
              <w:bottom w:val="single" w:sz="4" w:space="0" w:color="auto"/>
              <w:right w:val="single" w:sz="4" w:space="0" w:color="auto"/>
            </w:tcBorders>
            <w:shd w:val="clear" w:color="000000" w:fill="FFFFFF"/>
            <w:vAlign w:val="center"/>
            <w:hideMark/>
          </w:tcPr>
          <w:p w:rsidR="001F53E2" w:rsidRPr="005E04BA" w:rsidRDefault="001F53E2"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2413" w:type="dxa"/>
            <w:tcBorders>
              <w:top w:val="nil"/>
              <w:left w:val="nil"/>
              <w:bottom w:val="single" w:sz="4" w:space="0" w:color="auto"/>
              <w:right w:val="single" w:sz="4" w:space="0" w:color="auto"/>
            </w:tcBorders>
            <w:shd w:val="clear" w:color="000000" w:fill="FFFFFF"/>
            <w:vAlign w:val="bottom"/>
            <w:hideMark/>
          </w:tcPr>
          <w:p w:rsidR="001F53E2" w:rsidRPr="005E04BA" w:rsidRDefault="001F53E2"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bl>
    <w:p w:rsidR="007367BC" w:rsidRPr="008B6605" w:rsidRDefault="007367BC" w:rsidP="007367BC">
      <w:pPr>
        <w:pStyle w:val="11"/>
        <w:outlineLvl w:val="0"/>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lastRenderedPageBreak/>
        <w:t xml:space="preserve">                                                 </w:t>
      </w:r>
      <w:r w:rsidRPr="008B6605">
        <w:rPr>
          <w:rFonts w:ascii="Times New Roman" w:hAnsi="Times New Roman" w:cs="Times New Roman"/>
          <w:color w:val="auto"/>
          <w:sz w:val="24"/>
          <w:szCs w:val="24"/>
          <w:lang w:val="ru-RU"/>
        </w:rPr>
        <w:t>"Бәйтерек "Ұлттық басқарушы холдингі"</w:t>
      </w:r>
      <w:r>
        <w:rPr>
          <w:rFonts w:ascii="Times New Roman" w:hAnsi="Times New Roman" w:cs="Times New Roman"/>
          <w:color w:val="auto"/>
          <w:sz w:val="24"/>
          <w:szCs w:val="24"/>
          <w:lang w:val="ru-RU"/>
        </w:rPr>
        <w:t xml:space="preserve"> </w:t>
      </w:r>
      <w:r w:rsidRPr="008B6605">
        <w:rPr>
          <w:rFonts w:ascii="Times New Roman" w:hAnsi="Times New Roman" w:cs="Times New Roman"/>
          <w:color w:val="auto"/>
          <w:sz w:val="24"/>
          <w:szCs w:val="24"/>
          <w:lang w:val="ru-RU"/>
        </w:rPr>
        <w:t xml:space="preserve">акционерлік қоғамы </w:t>
      </w:r>
    </w:p>
    <w:p w:rsidR="007367BC" w:rsidRPr="008B6605" w:rsidRDefault="007367BC" w:rsidP="007367BC">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 xml:space="preserve">Басқармасының 2018 жылғы 28 қарашадағы </w:t>
      </w:r>
    </w:p>
    <w:p w:rsidR="007367BC" w:rsidRPr="008B6605" w:rsidRDefault="007367BC" w:rsidP="007367BC">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шешімімен (№53/18 хаттама) бекітілген</w:t>
      </w:r>
    </w:p>
    <w:p w:rsidR="007367BC" w:rsidRPr="008B6605" w:rsidRDefault="005C31C9" w:rsidP="007367BC">
      <w:pPr>
        <w:pStyle w:val="11"/>
        <w:jc w:val="right"/>
        <w:outlineLvl w:val="0"/>
        <w:rPr>
          <w:rFonts w:ascii="Times New Roman" w:hAnsi="Times New Roman" w:cs="Times New Roman"/>
          <w:color w:val="auto"/>
          <w:sz w:val="24"/>
          <w:szCs w:val="24"/>
          <w:lang w:val="ru-RU"/>
        </w:rPr>
      </w:pPr>
      <w:r w:rsidRPr="00425C69">
        <w:rPr>
          <w:rFonts w:ascii="Times New Roman" w:hAnsi="Times New Roman" w:cs="Times New Roman"/>
          <w:color w:val="auto"/>
          <w:sz w:val="24"/>
          <w:szCs w:val="24"/>
          <w:lang w:val="kk-KZ"/>
        </w:rPr>
        <w:t>"Отбасы банк" тұрғын үй құрылыс жинақ банкі"</w:t>
      </w:r>
      <w:r w:rsidR="007367BC" w:rsidRPr="008B6605">
        <w:rPr>
          <w:rFonts w:ascii="Times New Roman" w:hAnsi="Times New Roman" w:cs="Times New Roman"/>
          <w:color w:val="auto"/>
          <w:sz w:val="24"/>
          <w:szCs w:val="24"/>
          <w:lang w:val="ru-RU"/>
        </w:rPr>
        <w:t xml:space="preserve"> </w:t>
      </w:r>
    </w:p>
    <w:p w:rsidR="007367BC" w:rsidRPr="008B6605" w:rsidRDefault="007367BC" w:rsidP="007367BC">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акционерлік қоғамының Директорлар кеңесі туралы</w:t>
      </w:r>
    </w:p>
    <w:p w:rsidR="00D92998" w:rsidRPr="005E04BA" w:rsidRDefault="007367BC" w:rsidP="007367BC">
      <w:pPr>
        <w:spacing w:after="0" w:line="240" w:lineRule="auto"/>
        <w:jc w:val="right"/>
        <w:rPr>
          <w:rFonts w:ascii="Times New Roman" w:eastAsia="Times New Roman" w:hAnsi="Times New Roman" w:cs="Times New Roman"/>
          <w:sz w:val="24"/>
          <w:szCs w:val="24"/>
          <w:lang w:eastAsia="ru-RU"/>
        </w:rPr>
      </w:pPr>
      <w:r w:rsidRPr="00857A8D">
        <w:rPr>
          <w:rFonts w:ascii="Times New Roman" w:hAnsi="Times New Roman" w:cs="Times New Roman"/>
          <w:sz w:val="24"/>
          <w:szCs w:val="24"/>
        </w:rPr>
        <w:t xml:space="preserve">ережеге </w:t>
      </w:r>
      <w:r>
        <w:rPr>
          <w:rFonts w:ascii="Times New Roman" w:eastAsia="Times New Roman" w:hAnsi="Times New Roman"/>
          <w:sz w:val="24"/>
          <w:szCs w:val="24"/>
          <w:lang w:eastAsia="ru-RU"/>
        </w:rPr>
        <w:t>15</w:t>
      </w:r>
      <w:r w:rsidRPr="00857A8D">
        <w:rPr>
          <w:rFonts w:ascii="Times New Roman" w:eastAsia="Times New Roman" w:hAnsi="Times New Roman" w:cs="Times New Roman"/>
          <w:sz w:val="24"/>
          <w:szCs w:val="24"/>
        </w:rPr>
        <w:t>-қосымша</w:t>
      </w:r>
    </w:p>
    <w:p w:rsidR="00D92998" w:rsidRPr="005E04BA" w:rsidRDefault="00D92998" w:rsidP="00D92998">
      <w:pPr>
        <w:spacing w:after="0" w:line="240" w:lineRule="auto"/>
        <w:contextualSpacing/>
        <w:jc w:val="right"/>
        <w:rPr>
          <w:rFonts w:ascii="Times New Roman" w:eastAsia="Times New Roman" w:hAnsi="Times New Roman" w:cs="Times New Roman"/>
          <w:sz w:val="24"/>
          <w:szCs w:val="24"/>
          <w:lang w:eastAsia="ru-RU"/>
        </w:rPr>
      </w:pPr>
    </w:p>
    <w:p w:rsidR="00D92998" w:rsidRPr="005E04BA" w:rsidRDefault="00191049" w:rsidP="00D92998">
      <w:pPr>
        <w:spacing w:after="0" w:line="240" w:lineRule="auto"/>
        <w:contextualSpacing/>
        <w:jc w:val="center"/>
        <w:rPr>
          <w:rFonts w:ascii="Times New Roman" w:eastAsia="Times New Roman" w:hAnsi="Times New Roman" w:cs="Times New Roman"/>
          <w:b/>
          <w:sz w:val="24"/>
          <w:szCs w:val="24"/>
          <w:lang w:eastAsia="ru-RU"/>
        </w:rPr>
      </w:pPr>
      <w:bookmarkStart w:id="33" w:name="Приложение15"/>
      <w:r w:rsidRPr="00191049">
        <w:rPr>
          <w:rFonts w:ascii="Times New Roman" w:eastAsia="Times New Roman" w:hAnsi="Times New Roman" w:cs="Times New Roman"/>
          <w:b/>
          <w:sz w:val="24"/>
          <w:szCs w:val="24"/>
          <w:lang w:eastAsia="ru-RU"/>
        </w:rPr>
        <w:t>Стратегиялық жоспарлау жөніндегі комитеттің есепті жылдағы жұмысын бағалауға арналған сауалнама</w:t>
      </w:r>
    </w:p>
    <w:bookmarkEnd w:id="33"/>
    <w:p w:rsidR="00D92998" w:rsidRPr="005E04BA" w:rsidRDefault="00DA0DE7" w:rsidP="00D92998">
      <w:pPr>
        <w:spacing w:after="0" w:line="240" w:lineRule="auto"/>
        <w:ind w:left="2124" w:firstLine="708"/>
        <w:rPr>
          <w:rFonts w:ascii="Times New Roman" w:eastAsia="Calibri" w:hAnsi="Times New Roman" w:cs="Times New Roman"/>
          <w:b/>
          <w:sz w:val="24"/>
          <w:szCs w:val="24"/>
          <w:lang w:eastAsia="ru-RU"/>
        </w:rPr>
      </w:pPr>
      <w:r w:rsidRPr="00DA0DE7">
        <w:rPr>
          <w:rFonts w:ascii="Times New Roman" w:eastAsia="Calibri" w:hAnsi="Times New Roman" w:cs="Times New Roman"/>
          <w:b/>
          <w:sz w:val="24"/>
          <w:szCs w:val="24"/>
          <w:lang w:eastAsia="ru-RU"/>
        </w:rPr>
        <w:t>Аты-жөні</w:t>
      </w:r>
      <w:r w:rsidR="00D92998" w:rsidRPr="005E04BA">
        <w:rPr>
          <w:rFonts w:ascii="Times New Roman" w:eastAsia="Calibri" w:hAnsi="Times New Roman" w:cs="Times New Roman"/>
          <w:b/>
          <w:sz w:val="24"/>
          <w:szCs w:val="24"/>
          <w:lang w:eastAsia="ru-RU"/>
        </w:rPr>
        <w:t xml:space="preserve"> _______________</w:t>
      </w:r>
    </w:p>
    <w:p w:rsidR="00D92998" w:rsidRPr="005E04BA" w:rsidRDefault="00D92998" w:rsidP="00D92998">
      <w:pPr>
        <w:spacing w:after="0" w:line="240" w:lineRule="auto"/>
        <w:ind w:left="2124" w:firstLine="708"/>
        <w:rPr>
          <w:rFonts w:ascii="Times New Roman" w:eastAsia="Calibri" w:hAnsi="Times New Roman" w:cs="Times New Roman"/>
          <w:i/>
          <w:color w:val="0000FF"/>
          <w:sz w:val="24"/>
          <w:szCs w:val="24"/>
          <w:u w:val="single"/>
          <w:lang w:eastAsia="ru-RU"/>
        </w:rPr>
      </w:pPr>
    </w:p>
    <w:tbl>
      <w:tblPr>
        <w:tblW w:w="9356" w:type="dxa"/>
        <w:tblInd w:w="142" w:type="dxa"/>
        <w:tblLayout w:type="fixed"/>
        <w:tblCellMar>
          <w:left w:w="30" w:type="dxa"/>
          <w:right w:w="30" w:type="dxa"/>
        </w:tblCellMar>
        <w:tblLook w:val="0000" w:firstRow="0" w:lastRow="0" w:firstColumn="0" w:lastColumn="0" w:noHBand="0" w:noVBand="0"/>
      </w:tblPr>
      <w:tblGrid>
        <w:gridCol w:w="5812"/>
        <w:gridCol w:w="1559"/>
        <w:gridCol w:w="1985"/>
      </w:tblGrid>
      <w:tr w:rsidR="00D92998" w:rsidRPr="005E04BA" w:rsidTr="00A4364D">
        <w:trPr>
          <w:trHeight w:val="262"/>
        </w:trPr>
        <w:tc>
          <w:tcPr>
            <w:tcW w:w="5812" w:type="dxa"/>
            <w:tcBorders>
              <w:top w:val="nil"/>
              <w:left w:val="nil"/>
              <w:bottom w:val="nil"/>
              <w:right w:val="nil"/>
            </w:tcBorders>
          </w:tcPr>
          <w:p w:rsidR="00D92998" w:rsidRPr="005E04BA" w:rsidRDefault="00D92998" w:rsidP="00DA0DE7">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 xml:space="preserve">1.     </w:t>
            </w:r>
            <w:r w:rsidR="00DA0DE7">
              <w:rPr>
                <w:rFonts w:ascii="Times New Roman" w:eastAsia="Calibri" w:hAnsi="Times New Roman" w:cs="Times New Roman"/>
                <w:b/>
                <w:bCs/>
                <w:color w:val="000000"/>
                <w:sz w:val="24"/>
                <w:szCs w:val="24"/>
                <w:lang w:val="kk-KZ" w:eastAsia="ru-RU"/>
              </w:rPr>
              <w:t>СЖ</w:t>
            </w:r>
            <w:r w:rsidR="00DA0DE7" w:rsidRPr="005E04BA">
              <w:rPr>
                <w:rFonts w:ascii="Times New Roman" w:eastAsia="Calibri" w:hAnsi="Times New Roman" w:cs="Times New Roman"/>
                <w:b/>
                <w:bCs/>
                <w:color w:val="000000"/>
                <w:sz w:val="24"/>
                <w:szCs w:val="24"/>
                <w:lang w:eastAsia="ru-RU"/>
              </w:rPr>
              <w:t xml:space="preserve">К </w:t>
            </w:r>
            <w:r w:rsidR="00DA0DE7">
              <w:rPr>
                <w:rFonts w:ascii="Times New Roman" w:eastAsia="Calibri" w:hAnsi="Times New Roman" w:cs="Times New Roman"/>
                <w:b/>
                <w:bCs/>
                <w:color w:val="000000"/>
                <w:sz w:val="24"/>
                <w:szCs w:val="24"/>
                <w:lang w:val="kk-KZ" w:eastAsia="ru-RU"/>
              </w:rPr>
              <w:t xml:space="preserve"> </w:t>
            </w:r>
            <w:r w:rsidR="00DA0DE7" w:rsidRPr="00DA0DE7">
              <w:rPr>
                <w:rFonts w:ascii="Times New Roman" w:eastAsia="Calibri" w:hAnsi="Times New Roman" w:cs="Times New Roman"/>
                <w:b/>
                <w:bCs/>
                <w:color w:val="000000"/>
                <w:sz w:val="24"/>
                <w:szCs w:val="24"/>
                <w:lang w:val="kk-KZ" w:eastAsia="ru-RU"/>
              </w:rPr>
              <w:t>әрбір мүшесі толтыруға жатады</w:t>
            </w:r>
          </w:p>
        </w:tc>
        <w:tc>
          <w:tcPr>
            <w:tcW w:w="1559" w:type="dxa"/>
            <w:tcBorders>
              <w:top w:val="nil"/>
              <w:left w:val="nil"/>
              <w:bottom w:val="nil"/>
              <w:right w:val="nil"/>
            </w:tcBorders>
          </w:tcPr>
          <w:p w:rsidR="00D92998" w:rsidRPr="005E04BA" w:rsidRDefault="00D92998" w:rsidP="00D9299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rsidR="00D92998" w:rsidRPr="005E04BA" w:rsidRDefault="00D92998" w:rsidP="00D92998">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rsidTr="00A4364D">
        <w:trPr>
          <w:trHeight w:val="262"/>
        </w:trPr>
        <w:tc>
          <w:tcPr>
            <w:tcW w:w="5812" w:type="dxa"/>
            <w:tcBorders>
              <w:top w:val="nil"/>
              <w:left w:val="nil"/>
              <w:bottom w:val="nil"/>
              <w:right w:val="nil"/>
            </w:tcBorders>
          </w:tcPr>
          <w:p w:rsidR="00D92998" w:rsidRPr="005E04BA" w:rsidRDefault="00D92998" w:rsidP="00D92998">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 xml:space="preserve">2.     </w:t>
            </w:r>
            <w:r w:rsidR="00DA0DE7" w:rsidRPr="00DA0DE7">
              <w:rPr>
                <w:rFonts w:ascii="Times New Roman" w:eastAsia="Calibri" w:hAnsi="Times New Roman" w:cs="Times New Roman"/>
                <w:b/>
                <w:bCs/>
                <w:color w:val="000000"/>
                <w:sz w:val="24"/>
                <w:szCs w:val="24"/>
                <w:lang w:eastAsia="ru-RU"/>
              </w:rPr>
              <w:t>Келесі сұрақтарға жауаптың бір нұсқасын таңдаңыз</w:t>
            </w:r>
            <w:r w:rsidRPr="005E04BA">
              <w:rPr>
                <w:rFonts w:ascii="Times New Roman" w:eastAsia="Calibri" w:hAnsi="Times New Roman" w:cs="Times New Roman"/>
                <w:b/>
                <w:bCs/>
                <w:color w:val="000000"/>
                <w:sz w:val="24"/>
                <w:szCs w:val="24"/>
                <w:lang w:eastAsia="ru-RU"/>
              </w:rPr>
              <w:t>:</w:t>
            </w:r>
          </w:p>
        </w:tc>
        <w:tc>
          <w:tcPr>
            <w:tcW w:w="1559" w:type="dxa"/>
            <w:tcBorders>
              <w:top w:val="nil"/>
              <w:left w:val="nil"/>
              <w:bottom w:val="nil"/>
              <w:right w:val="nil"/>
            </w:tcBorders>
          </w:tcPr>
          <w:p w:rsidR="00D92998" w:rsidRPr="005E04BA" w:rsidRDefault="00D92998" w:rsidP="00D9299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rsidR="00D92998" w:rsidRPr="005E04BA" w:rsidRDefault="00D92998" w:rsidP="00D92998">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rsidTr="00A4364D">
        <w:trPr>
          <w:trHeight w:val="245"/>
        </w:trPr>
        <w:tc>
          <w:tcPr>
            <w:tcW w:w="5812" w:type="dxa"/>
            <w:tcBorders>
              <w:top w:val="nil"/>
              <w:left w:val="nil"/>
              <w:bottom w:val="nil"/>
              <w:right w:val="nil"/>
            </w:tcBorders>
          </w:tcPr>
          <w:p w:rsidR="00D92998" w:rsidRPr="005E04BA" w:rsidRDefault="00D92998" w:rsidP="00D92998">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E04BA">
              <w:rPr>
                <w:rFonts w:ascii="Times New Roman" w:eastAsia="Times New Roman" w:hAnsi="Times New Roman" w:cs="Times New Roman"/>
                <w:sz w:val="24"/>
                <w:szCs w:val="24"/>
                <w:lang w:eastAsia="ru-RU"/>
              </w:rPr>
              <w:t>1=</w:t>
            </w:r>
            <w:r w:rsidR="00DA0DE7" w:rsidRPr="00DA0DE7">
              <w:rPr>
                <w:rFonts w:ascii="Times New Roman" w:hAnsi="Times New Roman" w:cs="Times New Roman"/>
                <w:sz w:val="24"/>
                <w:szCs w:val="24"/>
              </w:rPr>
              <w:t xml:space="preserve"> жақсартуды қажет етеді</w:t>
            </w:r>
          </w:p>
        </w:tc>
        <w:tc>
          <w:tcPr>
            <w:tcW w:w="1559" w:type="dxa"/>
            <w:tcBorders>
              <w:top w:val="nil"/>
              <w:left w:val="nil"/>
              <w:bottom w:val="nil"/>
              <w:right w:val="nil"/>
            </w:tcBorders>
          </w:tcPr>
          <w:p w:rsidR="00D92998" w:rsidRPr="005E04BA" w:rsidRDefault="00D92998" w:rsidP="00D9299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rsidR="00D92998" w:rsidRPr="005E04BA" w:rsidRDefault="00D92998" w:rsidP="00D92998">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rsidTr="00A4364D">
        <w:trPr>
          <w:trHeight w:val="245"/>
        </w:trPr>
        <w:tc>
          <w:tcPr>
            <w:tcW w:w="5812" w:type="dxa"/>
            <w:tcBorders>
              <w:top w:val="nil"/>
              <w:left w:val="nil"/>
              <w:bottom w:val="nil"/>
              <w:right w:val="nil"/>
            </w:tcBorders>
          </w:tcPr>
          <w:p w:rsidR="00D92998" w:rsidRPr="005E04BA" w:rsidRDefault="00D92998" w:rsidP="00D92998">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E04BA">
              <w:rPr>
                <w:rFonts w:ascii="Times New Roman" w:eastAsia="Times New Roman" w:hAnsi="Times New Roman" w:cs="Times New Roman"/>
                <w:sz w:val="24"/>
                <w:szCs w:val="24"/>
                <w:lang w:eastAsia="ru-RU"/>
              </w:rPr>
              <w:t>2=</w:t>
            </w:r>
            <w:r w:rsidR="00DA0DE7" w:rsidRPr="00DA0DE7">
              <w:rPr>
                <w:rFonts w:ascii="Times New Roman" w:hAnsi="Times New Roman" w:cs="Times New Roman"/>
                <w:sz w:val="24"/>
                <w:szCs w:val="24"/>
              </w:rPr>
              <w:t xml:space="preserve"> қанағаттанарлық</w:t>
            </w:r>
          </w:p>
        </w:tc>
        <w:tc>
          <w:tcPr>
            <w:tcW w:w="1559" w:type="dxa"/>
            <w:tcBorders>
              <w:top w:val="nil"/>
              <w:left w:val="nil"/>
              <w:bottom w:val="nil"/>
              <w:right w:val="nil"/>
            </w:tcBorders>
          </w:tcPr>
          <w:p w:rsidR="00D92998" w:rsidRPr="005E04BA" w:rsidRDefault="00D92998" w:rsidP="00D9299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rsidR="00D92998" w:rsidRPr="005E04BA" w:rsidRDefault="00D92998" w:rsidP="00D92998">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rsidTr="00A4364D">
        <w:trPr>
          <w:trHeight w:val="245"/>
        </w:trPr>
        <w:tc>
          <w:tcPr>
            <w:tcW w:w="5812" w:type="dxa"/>
            <w:tcBorders>
              <w:top w:val="nil"/>
              <w:left w:val="nil"/>
              <w:bottom w:val="nil"/>
              <w:right w:val="nil"/>
            </w:tcBorders>
          </w:tcPr>
          <w:p w:rsidR="00D92998" w:rsidRPr="00DA0DE7" w:rsidRDefault="00D92998" w:rsidP="00DA0DE7">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E04BA">
              <w:rPr>
                <w:rFonts w:ascii="Times New Roman" w:eastAsia="Times New Roman" w:hAnsi="Times New Roman" w:cs="Times New Roman"/>
                <w:sz w:val="24"/>
                <w:szCs w:val="24"/>
                <w:lang w:eastAsia="ru-RU"/>
              </w:rPr>
              <w:t>3=</w:t>
            </w:r>
            <w:r w:rsidR="00DA0DE7">
              <w:rPr>
                <w:rFonts w:ascii="Times New Roman" w:eastAsia="Times New Roman" w:hAnsi="Times New Roman" w:cs="Times New Roman"/>
                <w:sz w:val="24"/>
                <w:szCs w:val="24"/>
                <w:lang w:val="kk-KZ" w:eastAsia="ru-RU"/>
              </w:rPr>
              <w:t>жақсы</w:t>
            </w:r>
          </w:p>
        </w:tc>
        <w:tc>
          <w:tcPr>
            <w:tcW w:w="1559" w:type="dxa"/>
            <w:tcBorders>
              <w:top w:val="nil"/>
              <w:left w:val="nil"/>
              <w:bottom w:val="nil"/>
              <w:right w:val="nil"/>
            </w:tcBorders>
          </w:tcPr>
          <w:p w:rsidR="00D92998" w:rsidRPr="005E04BA" w:rsidRDefault="00D92998" w:rsidP="00D9299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rsidR="00D92998" w:rsidRPr="005E04BA" w:rsidRDefault="00D92998" w:rsidP="00D92998">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rsidTr="00A4364D">
        <w:trPr>
          <w:trHeight w:val="80"/>
        </w:trPr>
        <w:tc>
          <w:tcPr>
            <w:tcW w:w="5812" w:type="dxa"/>
            <w:tcBorders>
              <w:top w:val="nil"/>
              <w:left w:val="nil"/>
              <w:bottom w:val="nil"/>
              <w:right w:val="nil"/>
            </w:tcBorders>
          </w:tcPr>
          <w:p w:rsidR="00D92998" w:rsidRPr="00DA0DE7" w:rsidRDefault="00D92998" w:rsidP="00DA0DE7">
            <w:pPr>
              <w:autoSpaceDE w:val="0"/>
              <w:autoSpaceDN w:val="0"/>
              <w:adjustRightInd w:val="0"/>
              <w:spacing w:after="0" w:line="240" w:lineRule="auto"/>
              <w:rPr>
                <w:rFonts w:ascii="Times New Roman" w:eastAsia="Calibri" w:hAnsi="Times New Roman" w:cs="Times New Roman"/>
                <w:color w:val="000000"/>
                <w:sz w:val="24"/>
                <w:szCs w:val="24"/>
                <w:lang w:val="kk-KZ" w:eastAsia="ru-RU"/>
              </w:rPr>
            </w:pPr>
            <w:r w:rsidRPr="005E04BA">
              <w:rPr>
                <w:rFonts w:ascii="Times New Roman" w:eastAsia="Times New Roman" w:hAnsi="Times New Roman" w:cs="Times New Roman"/>
                <w:sz w:val="24"/>
                <w:szCs w:val="24"/>
                <w:lang w:eastAsia="ru-RU"/>
              </w:rPr>
              <w:t>4=</w:t>
            </w:r>
            <w:r w:rsidR="00DA0DE7">
              <w:rPr>
                <w:rFonts w:ascii="Times New Roman" w:eastAsia="Times New Roman" w:hAnsi="Times New Roman" w:cs="Times New Roman"/>
                <w:sz w:val="24"/>
                <w:szCs w:val="24"/>
                <w:lang w:val="kk-KZ" w:eastAsia="ru-RU"/>
              </w:rPr>
              <w:t>өте жақсы</w:t>
            </w:r>
          </w:p>
        </w:tc>
        <w:tc>
          <w:tcPr>
            <w:tcW w:w="1559" w:type="dxa"/>
            <w:tcBorders>
              <w:top w:val="nil"/>
              <w:left w:val="nil"/>
              <w:bottom w:val="nil"/>
              <w:right w:val="nil"/>
            </w:tcBorders>
          </w:tcPr>
          <w:p w:rsidR="00D92998" w:rsidRPr="005E04BA" w:rsidRDefault="00D92998" w:rsidP="00D9299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rsidR="00D92998" w:rsidRPr="005E04BA" w:rsidRDefault="00D92998" w:rsidP="00D92998">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5E04BA" w:rsidTr="00A4364D">
        <w:trPr>
          <w:trHeight w:val="245"/>
        </w:trPr>
        <w:tc>
          <w:tcPr>
            <w:tcW w:w="5812" w:type="dxa"/>
            <w:tcBorders>
              <w:top w:val="nil"/>
              <w:left w:val="nil"/>
              <w:bottom w:val="nil"/>
              <w:right w:val="nil"/>
            </w:tcBorders>
          </w:tcPr>
          <w:p w:rsidR="00D92998" w:rsidRPr="005E04BA" w:rsidRDefault="00D92998" w:rsidP="00D92998">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1559" w:type="dxa"/>
            <w:tcBorders>
              <w:top w:val="nil"/>
              <w:left w:val="nil"/>
              <w:bottom w:val="nil"/>
              <w:right w:val="nil"/>
            </w:tcBorders>
          </w:tcPr>
          <w:p w:rsidR="00D92998" w:rsidRPr="005E04BA" w:rsidRDefault="00D92998" w:rsidP="00D9299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nil"/>
              <w:left w:val="nil"/>
              <w:bottom w:val="nil"/>
              <w:right w:val="nil"/>
            </w:tcBorders>
          </w:tcPr>
          <w:p w:rsidR="00D92998" w:rsidRPr="005E04BA" w:rsidRDefault="00D92998" w:rsidP="00D92998">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92998" w:rsidRPr="00F743AA" w:rsidTr="00A4364D">
        <w:trPr>
          <w:trHeight w:val="1306"/>
        </w:trPr>
        <w:tc>
          <w:tcPr>
            <w:tcW w:w="5812" w:type="dxa"/>
            <w:tcBorders>
              <w:top w:val="single" w:sz="6" w:space="0" w:color="auto"/>
              <w:left w:val="single" w:sz="6" w:space="0" w:color="auto"/>
              <w:bottom w:val="single" w:sz="6" w:space="0" w:color="auto"/>
              <w:right w:val="single" w:sz="6" w:space="0" w:color="auto"/>
            </w:tcBorders>
            <w:shd w:val="solid" w:color="FFFFFF" w:fill="auto"/>
            <w:vAlign w:val="center"/>
          </w:tcPr>
          <w:p w:rsidR="00D92998" w:rsidRPr="005E04BA" w:rsidRDefault="00DA0DE7" w:rsidP="00DA0DE7">
            <w:pPr>
              <w:spacing w:after="0" w:line="240" w:lineRule="auto"/>
              <w:contextualSpacing/>
              <w:jc w:val="center"/>
              <w:rPr>
                <w:rFonts w:ascii="Times New Roman" w:eastAsia="Calibri" w:hAnsi="Times New Roman" w:cs="Times New Roman"/>
                <w:b/>
                <w:bCs/>
                <w:color w:val="000000"/>
                <w:sz w:val="24"/>
                <w:szCs w:val="24"/>
                <w:lang w:eastAsia="ru-RU"/>
              </w:rPr>
            </w:pPr>
            <w:r w:rsidRPr="00DA0DE7">
              <w:rPr>
                <w:rFonts w:ascii="Times New Roman" w:eastAsia="Calibri" w:hAnsi="Times New Roman" w:cs="Times New Roman"/>
                <w:b/>
                <w:bCs/>
                <w:color w:val="000000"/>
                <w:sz w:val="24"/>
                <w:szCs w:val="24"/>
                <w:lang w:eastAsia="ru-RU"/>
              </w:rPr>
              <w:t>Стратегиялық жоспарлау комитеті (С</w:t>
            </w:r>
            <w:r>
              <w:rPr>
                <w:rFonts w:ascii="Times New Roman" w:eastAsia="Calibri" w:hAnsi="Times New Roman" w:cs="Times New Roman"/>
                <w:b/>
                <w:bCs/>
                <w:color w:val="000000"/>
                <w:sz w:val="24"/>
                <w:szCs w:val="24"/>
                <w:lang w:val="kk-KZ" w:eastAsia="ru-RU"/>
              </w:rPr>
              <w:t>Ж</w:t>
            </w:r>
            <w:r w:rsidRPr="00DA0DE7">
              <w:rPr>
                <w:rFonts w:ascii="Times New Roman" w:eastAsia="Calibri" w:hAnsi="Times New Roman" w:cs="Times New Roman"/>
                <w:b/>
                <w:bCs/>
                <w:color w:val="000000"/>
                <w:sz w:val="24"/>
                <w:szCs w:val="24"/>
                <w:lang w:eastAsia="ru-RU"/>
              </w:rPr>
              <w:t>К)</w:t>
            </w:r>
          </w:p>
        </w:tc>
        <w:tc>
          <w:tcPr>
            <w:tcW w:w="1559" w:type="dxa"/>
            <w:tcBorders>
              <w:top w:val="single" w:sz="6" w:space="0" w:color="auto"/>
              <w:left w:val="single" w:sz="6" w:space="0" w:color="auto"/>
              <w:bottom w:val="single" w:sz="6" w:space="0" w:color="auto"/>
              <w:right w:val="single" w:sz="6" w:space="0" w:color="auto"/>
            </w:tcBorders>
            <w:shd w:val="solid" w:color="FFFFFF" w:fill="auto"/>
            <w:vAlign w:val="center"/>
          </w:tcPr>
          <w:p w:rsidR="00D92998" w:rsidRPr="00DA0DE7" w:rsidRDefault="00DA0DE7" w:rsidP="00D92998">
            <w:pPr>
              <w:autoSpaceDE w:val="0"/>
              <w:autoSpaceDN w:val="0"/>
              <w:adjustRightInd w:val="0"/>
              <w:spacing w:after="0" w:line="240" w:lineRule="auto"/>
              <w:jc w:val="center"/>
              <w:rPr>
                <w:rFonts w:ascii="Times New Roman" w:eastAsia="Calibri" w:hAnsi="Times New Roman" w:cs="Times New Roman"/>
                <w:b/>
                <w:bCs/>
                <w:color w:val="000000"/>
                <w:sz w:val="24"/>
                <w:szCs w:val="24"/>
                <w:lang w:val="kk-KZ" w:eastAsia="ru-RU"/>
              </w:rPr>
            </w:pPr>
            <w:r>
              <w:rPr>
                <w:rFonts w:ascii="Times New Roman" w:eastAsia="Calibri" w:hAnsi="Times New Roman" w:cs="Times New Roman"/>
                <w:b/>
                <w:bCs/>
                <w:color w:val="000000"/>
                <w:sz w:val="24"/>
                <w:szCs w:val="24"/>
                <w:lang w:val="kk-KZ" w:eastAsia="ru-RU"/>
              </w:rPr>
              <w:t>БАҒА</w:t>
            </w:r>
          </w:p>
        </w:tc>
        <w:tc>
          <w:tcPr>
            <w:tcW w:w="1985" w:type="dxa"/>
            <w:tcBorders>
              <w:top w:val="single" w:sz="6" w:space="0" w:color="auto"/>
              <w:left w:val="single" w:sz="6" w:space="0" w:color="auto"/>
              <w:bottom w:val="single" w:sz="6" w:space="0" w:color="auto"/>
              <w:right w:val="single" w:sz="6" w:space="0" w:color="auto"/>
            </w:tcBorders>
            <w:shd w:val="solid" w:color="FFFFFF" w:fill="auto"/>
          </w:tcPr>
          <w:p w:rsidR="00D92998" w:rsidRPr="00DA0DE7" w:rsidRDefault="00DA0DE7" w:rsidP="00DA0DE7">
            <w:pPr>
              <w:autoSpaceDE w:val="0"/>
              <w:autoSpaceDN w:val="0"/>
              <w:adjustRightInd w:val="0"/>
              <w:spacing w:after="0" w:line="240" w:lineRule="auto"/>
              <w:jc w:val="center"/>
              <w:rPr>
                <w:rFonts w:ascii="Times New Roman" w:eastAsia="Calibri" w:hAnsi="Times New Roman" w:cs="Times New Roman"/>
                <w:b/>
                <w:bCs/>
                <w:color w:val="000000"/>
                <w:sz w:val="24"/>
                <w:szCs w:val="24"/>
                <w:lang w:val="kk-KZ" w:eastAsia="ru-RU"/>
              </w:rPr>
            </w:pPr>
            <w:r w:rsidRPr="00DA0DE7">
              <w:rPr>
                <w:rFonts w:ascii="Times New Roman" w:eastAsia="Calibri" w:hAnsi="Times New Roman" w:cs="Times New Roman"/>
                <w:b/>
                <w:bCs/>
                <w:color w:val="000000"/>
                <w:sz w:val="24"/>
                <w:szCs w:val="24"/>
                <w:lang w:val="kk-KZ" w:eastAsia="ru-RU"/>
              </w:rPr>
              <w:t>ДК тиімділігін арттыру үшін өз</w:t>
            </w:r>
            <w:r>
              <w:rPr>
                <w:rFonts w:ascii="Times New Roman" w:eastAsia="Calibri" w:hAnsi="Times New Roman" w:cs="Times New Roman"/>
                <w:b/>
                <w:bCs/>
                <w:color w:val="000000"/>
                <w:sz w:val="24"/>
                <w:szCs w:val="24"/>
                <w:lang w:val="kk-KZ" w:eastAsia="ru-RU"/>
              </w:rPr>
              <w:t xml:space="preserve"> ұсыныстарыңызды немесе ұсынымд</w:t>
            </w:r>
            <w:r w:rsidRPr="00DA0DE7">
              <w:rPr>
                <w:rFonts w:ascii="Times New Roman" w:eastAsia="Calibri" w:hAnsi="Times New Roman" w:cs="Times New Roman"/>
                <w:b/>
                <w:bCs/>
                <w:color w:val="000000"/>
                <w:sz w:val="24"/>
                <w:szCs w:val="24"/>
                <w:lang w:val="kk-KZ" w:eastAsia="ru-RU"/>
              </w:rPr>
              <w:t>арыңызды енгізіңіз</w:t>
            </w:r>
          </w:p>
        </w:tc>
      </w:tr>
      <w:tr w:rsidR="00DA0DE7" w:rsidRPr="005E04BA" w:rsidTr="00A4364D">
        <w:trPr>
          <w:trHeight w:val="768"/>
        </w:trPr>
        <w:tc>
          <w:tcPr>
            <w:tcW w:w="5812" w:type="dxa"/>
            <w:tcBorders>
              <w:top w:val="single" w:sz="6" w:space="0" w:color="auto"/>
              <w:left w:val="single" w:sz="6" w:space="0" w:color="auto"/>
              <w:bottom w:val="single" w:sz="6" w:space="0" w:color="auto"/>
              <w:right w:val="single" w:sz="6" w:space="0" w:color="auto"/>
            </w:tcBorders>
          </w:tcPr>
          <w:p w:rsidR="00DA0DE7" w:rsidRPr="00FB4B50" w:rsidRDefault="00DA0DE7" w:rsidP="00B0688B">
            <w:pPr>
              <w:pStyle w:val="aa"/>
              <w:numPr>
                <w:ilvl w:val="0"/>
                <w:numId w:val="43"/>
              </w:numPr>
              <w:tabs>
                <w:tab w:val="left" w:pos="284"/>
              </w:tabs>
              <w:ind w:left="0" w:firstLine="0"/>
              <w:rPr>
                <w:lang w:val="kk-KZ"/>
              </w:rPr>
            </w:pPr>
            <w:r w:rsidRPr="00FB4B50">
              <w:rPr>
                <w:lang w:val="kk-KZ"/>
              </w:rPr>
              <w:t xml:space="preserve"> Комитет құрамы жақсы теңдестірілген, оның мүшелерінің Комитетке жүктелген міндеттер мен функцияларды іске асыру үшін қажетті құзыреті мен тәжірибесі бар</w:t>
            </w:r>
          </w:p>
        </w:tc>
        <w:tc>
          <w:tcPr>
            <w:tcW w:w="1559" w:type="dxa"/>
            <w:tcBorders>
              <w:top w:val="single" w:sz="6" w:space="0" w:color="auto"/>
              <w:left w:val="single" w:sz="6" w:space="0" w:color="auto"/>
              <w:bottom w:val="single" w:sz="6" w:space="0" w:color="auto"/>
              <w:right w:val="single" w:sz="6" w:space="0" w:color="auto"/>
            </w:tcBorders>
            <w:vAlign w:val="center"/>
          </w:tcPr>
          <w:p w:rsidR="00DA0DE7" w:rsidRPr="005E04BA" w:rsidRDefault="00DA0DE7" w:rsidP="00D9299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1985" w:type="dxa"/>
            <w:tcBorders>
              <w:top w:val="single" w:sz="6" w:space="0" w:color="auto"/>
              <w:left w:val="single" w:sz="6" w:space="0" w:color="auto"/>
              <w:bottom w:val="single" w:sz="6" w:space="0" w:color="auto"/>
              <w:right w:val="single" w:sz="6" w:space="0" w:color="auto"/>
            </w:tcBorders>
          </w:tcPr>
          <w:p w:rsidR="00DA0DE7" w:rsidRPr="005E04BA" w:rsidRDefault="00DA0DE7" w:rsidP="00D92998">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A0DE7" w:rsidRPr="005E04BA" w:rsidTr="00A4364D">
        <w:trPr>
          <w:trHeight w:val="1234"/>
        </w:trPr>
        <w:tc>
          <w:tcPr>
            <w:tcW w:w="5812" w:type="dxa"/>
            <w:tcBorders>
              <w:top w:val="single" w:sz="6" w:space="0" w:color="auto"/>
              <w:left w:val="single" w:sz="6" w:space="0" w:color="auto"/>
              <w:bottom w:val="single" w:sz="6" w:space="0" w:color="auto"/>
              <w:right w:val="single" w:sz="6" w:space="0" w:color="auto"/>
            </w:tcBorders>
          </w:tcPr>
          <w:p w:rsidR="00DA0DE7" w:rsidRPr="00FB4B50" w:rsidRDefault="00DA0DE7" w:rsidP="00B0688B">
            <w:pPr>
              <w:pStyle w:val="aa"/>
              <w:numPr>
                <w:ilvl w:val="0"/>
                <w:numId w:val="43"/>
              </w:numPr>
              <w:tabs>
                <w:tab w:val="left" w:pos="284"/>
              </w:tabs>
              <w:ind w:left="0" w:firstLine="0"/>
              <w:rPr>
                <w:lang w:val="kk-KZ"/>
              </w:rPr>
            </w:pPr>
            <w:r w:rsidRPr="00FB4B50">
              <w:rPr>
                <w:lang w:val="kk-KZ"/>
              </w:rPr>
              <w:t xml:space="preserve">Комитет инновациялық даму стратегиясы мен бағдарламасын қарау </w:t>
            </w:r>
            <w:r w:rsidR="00B0688B">
              <w:rPr>
                <w:lang w:val="kk-KZ"/>
              </w:rPr>
              <w:t>үдері</w:t>
            </w:r>
            <w:r w:rsidRPr="00FB4B50">
              <w:rPr>
                <w:lang w:val="kk-KZ"/>
              </w:rPr>
              <w:t>сінде факторлардың кең ауқымын (нарықты бағалау, бәсекелестік орта, озық инновациялық технологиялар, трендтер және қолданыстағы бизнес модельдер) назарға алады</w:t>
            </w:r>
          </w:p>
        </w:tc>
        <w:tc>
          <w:tcPr>
            <w:tcW w:w="1559" w:type="dxa"/>
            <w:tcBorders>
              <w:top w:val="single" w:sz="6" w:space="0" w:color="auto"/>
              <w:left w:val="single" w:sz="6" w:space="0" w:color="auto"/>
              <w:bottom w:val="single" w:sz="6" w:space="0" w:color="auto"/>
              <w:right w:val="single" w:sz="6" w:space="0" w:color="auto"/>
            </w:tcBorders>
            <w:vAlign w:val="center"/>
          </w:tcPr>
          <w:p w:rsidR="00DA0DE7" w:rsidRPr="005E04BA" w:rsidRDefault="00DA0DE7" w:rsidP="00D9299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1985" w:type="dxa"/>
            <w:tcBorders>
              <w:top w:val="single" w:sz="6" w:space="0" w:color="auto"/>
              <w:left w:val="single" w:sz="6" w:space="0" w:color="auto"/>
              <w:bottom w:val="single" w:sz="6" w:space="0" w:color="auto"/>
              <w:right w:val="single" w:sz="6" w:space="0" w:color="auto"/>
            </w:tcBorders>
          </w:tcPr>
          <w:p w:rsidR="00DA0DE7" w:rsidRPr="005E04BA" w:rsidRDefault="00DA0DE7" w:rsidP="00D92998">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DA0DE7" w:rsidRPr="005E04BA" w:rsidTr="00A4364D">
        <w:trPr>
          <w:trHeight w:val="492"/>
        </w:trPr>
        <w:tc>
          <w:tcPr>
            <w:tcW w:w="5812" w:type="dxa"/>
            <w:tcBorders>
              <w:top w:val="single" w:sz="6" w:space="0" w:color="auto"/>
              <w:left w:val="single" w:sz="6" w:space="0" w:color="auto"/>
              <w:bottom w:val="single" w:sz="6" w:space="0" w:color="auto"/>
              <w:right w:val="single" w:sz="6" w:space="0" w:color="auto"/>
            </w:tcBorders>
          </w:tcPr>
          <w:p w:rsidR="00DA0DE7" w:rsidRPr="00FB4B50" w:rsidRDefault="00DA0DE7" w:rsidP="00B0688B">
            <w:pPr>
              <w:pStyle w:val="aa"/>
              <w:numPr>
                <w:ilvl w:val="0"/>
                <w:numId w:val="43"/>
              </w:numPr>
              <w:tabs>
                <w:tab w:val="left" w:pos="284"/>
              </w:tabs>
              <w:ind w:left="0" w:firstLine="0"/>
              <w:rPr>
                <w:lang w:val="kk-KZ"/>
              </w:rPr>
            </w:pPr>
            <w:r w:rsidRPr="00FB4B50">
              <w:rPr>
                <w:lang w:val="kk-KZ"/>
              </w:rPr>
              <w:t xml:space="preserve">Стратегияны қарау </w:t>
            </w:r>
            <w:r w:rsidR="00B0688B">
              <w:rPr>
                <w:lang w:val="kk-KZ"/>
              </w:rPr>
              <w:t>үдері</w:t>
            </w:r>
            <w:r w:rsidRPr="00FB4B50">
              <w:rPr>
                <w:lang w:val="kk-KZ"/>
              </w:rPr>
              <w:t xml:space="preserve">сінде комитет Банктің мүмкіндіктерін </w:t>
            </w:r>
            <w:r w:rsidR="00B0688B">
              <w:rPr>
                <w:lang w:val="kk-KZ"/>
              </w:rPr>
              <w:t xml:space="preserve">келесі  көзқарас тұрғысынан </w:t>
            </w:r>
            <w:r w:rsidRPr="00FB4B50">
              <w:rPr>
                <w:lang w:val="kk-KZ"/>
              </w:rPr>
              <w:t>бағалайды:</w:t>
            </w:r>
          </w:p>
        </w:tc>
        <w:tc>
          <w:tcPr>
            <w:tcW w:w="1559" w:type="dxa"/>
            <w:tcBorders>
              <w:top w:val="single" w:sz="6" w:space="0" w:color="auto"/>
              <w:left w:val="single" w:sz="6" w:space="0" w:color="auto"/>
              <w:bottom w:val="single" w:sz="6" w:space="0" w:color="auto"/>
              <w:right w:val="single" w:sz="6" w:space="0" w:color="auto"/>
            </w:tcBorders>
          </w:tcPr>
          <w:p w:rsidR="00DA0DE7" w:rsidRPr="005E04BA" w:rsidRDefault="00DA0DE7" w:rsidP="00D9299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p>
        </w:tc>
        <w:tc>
          <w:tcPr>
            <w:tcW w:w="1985" w:type="dxa"/>
            <w:tcBorders>
              <w:top w:val="single" w:sz="6" w:space="0" w:color="auto"/>
              <w:left w:val="single" w:sz="6" w:space="0" w:color="auto"/>
              <w:bottom w:val="single" w:sz="6" w:space="0" w:color="auto"/>
              <w:right w:val="single" w:sz="6" w:space="0" w:color="auto"/>
            </w:tcBorders>
          </w:tcPr>
          <w:p w:rsidR="00DA0DE7" w:rsidRPr="005E04BA" w:rsidRDefault="00DA0DE7" w:rsidP="00D92998">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B0688B" w:rsidRPr="005E04BA" w:rsidTr="00C97A61">
        <w:trPr>
          <w:trHeight w:val="443"/>
        </w:trPr>
        <w:tc>
          <w:tcPr>
            <w:tcW w:w="5812" w:type="dxa"/>
            <w:tcBorders>
              <w:top w:val="single" w:sz="6" w:space="0" w:color="auto"/>
              <w:left w:val="single" w:sz="6" w:space="0" w:color="auto"/>
              <w:bottom w:val="single" w:sz="6" w:space="0" w:color="auto"/>
              <w:right w:val="single" w:sz="6" w:space="0" w:color="auto"/>
            </w:tcBorders>
          </w:tcPr>
          <w:p w:rsidR="00B0688B" w:rsidRPr="00B0688B" w:rsidRDefault="00B0688B" w:rsidP="00B0688B">
            <w:pPr>
              <w:pStyle w:val="aa"/>
              <w:tabs>
                <w:tab w:val="left" w:pos="284"/>
              </w:tabs>
              <w:ind w:left="0"/>
              <w:rPr>
                <w:lang w:val="kk-KZ"/>
              </w:rPr>
            </w:pPr>
            <w:r w:rsidRPr="00B0688B">
              <w:rPr>
                <w:lang w:val="kk-KZ"/>
              </w:rPr>
              <w:t>a. құзыреттер-қажетті білімнің, іскерліктің, тәжірибенің, сараптаманың болуы</w:t>
            </w:r>
          </w:p>
        </w:tc>
        <w:tc>
          <w:tcPr>
            <w:tcW w:w="1559" w:type="dxa"/>
            <w:tcBorders>
              <w:top w:val="single" w:sz="6" w:space="0" w:color="auto"/>
              <w:left w:val="single" w:sz="6" w:space="0" w:color="auto"/>
              <w:bottom w:val="single" w:sz="6" w:space="0" w:color="auto"/>
              <w:right w:val="single" w:sz="6" w:space="0" w:color="auto"/>
            </w:tcBorders>
            <w:vAlign w:val="center"/>
          </w:tcPr>
          <w:p w:rsidR="00B0688B" w:rsidRPr="005E04BA" w:rsidRDefault="00B0688B" w:rsidP="00D9299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a. 1    2    3    4    </w:t>
            </w:r>
          </w:p>
        </w:tc>
        <w:tc>
          <w:tcPr>
            <w:tcW w:w="1985" w:type="dxa"/>
            <w:tcBorders>
              <w:top w:val="single" w:sz="6" w:space="0" w:color="auto"/>
              <w:left w:val="single" w:sz="6" w:space="0" w:color="auto"/>
              <w:bottom w:val="single" w:sz="6" w:space="0" w:color="auto"/>
              <w:right w:val="single" w:sz="6" w:space="0" w:color="auto"/>
            </w:tcBorders>
          </w:tcPr>
          <w:p w:rsidR="00B0688B" w:rsidRPr="005E04BA" w:rsidRDefault="00B0688B" w:rsidP="00D92998">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B0688B" w:rsidRPr="005E04BA" w:rsidTr="00A4364D">
        <w:trPr>
          <w:trHeight w:val="388"/>
        </w:trPr>
        <w:tc>
          <w:tcPr>
            <w:tcW w:w="5812" w:type="dxa"/>
            <w:tcBorders>
              <w:top w:val="single" w:sz="6" w:space="0" w:color="auto"/>
              <w:left w:val="single" w:sz="6" w:space="0" w:color="auto"/>
              <w:bottom w:val="single" w:sz="6" w:space="0" w:color="auto"/>
              <w:right w:val="single" w:sz="6" w:space="0" w:color="auto"/>
            </w:tcBorders>
          </w:tcPr>
          <w:p w:rsidR="00B0688B" w:rsidRPr="00B0688B" w:rsidRDefault="00B0688B" w:rsidP="00B0688B">
            <w:pPr>
              <w:pStyle w:val="aa"/>
              <w:tabs>
                <w:tab w:val="left" w:pos="284"/>
              </w:tabs>
              <w:ind w:left="0"/>
              <w:rPr>
                <w:lang w:val="kk-KZ"/>
              </w:rPr>
            </w:pPr>
            <w:r w:rsidRPr="00B0688B">
              <w:rPr>
                <w:lang w:val="kk-KZ"/>
              </w:rPr>
              <w:t>b. өндірістік мүмкіндіктер-талап етілетін кәсіпқойлардың, ұйымдастыру құрылымының және басқару жүйесінің болуы</w:t>
            </w:r>
          </w:p>
        </w:tc>
        <w:tc>
          <w:tcPr>
            <w:tcW w:w="1559" w:type="dxa"/>
            <w:tcBorders>
              <w:top w:val="single" w:sz="6" w:space="0" w:color="auto"/>
              <w:left w:val="single" w:sz="6" w:space="0" w:color="auto"/>
              <w:bottom w:val="single" w:sz="6" w:space="0" w:color="auto"/>
              <w:right w:val="single" w:sz="6" w:space="0" w:color="auto"/>
            </w:tcBorders>
            <w:vAlign w:val="center"/>
          </w:tcPr>
          <w:p w:rsidR="00B0688B" w:rsidRPr="005E04BA" w:rsidRDefault="00B0688B" w:rsidP="00D9299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b. 1    2    3    4    </w:t>
            </w:r>
          </w:p>
        </w:tc>
        <w:tc>
          <w:tcPr>
            <w:tcW w:w="1985" w:type="dxa"/>
            <w:tcBorders>
              <w:top w:val="single" w:sz="6" w:space="0" w:color="auto"/>
              <w:left w:val="single" w:sz="6" w:space="0" w:color="auto"/>
              <w:bottom w:val="single" w:sz="6" w:space="0" w:color="auto"/>
              <w:right w:val="single" w:sz="6" w:space="0" w:color="auto"/>
            </w:tcBorders>
          </w:tcPr>
          <w:p w:rsidR="00B0688B" w:rsidRPr="005E04BA" w:rsidRDefault="00B0688B" w:rsidP="00D92998">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B0688B" w:rsidRPr="005E04BA" w:rsidTr="00A4364D">
        <w:trPr>
          <w:trHeight w:val="492"/>
        </w:trPr>
        <w:tc>
          <w:tcPr>
            <w:tcW w:w="5812" w:type="dxa"/>
            <w:tcBorders>
              <w:top w:val="single" w:sz="6" w:space="0" w:color="auto"/>
              <w:left w:val="single" w:sz="6" w:space="0" w:color="auto"/>
              <w:bottom w:val="single" w:sz="6" w:space="0" w:color="auto"/>
              <w:right w:val="single" w:sz="6" w:space="0" w:color="auto"/>
            </w:tcBorders>
          </w:tcPr>
          <w:p w:rsidR="00B0688B" w:rsidRPr="00B0688B" w:rsidRDefault="00B0688B" w:rsidP="00B0688B">
            <w:pPr>
              <w:pStyle w:val="aa"/>
              <w:tabs>
                <w:tab w:val="left" w:pos="284"/>
              </w:tabs>
              <w:ind w:left="0"/>
              <w:rPr>
                <w:lang w:val="kk-KZ"/>
              </w:rPr>
            </w:pPr>
            <w:r w:rsidRPr="00B0688B">
              <w:rPr>
                <w:lang w:val="kk-KZ"/>
              </w:rPr>
              <w:t>c. мәдениеттер-қатынастар, құндылықтар, қағидаттар мен тәсілдер</w:t>
            </w:r>
          </w:p>
        </w:tc>
        <w:tc>
          <w:tcPr>
            <w:tcW w:w="1559" w:type="dxa"/>
            <w:tcBorders>
              <w:top w:val="single" w:sz="6" w:space="0" w:color="auto"/>
              <w:left w:val="single" w:sz="6" w:space="0" w:color="auto"/>
              <w:bottom w:val="single" w:sz="6" w:space="0" w:color="auto"/>
              <w:right w:val="single" w:sz="6" w:space="0" w:color="auto"/>
            </w:tcBorders>
            <w:vAlign w:val="center"/>
          </w:tcPr>
          <w:p w:rsidR="00B0688B" w:rsidRPr="005E04BA" w:rsidRDefault="00B0688B" w:rsidP="00D9299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c. 1    2    3    4    </w:t>
            </w:r>
          </w:p>
        </w:tc>
        <w:tc>
          <w:tcPr>
            <w:tcW w:w="1985" w:type="dxa"/>
            <w:tcBorders>
              <w:top w:val="single" w:sz="6" w:space="0" w:color="auto"/>
              <w:left w:val="single" w:sz="6" w:space="0" w:color="auto"/>
              <w:bottom w:val="single" w:sz="6" w:space="0" w:color="auto"/>
              <w:right w:val="single" w:sz="6" w:space="0" w:color="auto"/>
            </w:tcBorders>
          </w:tcPr>
          <w:p w:rsidR="00B0688B" w:rsidRPr="005E04BA" w:rsidRDefault="00B0688B" w:rsidP="00D92998">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r w:rsidR="00B0688B" w:rsidRPr="005E04BA" w:rsidTr="00A4364D">
        <w:trPr>
          <w:trHeight w:val="492"/>
        </w:trPr>
        <w:tc>
          <w:tcPr>
            <w:tcW w:w="5812" w:type="dxa"/>
            <w:tcBorders>
              <w:top w:val="single" w:sz="6" w:space="0" w:color="auto"/>
              <w:left w:val="single" w:sz="6" w:space="0" w:color="auto"/>
              <w:bottom w:val="single" w:sz="6" w:space="0" w:color="auto"/>
              <w:right w:val="single" w:sz="6" w:space="0" w:color="auto"/>
            </w:tcBorders>
          </w:tcPr>
          <w:p w:rsidR="00B0688B" w:rsidRPr="00B0688B" w:rsidRDefault="00B0688B" w:rsidP="00B0688B">
            <w:pPr>
              <w:pStyle w:val="aa"/>
              <w:numPr>
                <w:ilvl w:val="0"/>
                <w:numId w:val="43"/>
              </w:numPr>
              <w:tabs>
                <w:tab w:val="left" w:pos="284"/>
              </w:tabs>
              <w:ind w:left="0" w:firstLine="0"/>
              <w:rPr>
                <w:lang w:val="kk-KZ"/>
              </w:rPr>
            </w:pPr>
            <w:r w:rsidRPr="00B0688B">
              <w:rPr>
                <w:lang w:val="kk-KZ"/>
              </w:rPr>
              <w:t>Комитет тұрақты түрде банктің күшті және әлсіз жақтарын бағалайды</w:t>
            </w:r>
          </w:p>
        </w:tc>
        <w:tc>
          <w:tcPr>
            <w:tcW w:w="1559" w:type="dxa"/>
            <w:tcBorders>
              <w:top w:val="single" w:sz="6" w:space="0" w:color="auto"/>
              <w:left w:val="single" w:sz="6" w:space="0" w:color="auto"/>
              <w:bottom w:val="single" w:sz="6" w:space="0" w:color="auto"/>
              <w:right w:val="single" w:sz="6" w:space="0" w:color="auto"/>
            </w:tcBorders>
            <w:vAlign w:val="center"/>
          </w:tcPr>
          <w:p w:rsidR="00B0688B" w:rsidRPr="005E04BA" w:rsidRDefault="00B0688B" w:rsidP="00D92998">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1985" w:type="dxa"/>
            <w:tcBorders>
              <w:top w:val="single" w:sz="6" w:space="0" w:color="auto"/>
              <w:left w:val="single" w:sz="6" w:space="0" w:color="auto"/>
              <w:bottom w:val="single" w:sz="6" w:space="0" w:color="auto"/>
              <w:right w:val="single" w:sz="6" w:space="0" w:color="auto"/>
            </w:tcBorders>
          </w:tcPr>
          <w:p w:rsidR="00B0688B" w:rsidRPr="005E04BA" w:rsidRDefault="00B0688B" w:rsidP="00D92998">
            <w:pPr>
              <w:autoSpaceDE w:val="0"/>
              <w:autoSpaceDN w:val="0"/>
              <w:adjustRightInd w:val="0"/>
              <w:spacing w:after="0" w:line="240" w:lineRule="auto"/>
              <w:jc w:val="right"/>
              <w:rPr>
                <w:rFonts w:ascii="Times New Roman" w:eastAsia="Calibri" w:hAnsi="Times New Roman" w:cs="Times New Roman"/>
                <w:color w:val="000000"/>
                <w:sz w:val="24"/>
                <w:szCs w:val="24"/>
                <w:lang w:eastAsia="ru-RU"/>
              </w:rPr>
            </w:pPr>
          </w:p>
        </w:tc>
      </w:tr>
    </w:tbl>
    <w:p w:rsidR="00D92998" w:rsidRPr="005E04BA" w:rsidRDefault="00D92998" w:rsidP="00D92998">
      <w:pPr>
        <w:spacing w:after="200" w:line="276" w:lineRule="auto"/>
        <w:rPr>
          <w:rFonts w:ascii="Times New Roman" w:eastAsia="Times New Roman" w:hAnsi="Times New Roman" w:cs="Times New Roman"/>
          <w:b/>
          <w:sz w:val="24"/>
          <w:szCs w:val="24"/>
          <w:lang w:eastAsia="ru-RU"/>
        </w:rPr>
      </w:pPr>
    </w:p>
    <w:p w:rsidR="00D92998" w:rsidRPr="005E04BA" w:rsidRDefault="00D92998" w:rsidP="00D92998">
      <w:pPr>
        <w:spacing w:after="200" w:line="276" w:lineRule="auto"/>
        <w:rPr>
          <w:rFonts w:ascii="Times New Roman" w:eastAsia="Times New Roman" w:hAnsi="Times New Roman" w:cs="Times New Roman"/>
          <w:b/>
          <w:sz w:val="24"/>
          <w:szCs w:val="24"/>
          <w:lang w:eastAsia="ru-RU"/>
        </w:rPr>
      </w:pPr>
      <w:r w:rsidRPr="005E04BA">
        <w:rPr>
          <w:rFonts w:ascii="Times New Roman" w:eastAsia="Times New Roman" w:hAnsi="Times New Roman" w:cs="Times New Roman"/>
          <w:b/>
          <w:sz w:val="24"/>
          <w:szCs w:val="24"/>
          <w:lang w:eastAsia="ru-RU"/>
        </w:rPr>
        <w:br w:type="page"/>
      </w:r>
    </w:p>
    <w:p w:rsidR="007367BC" w:rsidRPr="008B6605" w:rsidRDefault="007367BC" w:rsidP="007367BC">
      <w:pPr>
        <w:pStyle w:val="11"/>
        <w:outlineLvl w:val="0"/>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lastRenderedPageBreak/>
        <w:t xml:space="preserve">                                                 </w:t>
      </w:r>
      <w:r w:rsidRPr="008B6605">
        <w:rPr>
          <w:rFonts w:ascii="Times New Roman" w:hAnsi="Times New Roman" w:cs="Times New Roman"/>
          <w:color w:val="auto"/>
          <w:sz w:val="24"/>
          <w:szCs w:val="24"/>
          <w:lang w:val="ru-RU"/>
        </w:rPr>
        <w:t>"Бәйтерек "Ұлттық басқарушы холдингі"</w:t>
      </w:r>
      <w:r>
        <w:rPr>
          <w:rFonts w:ascii="Times New Roman" w:hAnsi="Times New Roman" w:cs="Times New Roman"/>
          <w:color w:val="auto"/>
          <w:sz w:val="24"/>
          <w:szCs w:val="24"/>
          <w:lang w:val="ru-RU"/>
        </w:rPr>
        <w:t xml:space="preserve"> </w:t>
      </w:r>
      <w:r w:rsidRPr="008B6605">
        <w:rPr>
          <w:rFonts w:ascii="Times New Roman" w:hAnsi="Times New Roman" w:cs="Times New Roman"/>
          <w:color w:val="auto"/>
          <w:sz w:val="24"/>
          <w:szCs w:val="24"/>
          <w:lang w:val="ru-RU"/>
        </w:rPr>
        <w:t xml:space="preserve">акционерлік қоғамы </w:t>
      </w:r>
    </w:p>
    <w:p w:rsidR="007367BC" w:rsidRPr="008B6605" w:rsidRDefault="007367BC" w:rsidP="007367BC">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 xml:space="preserve">Басқармасының 2018 жылғы 28 қарашадағы </w:t>
      </w:r>
    </w:p>
    <w:p w:rsidR="007367BC" w:rsidRPr="008B6605" w:rsidRDefault="007367BC" w:rsidP="007367BC">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шешімімен (№53/18 хаттама) бекітілген</w:t>
      </w:r>
    </w:p>
    <w:p w:rsidR="007367BC" w:rsidRPr="008B6605" w:rsidRDefault="005C31C9" w:rsidP="007367BC">
      <w:pPr>
        <w:pStyle w:val="11"/>
        <w:jc w:val="right"/>
        <w:outlineLvl w:val="0"/>
        <w:rPr>
          <w:rFonts w:ascii="Times New Roman" w:hAnsi="Times New Roman" w:cs="Times New Roman"/>
          <w:color w:val="auto"/>
          <w:sz w:val="24"/>
          <w:szCs w:val="24"/>
          <w:lang w:val="ru-RU"/>
        </w:rPr>
      </w:pPr>
      <w:r w:rsidRPr="00425C69">
        <w:rPr>
          <w:rFonts w:ascii="Times New Roman" w:hAnsi="Times New Roman" w:cs="Times New Roman"/>
          <w:color w:val="auto"/>
          <w:sz w:val="24"/>
          <w:szCs w:val="24"/>
          <w:lang w:val="kk-KZ"/>
        </w:rPr>
        <w:t>"Отбасы банк" тұрғын үй құрылыс жинақ банкі"</w:t>
      </w:r>
      <w:r w:rsidR="007367BC" w:rsidRPr="008B6605">
        <w:rPr>
          <w:rFonts w:ascii="Times New Roman" w:hAnsi="Times New Roman" w:cs="Times New Roman"/>
          <w:color w:val="auto"/>
          <w:sz w:val="24"/>
          <w:szCs w:val="24"/>
          <w:lang w:val="ru-RU"/>
        </w:rPr>
        <w:t xml:space="preserve"> </w:t>
      </w:r>
    </w:p>
    <w:p w:rsidR="007367BC" w:rsidRPr="008B6605" w:rsidRDefault="007367BC" w:rsidP="007367BC">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акционерлік қоғамының Директорлар кеңесі туралы</w:t>
      </w:r>
    </w:p>
    <w:p w:rsidR="000B5E1F" w:rsidRDefault="007367BC" w:rsidP="007367BC">
      <w:pPr>
        <w:spacing w:after="0" w:line="0" w:lineRule="atLeast"/>
        <w:ind w:left="4678"/>
        <w:jc w:val="both"/>
        <w:rPr>
          <w:rFonts w:ascii="Times New Roman" w:hAnsi="Times New Roman"/>
          <w:sz w:val="24"/>
          <w:szCs w:val="24"/>
        </w:rPr>
      </w:pPr>
      <w:r w:rsidRPr="00857A8D">
        <w:rPr>
          <w:rFonts w:ascii="Times New Roman" w:hAnsi="Times New Roman" w:cs="Times New Roman"/>
          <w:sz w:val="24"/>
          <w:szCs w:val="24"/>
        </w:rPr>
        <w:t xml:space="preserve">ережеге </w:t>
      </w:r>
      <w:r>
        <w:rPr>
          <w:rFonts w:ascii="Times New Roman" w:eastAsia="Times New Roman" w:hAnsi="Times New Roman"/>
          <w:sz w:val="24"/>
          <w:szCs w:val="24"/>
          <w:lang w:eastAsia="ru-RU"/>
        </w:rPr>
        <w:t>16</w:t>
      </w:r>
      <w:r w:rsidRPr="00857A8D">
        <w:rPr>
          <w:rFonts w:ascii="Times New Roman" w:eastAsia="Times New Roman" w:hAnsi="Times New Roman" w:cs="Times New Roman"/>
          <w:sz w:val="24"/>
          <w:szCs w:val="24"/>
        </w:rPr>
        <w:t>-қосымша</w:t>
      </w:r>
    </w:p>
    <w:p w:rsidR="00D92998" w:rsidRPr="005E04BA" w:rsidRDefault="00D92998" w:rsidP="00D92998">
      <w:pPr>
        <w:spacing w:after="0" w:line="240" w:lineRule="auto"/>
        <w:contextualSpacing/>
        <w:rPr>
          <w:rFonts w:ascii="Times New Roman" w:eastAsia="Times New Roman" w:hAnsi="Times New Roman" w:cs="Times New Roman"/>
          <w:b/>
          <w:sz w:val="24"/>
          <w:szCs w:val="24"/>
          <w:lang w:eastAsia="ru-RU"/>
        </w:rPr>
      </w:pPr>
    </w:p>
    <w:p w:rsidR="00D92998" w:rsidRPr="005E04BA" w:rsidRDefault="00DA0DE7" w:rsidP="00D92998">
      <w:pPr>
        <w:spacing w:after="0" w:line="240" w:lineRule="auto"/>
        <w:contextualSpacing/>
        <w:jc w:val="center"/>
        <w:rPr>
          <w:rFonts w:ascii="Times New Roman" w:eastAsia="Times New Roman" w:hAnsi="Times New Roman" w:cs="Times New Roman"/>
          <w:b/>
          <w:sz w:val="24"/>
          <w:szCs w:val="24"/>
          <w:lang w:eastAsia="ru-RU"/>
        </w:rPr>
      </w:pPr>
      <w:bookmarkStart w:id="34" w:name="Приложение16"/>
      <w:r w:rsidRPr="00DA0DE7">
        <w:rPr>
          <w:rFonts w:ascii="Times New Roman" w:eastAsia="Times New Roman" w:hAnsi="Times New Roman" w:cs="Times New Roman"/>
          <w:b/>
          <w:sz w:val="24"/>
          <w:szCs w:val="24"/>
          <w:lang w:eastAsia="ru-RU"/>
        </w:rPr>
        <w:t>Аудит жөніндегі комитеттің есепті жылдағы жұмысын бағалауға арналған сауалнама</w:t>
      </w:r>
    </w:p>
    <w:bookmarkEnd w:id="34"/>
    <w:p w:rsidR="00D92998" w:rsidRPr="005E04BA" w:rsidRDefault="00DA0DE7" w:rsidP="00D92998">
      <w:pPr>
        <w:spacing w:after="0" w:line="240" w:lineRule="auto"/>
        <w:ind w:left="2124" w:firstLine="708"/>
        <w:rPr>
          <w:rFonts w:ascii="Times New Roman" w:eastAsia="Calibri" w:hAnsi="Times New Roman" w:cs="Times New Roman"/>
          <w:b/>
          <w:sz w:val="24"/>
          <w:szCs w:val="24"/>
          <w:lang w:eastAsia="ru-RU"/>
        </w:rPr>
      </w:pPr>
      <w:r w:rsidRPr="00DA0DE7">
        <w:rPr>
          <w:rFonts w:ascii="Times New Roman" w:eastAsia="Calibri" w:hAnsi="Times New Roman" w:cs="Times New Roman"/>
          <w:b/>
          <w:sz w:val="24"/>
          <w:szCs w:val="24"/>
          <w:lang w:eastAsia="ru-RU"/>
        </w:rPr>
        <w:t>Аты-жөні</w:t>
      </w:r>
      <w:r w:rsidR="00D92998" w:rsidRPr="005E04BA">
        <w:rPr>
          <w:rFonts w:ascii="Times New Roman" w:eastAsia="Calibri" w:hAnsi="Times New Roman" w:cs="Times New Roman"/>
          <w:b/>
          <w:sz w:val="24"/>
          <w:szCs w:val="24"/>
          <w:lang w:eastAsia="ru-RU"/>
        </w:rPr>
        <w:t xml:space="preserve"> _______________</w:t>
      </w:r>
    </w:p>
    <w:tbl>
      <w:tblPr>
        <w:tblW w:w="10422" w:type="dxa"/>
        <w:tblInd w:w="-851" w:type="dxa"/>
        <w:tblLook w:val="04A0" w:firstRow="1" w:lastRow="0" w:firstColumn="1" w:lastColumn="0" w:noHBand="0" w:noVBand="1"/>
      </w:tblPr>
      <w:tblGrid>
        <w:gridCol w:w="6235"/>
        <w:gridCol w:w="248"/>
        <w:gridCol w:w="1528"/>
        <w:gridCol w:w="2413"/>
      </w:tblGrid>
      <w:tr w:rsidR="00D92998" w:rsidRPr="005E04BA" w:rsidTr="00DA0DE7">
        <w:trPr>
          <w:trHeight w:val="255"/>
        </w:trPr>
        <w:tc>
          <w:tcPr>
            <w:tcW w:w="6235" w:type="dxa"/>
            <w:tcBorders>
              <w:top w:val="nil"/>
              <w:left w:val="nil"/>
              <w:bottom w:val="nil"/>
              <w:right w:val="nil"/>
            </w:tcBorders>
            <w:shd w:val="clear" w:color="auto" w:fill="auto"/>
            <w:noWrap/>
            <w:vAlign w:val="bottom"/>
            <w:hideMark/>
          </w:tcPr>
          <w:p w:rsidR="00D92998" w:rsidRPr="005E04BA" w:rsidRDefault="00D92998" w:rsidP="00D92998">
            <w:pPr>
              <w:spacing w:after="0" w:line="240" w:lineRule="auto"/>
              <w:rPr>
                <w:rFonts w:ascii="Times New Roman" w:eastAsia="Calibri" w:hAnsi="Times New Roman" w:cs="Times New Roman"/>
                <w:b/>
                <w:bCs/>
                <w:color w:val="000000"/>
                <w:sz w:val="24"/>
                <w:szCs w:val="24"/>
                <w:lang w:eastAsia="ru-RU"/>
              </w:rPr>
            </w:pPr>
          </w:p>
          <w:p w:rsidR="00D92998" w:rsidRPr="00DA0DE7" w:rsidRDefault="00D92998" w:rsidP="00DA0DE7">
            <w:pPr>
              <w:spacing w:after="0" w:line="240" w:lineRule="auto"/>
              <w:rPr>
                <w:rFonts w:ascii="Times New Roman" w:eastAsia="Calibri" w:hAnsi="Times New Roman" w:cs="Times New Roman"/>
                <w:b/>
                <w:bCs/>
                <w:color w:val="000000"/>
                <w:sz w:val="24"/>
                <w:szCs w:val="24"/>
                <w:lang w:val="kk-KZ" w:eastAsia="ru-RU"/>
              </w:rPr>
            </w:pPr>
            <w:r w:rsidRPr="005E04BA">
              <w:rPr>
                <w:rFonts w:ascii="Times New Roman" w:eastAsia="Calibri" w:hAnsi="Times New Roman" w:cs="Times New Roman"/>
                <w:b/>
                <w:bCs/>
                <w:color w:val="000000"/>
                <w:sz w:val="24"/>
                <w:szCs w:val="24"/>
                <w:lang w:eastAsia="ru-RU"/>
              </w:rPr>
              <w:t xml:space="preserve">1.     </w:t>
            </w:r>
            <w:proofErr w:type="gramStart"/>
            <w:r w:rsidRPr="005E04BA">
              <w:rPr>
                <w:rFonts w:ascii="Times New Roman" w:eastAsia="Calibri" w:hAnsi="Times New Roman" w:cs="Times New Roman"/>
                <w:b/>
                <w:bCs/>
                <w:color w:val="000000"/>
                <w:sz w:val="24"/>
                <w:szCs w:val="24"/>
                <w:lang w:eastAsia="ru-RU"/>
              </w:rPr>
              <w:t>А</w:t>
            </w:r>
            <w:r w:rsidR="00DA0DE7" w:rsidRPr="005E04BA">
              <w:rPr>
                <w:rFonts w:ascii="Times New Roman" w:eastAsia="Calibri" w:hAnsi="Times New Roman" w:cs="Times New Roman"/>
                <w:b/>
                <w:bCs/>
                <w:color w:val="000000"/>
                <w:sz w:val="24"/>
                <w:szCs w:val="24"/>
                <w:lang w:eastAsia="ru-RU"/>
              </w:rPr>
              <w:t>К</w:t>
            </w:r>
            <w:r w:rsidRPr="005E04BA">
              <w:rPr>
                <w:rFonts w:ascii="Times New Roman" w:eastAsia="Calibri" w:hAnsi="Times New Roman" w:cs="Times New Roman"/>
                <w:b/>
                <w:bCs/>
                <w:color w:val="000000"/>
                <w:sz w:val="24"/>
                <w:szCs w:val="24"/>
                <w:lang w:eastAsia="ru-RU"/>
              </w:rPr>
              <w:t xml:space="preserve"> </w:t>
            </w:r>
            <w:r w:rsidR="00DA0DE7">
              <w:rPr>
                <w:rFonts w:ascii="Times New Roman" w:eastAsia="Calibri" w:hAnsi="Times New Roman" w:cs="Times New Roman"/>
                <w:b/>
                <w:bCs/>
                <w:color w:val="000000"/>
                <w:sz w:val="24"/>
                <w:szCs w:val="24"/>
                <w:lang w:val="kk-KZ" w:eastAsia="ru-RU"/>
              </w:rPr>
              <w:t xml:space="preserve"> </w:t>
            </w:r>
            <w:r w:rsidR="00DA0DE7" w:rsidRPr="00DA0DE7">
              <w:rPr>
                <w:rFonts w:ascii="Times New Roman" w:eastAsia="Calibri" w:hAnsi="Times New Roman" w:cs="Times New Roman"/>
                <w:b/>
                <w:bCs/>
                <w:color w:val="000000"/>
                <w:sz w:val="24"/>
                <w:szCs w:val="24"/>
                <w:lang w:val="kk-KZ" w:eastAsia="ru-RU"/>
              </w:rPr>
              <w:t>әрбір</w:t>
            </w:r>
            <w:proofErr w:type="gramEnd"/>
            <w:r w:rsidR="00DA0DE7" w:rsidRPr="00DA0DE7">
              <w:rPr>
                <w:rFonts w:ascii="Times New Roman" w:eastAsia="Calibri" w:hAnsi="Times New Roman" w:cs="Times New Roman"/>
                <w:b/>
                <w:bCs/>
                <w:color w:val="000000"/>
                <w:sz w:val="24"/>
                <w:szCs w:val="24"/>
                <w:lang w:val="kk-KZ" w:eastAsia="ru-RU"/>
              </w:rPr>
              <w:t xml:space="preserve"> мүшесі толтыруға жатады</w:t>
            </w:r>
          </w:p>
        </w:tc>
        <w:tc>
          <w:tcPr>
            <w:tcW w:w="1776" w:type="dxa"/>
            <w:gridSpan w:val="2"/>
            <w:tcBorders>
              <w:top w:val="nil"/>
              <w:left w:val="nil"/>
              <w:bottom w:val="nil"/>
              <w:right w:val="nil"/>
            </w:tcBorders>
            <w:shd w:val="clear" w:color="auto" w:fill="auto"/>
            <w:noWrap/>
            <w:vAlign w:val="center"/>
            <w:hideMark/>
          </w:tcPr>
          <w:p w:rsidR="00D92998" w:rsidRPr="005E04BA" w:rsidRDefault="00D92998" w:rsidP="00D92998">
            <w:pPr>
              <w:spacing w:after="0" w:line="240" w:lineRule="auto"/>
              <w:jc w:val="center"/>
              <w:rPr>
                <w:rFonts w:ascii="Times New Roman" w:eastAsia="Calibri" w:hAnsi="Times New Roman" w:cs="Times New Roman"/>
                <w:color w:val="000000"/>
                <w:sz w:val="24"/>
                <w:szCs w:val="24"/>
                <w:lang w:eastAsia="ru-RU"/>
              </w:rPr>
            </w:pPr>
          </w:p>
        </w:tc>
        <w:tc>
          <w:tcPr>
            <w:tcW w:w="2411" w:type="dxa"/>
            <w:tcBorders>
              <w:top w:val="nil"/>
              <w:left w:val="nil"/>
              <w:bottom w:val="nil"/>
              <w:right w:val="nil"/>
            </w:tcBorders>
            <w:shd w:val="clear" w:color="auto" w:fill="auto"/>
            <w:noWrap/>
            <w:vAlign w:val="bottom"/>
            <w:hideMark/>
          </w:tcPr>
          <w:p w:rsidR="00D92998" w:rsidRPr="005E04BA" w:rsidRDefault="00D92998" w:rsidP="00D92998">
            <w:pPr>
              <w:spacing w:after="0" w:line="240" w:lineRule="auto"/>
              <w:rPr>
                <w:rFonts w:ascii="Times New Roman" w:eastAsia="Calibri" w:hAnsi="Times New Roman" w:cs="Times New Roman"/>
                <w:color w:val="000000"/>
                <w:sz w:val="24"/>
                <w:szCs w:val="24"/>
                <w:lang w:eastAsia="ru-RU"/>
              </w:rPr>
            </w:pPr>
          </w:p>
        </w:tc>
      </w:tr>
      <w:tr w:rsidR="00D92998" w:rsidRPr="005E04BA" w:rsidTr="00DA0DE7">
        <w:trPr>
          <w:trHeight w:val="255"/>
        </w:trPr>
        <w:tc>
          <w:tcPr>
            <w:tcW w:w="8011" w:type="dxa"/>
            <w:gridSpan w:val="3"/>
            <w:tcBorders>
              <w:top w:val="nil"/>
              <w:left w:val="nil"/>
              <w:bottom w:val="nil"/>
              <w:right w:val="nil"/>
            </w:tcBorders>
            <w:shd w:val="clear" w:color="auto" w:fill="auto"/>
            <w:noWrap/>
            <w:vAlign w:val="bottom"/>
            <w:hideMark/>
          </w:tcPr>
          <w:p w:rsidR="00D92998" w:rsidRPr="005E04BA" w:rsidRDefault="00D92998" w:rsidP="00D92998">
            <w:pPr>
              <w:spacing w:after="0" w:line="240" w:lineRule="auto"/>
              <w:rPr>
                <w:rFonts w:ascii="Times New Roman" w:eastAsia="Calibri" w:hAnsi="Times New Roman" w:cs="Times New Roman"/>
                <w:b/>
                <w:bCs/>
                <w:color w:val="000000"/>
                <w:sz w:val="24"/>
                <w:szCs w:val="24"/>
                <w:lang w:eastAsia="ru-RU"/>
              </w:rPr>
            </w:pPr>
            <w:r w:rsidRPr="005E04BA">
              <w:rPr>
                <w:rFonts w:ascii="Times New Roman" w:eastAsia="Calibri" w:hAnsi="Times New Roman" w:cs="Times New Roman"/>
                <w:b/>
                <w:bCs/>
                <w:color w:val="000000"/>
                <w:sz w:val="24"/>
                <w:szCs w:val="24"/>
                <w:lang w:eastAsia="ru-RU"/>
              </w:rPr>
              <w:t xml:space="preserve">2.     </w:t>
            </w:r>
            <w:r w:rsidR="00DA0DE7" w:rsidRPr="00DA0DE7">
              <w:rPr>
                <w:rFonts w:ascii="Times New Roman" w:eastAsia="Calibri" w:hAnsi="Times New Roman" w:cs="Times New Roman"/>
                <w:b/>
                <w:bCs/>
                <w:color w:val="000000"/>
                <w:sz w:val="24"/>
                <w:szCs w:val="24"/>
                <w:lang w:eastAsia="ru-RU"/>
              </w:rPr>
              <w:t>Келесі сұрақтарға жауаптың бір нұсқасын таңдаңыз:</w:t>
            </w:r>
          </w:p>
        </w:tc>
        <w:tc>
          <w:tcPr>
            <w:tcW w:w="2411" w:type="dxa"/>
            <w:tcBorders>
              <w:top w:val="nil"/>
              <w:left w:val="nil"/>
              <w:bottom w:val="nil"/>
              <w:right w:val="nil"/>
            </w:tcBorders>
            <w:shd w:val="clear" w:color="auto" w:fill="auto"/>
            <w:noWrap/>
            <w:vAlign w:val="bottom"/>
            <w:hideMark/>
          </w:tcPr>
          <w:p w:rsidR="00D92998" w:rsidRPr="005E04BA" w:rsidRDefault="00D92998" w:rsidP="00D92998">
            <w:pPr>
              <w:spacing w:after="0" w:line="240" w:lineRule="auto"/>
              <w:rPr>
                <w:rFonts w:ascii="Times New Roman" w:eastAsia="Calibri" w:hAnsi="Times New Roman" w:cs="Times New Roman"/>
                <w:color w:val="000000"/>
                <w:sz w:val="24"/>
                <w:szCs w:val="24"/>
                <w:lang w:eastAsia="ru-RU"/>
              </w:rPr>
            </w:pPr>
          </w:p>
        </w:tc>
      </w:tr>
      <w:tr w:rsidR="00DA0DE7" w:rsidRPr="005E04BA" w:rsidTr="00DA0DE7">
        <w:trPr>
          <w:trHeight w:val="255"/>
        </w:trPr>
        <w:tc>
          <w:tcPr>
            <w:tcW w:w="6483" w:type="dxa"/>
            <w:gridSpan w:val="2"/>
            <w:tcBorders>
              <w:top w:val="nil"/>
              <w:left w:val="nil"/>
              <w:bottom w:val="nil"/>
              <w:right w:val="nil"/>
            </w:tcBorders>
            <w:shd w:val="clear" w:color="auto" w:fill="auto"/>
          </w:tcPr>
          <w:p w:rsidR="00DA0DE7" w:rsidRPr="00DA0DE7" w:rsidRDefault="00DA0DE7" w:rsidP="00DA0DE7">
            <w:pPr>
              <w:spacing w:line="240" w:lineRule="auto"/>
              <w:rPr>
                <w:rFonts w:ascii="Times New Roman" w:hAnsi="Times New Roman" w:cs="Times New Roman"/>
                <w:sz w:val="24"/>
                <w:szCs w:val="24"/>
              </w:rPr>
            </w:pPr>
            <w:r w:rsidRPr="00DA0DE7">
              <w:rPr>
                <w:rFonts w:ascii="Times New Roman" w:hAnsi="Times New Roman" w:cs="Times New Roman"/>
                <w:sz w:val="24"/>
                <w:szCs w:val="24"/>
              </w:rPr>
              <w:t>1=жақсартуды қажет етеді</w:t>
            </w:r>
          </w:p>
        </w:tc>
        <w:tc>
          <w:tcPr>
            <w:tcW w:w="1528" w:type="dxa"/>
            <w:tcBorders>
              <w:top w:val="nil"/>
              <w:left w:val="nil"/>
              <w:bottom w:val="nil"/>
              <w:right w:val="nil"/>
            </w:tcBorders>
            <w:shd w:val="clear" w:color="auto" w:fill="auto"/>
            <w:noWrap/>
            <w:vAlign w:val="center"/>
            <w:hideMark/>
          </w:tcPr>
          <w:p w:rsidR="00DA0DE7" w:rsidRPr="005E04BA" w:rsidRDefault="00DA0DE7" w:rsidP="00D92998">
            <w:pPr>
              <w:spacing w:after="0" w:line="240" w:lineRule="auto"/>
              <w:jc w:val="center"/>
              <w:rPr>
                <w:rFonts w:ascii="Times New Roman" w:eastAsia="Calibri" w:hAnsi="Times New Roman" w:cs="Times New Roman"/>
                <w:color w:val="000000"/>
                <w:sz w:val="24"/>
                <w:szCs w:val="24"/>
                <w:lang w:eastAsia="ru-RU"/>
              </w:rPr>
            </w:pPr>
          </w:p>
        </w:tc>
        <w:tc>
          <w:tcPr>
            <w:tcW w:w="2411" w:type="dxa"/>
            <w:tcBorders>
              <w:top w:val="nil"/>
              <w:left w:val="nil"/>
              <w:bottom w:val="nil"/>
              <w:right w:val="nil"/>
            </w:tcBorders>
            <w:shd w:val="clear" w:color="auto" w:fill="auto"/>
            <w:noWrap/>
            <w:vAlign w:val="bottom"/>
            <w:hideMark/>
          </w:tcPr>
          <w:p w:rsidR="00DA0DE7" w:rsidRPr="005E04BA" w:rsidRDefault="00DA0DE7" w:rsidP="00D92998">
            <w:pPr>
              <w:spacing w:after="0" w:line="240" w:lineRule="auto"/>
              <w:rPr>
                <w:rFonts w:ascii="Times New Roman" w:eastAsia="Calibri" w:hAnsi="Times New Roman" w:cs="Times New Roman"/>
                <w:color w:val="000000"/>
                <w:sz w:val="24"/>
                <w:szCs w:val="24"/>
                <w:lang w:eastAsia="ru-RU"/>
              </w:rPr>
            </w:pPr>
          </w:p>
        </w:tc>
      </w:tr>
      <w:tr w:rsidR="00DA0DE7" w:rsidRPr="005E04BA" w:rsidTr="00DA0DE7">
        <w:trPr>
          <w:trHeight w:val="255"/>
        </w:trPr>
        <w:tc>
          <w:tcPr>
            <w:tcW w:w="6483" w:type="dxa"/>
            <w:gridSpan w:val="2"/>
            <w:tcBorders>
              <w:top w:val="nil"/>
              <w:left w:val="nil"/>
              <w:bottom w:val="nil"/>
              <w:right w:val="nil"/>
            </w:tcBorders>
            <w:shd w:val="clear" w:color="auto" w:fill="auto"/>
          </w:tcPr>
          <w:p w:rsidR="00DA0DE7" w:rsidRPr="00DA0DE7" w:rsidRDefault="00DA0DE7" w:rsidP="00DA0DE7">
            <w:pPr>
              <w:spacing w:line="240" w:lineRule="auto"/>
              <w:rPr>
                <w:rFonts w:ascii="Times New Roman" w:hAnsi="Times New Roman" w:cs="Times New Roman"/>
                <w:sz w:val="24"/>
                <w:szCs w:val="24"/>
              </w:rPr>
            </w:pPr>
            <w:r w:rsidRPr="00DA0DE7">
              <w:rPr>
                <w:rFonts w:ascii="Times New Roman" w:hAnsi="Times New Roman" w:cs="Times New Roman"/>
                <w:sz w:val="24"/>
                <w:szCs w:val="24"/>
              </w:rPr>
              <w:t>2 = қанағаттанарлық</w:t>
            </w:r>
          </w:p>
        </w:tc>
        <w:tc>
          <w:tcPr>
            <w:tcW w:w="1528" w:type="dxa"/>
            <w:tcBorders>
              <w:top w:val="nil"/>
              <w:left w:val="nil"/>
              <w:bottom w:val="nil"/>
              <w:right w:val="nil"/>
            </w:tcBorders>
            <w:shd w:val="clear" w:color="auto" w:fill="auto"/>
            <w:noWrap/>
            <w:vAlign w:val="center"/>
            <w:hideMark/>
          </w:tcPr>
          <w:p w:rsidR="00DA0DE7" w:rsidRPr="005E04BA" w:rsidRDefault="00DA0DE7" w:rsidP="00D92998">
            <w:pPr>
              <w:spacing w:after="0" w:line="240" w:lineRule="auto"/>
              <w:jc w:val="center"/>
              <w:rPr>
                <w:rFonts w:ascii="Times New Roman" w:eastAsia="Calibri" w:hAnsi="Times New Roman" w:cs="Times New Roman"/>
                <w:color w:val="000000"/>
                <w:sz w:val="24"/>
                <w:szCs w:val="24"/>
                <w:lang w:eastAsia="ru-RU"/>
              </w:rPr>
            </w:pPr>
          </w:p>
        </w:tc>
        <w:tc>
          <w:tcPr>
            <w:tcW w:w="2411" w:type="dxa"/>
            <w:tcBorders>
              <w:top w:val="nil"/>
              <w:left w:val="nil"/>
              <w:bottom w:val="nil"/>
              <w:right w:val="nil"/>
            </w:tcBorders>
            <w:shd w:val="clear" w:color="auto" w:fill="auto"/>
            <w:noWrap/>
            <w:vAlign w:val="bottom"/>
            <w:hideMark/>
          </w:tcPr>
          <w:p w:rsidR="00DA0DE7" w:rsidRPr="005E04BA" w:rsidRDefault="00DA0DE7" w:rsidP="00D92998">
            <w:pPr>
              <w:spacing w:after="0" w:line="240" w:lineRule="auto"/>
              <w:rPr>
                <w:rFonts w:ascii="Times New Roman" w:eastAsia="Calibri" w:hAnsi="Times New Roman" w:cs="Times New Roman"/>
                <w:color w:val="000000"/>
                <w:sz w:val="24"/>
                <w:szCs w:val="24"/>
                <w:lang w:eastAsia="ru-RU"/>
              </w:rPr>
            </w:pPr>
          </w:p>
        </w:tc>
      </w:tr>
      <w:tr w:rsidR="00DA0DE7" w:rsidRPr="005E04BA" w:rsidTr="00DA0DE7">
        <w:trPr>
          <w:trHeight w:val="255"/>
        </w:trPr>
        <w:tc>
          <w:tcPr>
            <w:tcW w:w="6483" w:type="dxa"/>
            <w:gridSpan w:val="2"/>
            <w:tcBorders>
              <w:top w:val="nil"/>
              <w:left w:val="nil"/>
              <w:bottom w:val="nil"/>
              <w:right w:val="nil"/>
            </w:tcBorders>
            <w:shd w:val="clear" w:color="auto" w:fill="auto"/>
          </w:tcPr>
          <w:p w:rsidR="00DA0DE7" w:rsidRPr="00DA0DE7" w:rsidRDefault="00DA0DE7" w:rsidP="00DA0DE7">
            <w:pPr>
              <w:spacing w:line="240" w:lineRule="auto"/>
              <w:rPr>
                <w:rFonts w:ascii="Times New Roman" w:hAnsi="Times New Roman" w:cs="Times New Roman"/>
                <w:sz w:val="24"/>
                <w:szCs w:val="24"/>
              </w:rPr>
            </w:pPr>
            <w:r w:rsidRPr="00DA0DE7">
              <w:rPr>
                <w:rFonts w:ascii="Times New Roman" w:hAnsi="Times New Roman" w:cs="Times New Roman"/>
                <w:sz w:val="24"/>
                <w:szCs w:val="24"/>
              </w:rPr>
              <w:t>3 = жақсы</w:t>
            </w:r>
          </w:p>
        </w:tc>
        <w:tc>
          <w:tcPr>
            <w:tcW w:w="1528" w:type="dxa"/>
            <w:tcBorders>
              <w:top w:val="nil"/>
              <w:left w:val="nil"/>
              <w:bottom w:val="nil"/>
              <w:right w:val="nil"/>
            </w:tcBorders>
            <w:shd w:val="clear" w:color="auto" w:fill="auto"/>
            <w:noWrap/>
            <w:vAlign w:val="center"/>
            <w:hideMark/>
          </w:tcPr>
          <w:p w:rsidR="00DA0DE7" w:rsidRPr="005E04BA" w:rsidRDefault="00DA0DE7" w:rsidP="00D92998">
            <w:pPr>
              <w:spacing w:after="0" w:line="240" w:lineRule="auto"/>
              <w:jc w:val="center"/>
              <w:rPr>
                <w:rFonts w:ascii="Times New Roman" w:eastAsia="Calibri" w:hAnsi="Times New Roman" w:cs="Times New Roman"/>
                <w:color w:val="000000"/>
                <w:sz w:val="24"/>
                <w:szCs w:val="24"/>
                <w:lang w:eastAsia="ru-RU"/>
              </w:rPr>
            </w:pPr>
          </w:p>
        </w:tc>
        <w:tc>
          <w:tcPr>
            <w:tcW w:w="2411" w:type="dxa"/>
            <w:tcBorders>
              <w:top w:val="nil"/>
              <w:left w:val="nil"/>
              <w:bottom w:val="nil"/>
              <w:right w:val="nil"/>
            </w:tcBorders>
            <w:shd w:val="clear" w:color="auto" w:fill="auto"/>
            <w:noWrap/>
            <w:vAlign w:val="bottom"/>
            <w:hideMark/>
          </w:tcPr>
          <w:p w:rsidR="00DA0DE7" w:rsidRPr="005E04BA" w:rsidRDefault="00DA0DE7" w:rsidP="00D92998">
            <w:pPr>
              <w:spacing w:after="0" w:line="240" w:lineRule="auto"/>
              <w:rPr>
                <w:rFonts w:ascii="Times New Roman" w:eastAsia="Calibri" w:hAnsi="Times New Roman" w:cs="Times New Roman"/>
                <w:color w:val="000000"/>
                <w:sz w:val="24"/>
                <w:szCs w:val="24"/>
                <w:lang w:eastAsia="ru-RU"/>
              </w:rPr>
            </w:pPr>
          </w:p>
        </w:tc>
      </w:tr>
      <w:tr w:rsidR="00DA0DE7" w:rsidRPr="005E04BA" w:rsidTr="00DA0DE7">
        <w:trPr>
          <w:trHeight w:val="80"/>
        </w:trPr>
        <w:tc>
          <w:tcPr>
            <w:tcW w:w="6483" w:type="dxa"/>
            <w:gridSpan w:val="2"/>
            <w:tcBorders>
              <w:top w:val="nil"/>
              <w:left w:val="nil"/>
              <w:bottom w:val="nil"/>
              <w:right w:val="nil"/>
            </w:tcBorders>
            <w:shd w:val="clear" w:color="auto" w:fill="auto"/>
          </w:tcPr>
          <w:p w:rsidR="00DA0DE7" w:rsidRPr="00DA0DE7" w:rsidRDefault="00DA0DE7" w:rsidP="00DA0DE7">
            <w:pPr>
              <w:spacing w:line="240" w:lineRule="auto"/>
              <w:rPr>
                <w:rFonts w:ascii="Times New Roman" w:hAnsi="Times New Roman" w:cs="Times New Roman"/>
                <w:sz w:val="24"/>
                <w:szCs w:val="24"/>
                <w:lang w:val="kk-KZ"/>
              </w:rPr>
            </w:pPr>
            <w:r w:rsidRPr="00DA0DE7">
              <w:rPr>
                <w:rFonts w:ascii="Times New Roman" w:hAnsi="Times New Roman" w:cs="Times New Roman"/>
                <w:sz w:val="24"/>
                <w:szCs w:val="24"/>
              </w:rPr>
              <w:t xml:space="preserve">4 = </w:t>
            </w:r>
            <w:r w:rsidRPr="00DA0DE7">
              <w:rPr>
                <w:rFonts w:ascii="Times New Roman" w:hAnsi="Times New Roman" w:cs="Times New Roman"/>
                <w:sz w:val="24"/>
                <w:szCs w:val="24"/>
                <w:lang w:val="kk-KZ"/>
              </w:rPr>
              <w:t>өте жақсы</w:t>
            </w:r>
          </w:p>
        </w:tc>
        <w:tc>
          <w:tcPr>
            <w:tcW w:w="1528" w:type="dxa"/>
            <w:tcBorders>
              <w:top w:val="nil"/>
              <w:left w:val="nil"/>
              <w:bottom w:val="nil"/>
              <w:right w:val="nil"/>
            </w:tcBorders>
            <w:shd w:val="clear" w:color="auto" w:fill="auto"/>
            <w:noWrap/>
            <w:vAlign w:val="center"/>
            <w:hideMark/>
          </w:tcPr>
          <w:p w:rsidR="00DA0DE7" w:rsidRPr="005E04BA" w:rsidRDefault="00DA0DE7" w:rsidP="00D92998">
            <w:pPr>
              <w:spacing w:after="0" w:line="240" w:lineRule="auto"/>
              <w:jc w:val="center"/>
              <w:rPr>
                <w:rFonts w:ascii="Times New Roman" w:eastAsia="Calibri" w:hAnsi="Times New Roman" w:cs="Times New Roman"/>
                <w:color w:val="000000"/>
                <w:sz w:val="24"/>
                <w:szCs w:val="24"/>
                <w:lang w:eastAsia="ru-RU"/>
              </w:rPr>
            </w:pPr>
          </w:p>
        </w:tc>
        <w:tc>
          <w:tcPr>
            <w:tcW w:w="2411" w:type="dxa"/>
            <w:tcBorders>
              <w:top w:val="nil"/>
              <w:left w:val="nil"/>
              <w:bottom w:val="nil"/>
              <w:right w:val="nil"/>
            </w:tcBorders>
            <w:shd w:val="clear" w:color="auto" w:fill="auto"/>
            <w:noWrap/>
            <w:vAlign w:val="bottom"/>
            <w:hideMark/>
          </w:tcPr>
          <w:p w:rsidR="00DA0DE7" w:rsidRPr="005E04BA" w:rsidRDefault="00DA0DE7" w:rsidP="00D92998">
            <w:pPr>
              <w:spacing w:after="0" w:line="240" w:lineRule="auto"/>
              <w:rPr>
                <w:rFonts w:ascii="Times New Roman" w:eastAsia="Calibri" w:hAnsi="Times New Roman" w:cs="Times New Roman"/>
                <w:color w:val="000000"/>
                <w:sz w:val="24"/>
                <w:szCs w:val="24"/>
                <w:lang w:eastAsia="ru-RU"/>
              </w:rPr>
            </w:pPr>
          </w:p>
        </w:tc>
      </w:tr>
      <w:tr w:rsidR="00D92998" w:rsidRPr="005E04BA" w:rsidTr="00DA0DE7">
        <w:trPr>
          <w:trHeight w:val="80"/>
        </w:trPr>
        <w:tc>
          <w:tcPr>
            <w:tcW w:w="6483" w:type="dxa"/>
            <w:gridSpan w:val="2"/>
            <w:tcBorders>
              <w:top w:val="nil"/>
              <w:left w:val="nil"/>
              <w:bottom w:val="nil"/>
              <w:right w:val="nil"/>
            </w:tcBorders>
            <w:shd w:val="clear" w:color="auto" w:fill="auto"/>
          </w:tcPr>
          <w:p w:rsidR="00D92998" w:rsidRPr="005E04BA" w:rsidRDefault="00D92998" w:rsidP="00D92998">
            <w:pPr>
              <w:spacing w:after="0" w:line="240" w:lineRule="auto"/>
              <w:rPr>
                <w:rFonts w:ascii="Times New Roman" w:eastAsia="Calibri" w:hAnsi="Times New Roman" w:cs="Times New Roman"/>
                <w:color w:val="000000"/>
                <w:sz w:val="24"/>
                <w:szCs w:val="24"/>
                <w:lang w:eastAsia="ru-RU"/>
              </w:rPr>
            </w:pPr>
          </w:p>
        </w:tc>
        <w:tc>
          <w:tcPr>
            <w:tcW w:w="1528" w:type="dxa"/>
            <w:tcBorders>
              <w:top w:val="nil"/>
              <w:left w:val="nil"/>
              <w:bottom w:val="nil"/>
              <w:right w:val="nil"/>
            </w:tcBorders>
            <w:shd w:val="clear" w:color="auto" w:fill="auto"/>
            <w:noWrap/>
            <w:vAlign w:val="center"/>
            <w:hideMark/>
          </w:tcPr>
          <w:p w:rsidR="00D92998" w:rsidRPr="005E04BA" w:rsidRDefault="00D92998" w:rsidP="00D92998">
            <w:pPr>
              <w:spacing w:after="0" w:line="240" w:lineRule="auto"/>
              <w:jc w:val="center"/>
              <w:rPr>
                <w:rFonts w:ascii="Times New Roman" w:eastAsia="Calibri" w:hAnsi="Times New Roman" w:cs="Times New Roman"/>
                <w:color w:val="000000"/>
                <w:sz w:val="24"/>
                <w:szCs w:val="24"/>
                <w:lang w:eastAsia="ru-RU"/>
              </w:rPr>
            </w:pPr>
          </w:p>
        </w:tc>
        <w:tc>
          <w:tcPr>
            <w:tcW w:w="2411" w:type="dxa"/>
            <w:tcBorders>
              <w:top w:val="nil"/>
              <w:left w:val="nil"/>
              <w:bottom w:val="nil"/>
              <w:right w:val="nil"/>
            </w:tcBorders>
            <w:shd w:val="clear" w:color="auto" w:fill="auto"/>
            <w:noWrap/>
            <w:vAlign w:val="bottom"/>
            <w:hideMark/>
          </w:tcPr>
          <w:p w:rsidR="00D92998" w:rsidRPr="005E04BA" w:rsidRDefault="00D92998" w:rsidP="00D92998">
            <w:pPr>
              <w:spacing w:after="0" w:line="240" w:lineRule="auto"/>
              <w:rPr>
                <w:rFonts w:ascii="Times New Roman" w:eastAsia="Calibri" w:hAnsi="Times New Roman" w:cs="Times New Roman"/>
                <w:color w:val="000000"/>
                <w:sz w:val="24"/>
                <w:szCs w:val="24"/>
                <w:lang w:eastAsia="ru-RU"/>
              </w:rPr>
            </w:pPr>
          </w:p>
        </w:tc>
      </w:tr>
      <w:tr w:rsidR="00D92998" w:rsidRPr="00F743AA" w:rsidTr="00DA0DE7">
        <w:trPr>
          <w:trHeight w:val="1305"/>
        </w:trPr>
        <w:tc>
          <w:tcPr>
            <w:tcW w:w="6483"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rsidR="00D92998" w:rsidRPr="005E04BA" w:rsidRDefault="00114E26" w:rsidP="00114E26">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Аудит жөніндегі к</w:t>
            </w:r>
            <w:r w:rsidRPr="00114E26">
              <w:rPr>
                <w:rFonts w:ascii="Times New Roman" w:eastAsia="Calibri" w:hAnsi="Times New Roman" w:cs="Times New Roman"/>
                <w:b/>
                <w:bCs/>
                <w:color w:val="000000"/>
                <w:sz w:val="24"/>
                <w:szCs w:val="24"/>
                <w:lang w:eastAsia="ru-RU"/>
              </w:rPr>
              <w:t xml:space="preserve">омитет </w:t>
            </w:r>
            <w:r w:rsidR="001D5AC8" w:rsidRPr="005E04BA">
              <w:rPr>
                <w:rFonts w:ascii="Times New Roman" w:eastAsia="Calibri" w:hAnsi="Times New Roman" w:cs="Times New Roman"/>
                <w:b/>
                <w:bCs/>
                <w:color w:val="000000"/>
                <w:sz w:val="24"/>
                <w:szCs w:val="24"/>
                <w:lang w:eastAsia="ru-RU"/>
              </w:rPr>
              <w:t>(А</w:t>
            </w:r>
            <w:r w:rsidRPr="005E04BA">
              <w:rPr>
                <w:rFonts w:ascii="Times New Roman" w:eastAsia="Calibri" w:hAnsi="Times New Roman" w:cs="Times New Roman"/>
                <w:b/>
                <w:bCs/>
                <w:color w:val="000000"/>
                <w:sz w:val="24"/>
                <w:szCs w:val="24"/>
                <w:lang w:eastAsia="ru-RU"/>
              </w:rPr>
              <w:t>К</w:t>
            </w:r>
            <w:r w:rsidR="001D5AC8" w:rsidRPr="005E04BA">
              <w:rPr>
                <w:rFonts w:ascii="Times New Roman" w:eastAsia="Calibri" w:hAnsi="Times New Roman" w:cs="Times New Roman"/>
                <w:b/>
                <w:bCs/>
                <w:color w:val="000000"/>
                <w:sz w:val="24"/>
                <w:szCs w:val="24"/>
                <w:lang w:eastAsia="ru-RU"/>
              </w:rPr>
              <w:t>)</w:t>
            </w:r>
          </w:p>
        </w:tc>
        <w:tc>
          <w:tcPr>
            <w:tcW w:w="1528" w:type="dxa"/>
            <w:tcBorders>
              <w:top w:val="single" w:sz="8" w:space="0" w:color="auto"/>
              <w:left w:val="nil"/>
              <w:bottom w:val="single" w:sz="4" w:space="0" w:color="auto"/>
              <w:right w:val="single" w:sz="4" w:space="0" w:color="auto"/>
            </w:tcBorders>
            <w:shd w:val="clear" w:color="000000" w:fill="FFFFFF"/>
            <w:vAlign w:val="center"/>
            <w:hideMark/>
          </w:tcPr>
          <w:p w:rsidR="00D92998" w:rsidRPr="00114E26" w:rsidRDefault="00114E26" w:rsidP="00D92998">
            <w:pPr>
              <w:spacing w:after="0" w:line="240" w:lineRule="auto"/>
              <w:jc w:val="center"/>
              <w:rPr>
                <w:rFonts w:ascii="Times New Roman" w:eastAsia="Calibri" w:hAnsi="Times New Roman" w:cs="Times New Roman"/>
                <w:b/>
                <w:bCs/>
                <w:color w:val="000000"/>
                <w:sz w:val="24"/>
                <w:szCs w:val="24"/>
                <w:lang w:val="kk-KZ" w:eastAsia="ru-RU"/>
              </w:rPr>
            </w:pPr>
            <w:r>
              <w:rPr>
                <w:rFonts w:ascii="Times New Roman" w:eastAsia="Calibri" w:hAnsi="Times New Roman" w:cs="Times New Roman"/>
                <w:b/>
                <w:bCs/>
                <w:color w:val="000000"/>
                <w:sz w:val="24"/>
                <w:szCs w:val="24"/>
                <w:lang w:eastAsia="ru-RU"/>
              </w:rPr>
              <w:t>Б</w:t>
            </w:r>
            <w:r>
              <w:rPr>
                <w:rFonts w:ascii="Times New Roman" w:eastAsia="Calibri" w:hAnsi="Times New Roman" w:cs="Times New Roman"/>
                <w:b/>
                <w:bCs/>
                <w:color w:val="000000"/>
                <w:sz w:val="24"/>
                <w:szCs w:val="24"/>
                <w:lang w:val="kk-KZ" w:eastAsia="ru-RU"/>
              </w:rPr>
              <w:t>АҒА</w:t>
            </w:r>
          </w:p>
        </w:tc>
        <w:tc>
          <w:tcPr>
            <w:tcW w:w="2411" w:type="dxa"/>
            <w:tcBorders>
              <w:top w:val="single" w:sz="4" w:space="0" w:color="auto"/>
              <w:left w:val="nil"/>
              <w:bottom w:val="single" w:sz="4" w:space="0" w:color="auto"/>
              <w:right w:val="single" w:sz="4" w:space="0" w:color="auto"/>
            </w:tcBorders>
            <w:shd w:val="clear" w:color="000000" w:fill="FFFFFF"/>
            <w:vAlign w:val="center"/>
            <w:hideMark/>
          </w:tcPr>
          <w:p w:rsidR="00D92998" w:rsidRPr="00103058" w:rsidRDefault="00103058" w:rsidP="00103058">
            <w:pPr>
              <w:spacing w:after="0" w:line="240" w:lineRule="auto"/>
              <w:jc w:val="center"/>
              <w:rPr>
                <w:rFonts w:ascii="Times New Roman" w:eastAsia="Calibri" w:hAnsi="Times New Roman" w:cs="Times New Roman"/>
                <w:b/>
                <w:bCs/>
                <w:color w:val="000000"/>
                <w:sz w:val="24"/>
                <w:szCs w:val="24"/>
                <w:lang w:val="kk-KZ" w:eastAsia="ru-RU"/>
              </w:rPr>
            </w:pPr>
            <w:r w:rsidRPr="00103058">
              <w:rPr>
                <w:rFonts w:ascii="Times New Roman" w:eastAsia="Calibri" w:hAnsi="Times New Roman" w:cs="Times New Roman"/>
                <w:b/>
                <w:bCs/>
                <w:color w:val="000000"/>
                <w:sz w:val="24"/>
                <w:szCs w:val="24"/>
                <w:lang w:val="kk-KZ" w:eastAsia="ru-RU"/>
              </w:rPr>
              <w:t>ДК тиімділігін арттыру үшін өз ұсыныстарыңызды немесе ұсыны</w:t>
            </w:r>
            <w:r>
              <w:rPr>
                <w:rFonts w:ascii="Times New Roman" w:eastAsia="Calibri" w:hAnsi="Times New Roman" w:cs="Times New Roman"/>
                <w:b/>
                <w:bCs/>
                <w:color w:val="000000"/>
                <w:sz w:val="24"/>
                <w:szCs w:val="24"/>
                <w:lang w:val="kk-KZ" w:eastAsia="ru-RU"/>
              </w:rPr>
              <w:t>мд</w:t>
            </w:r>
            <w:r w:rsidRPr="00103058">
              <w:rPr>
                <w:rFonts w:ascii="Times New Roman" w:eastAsia="Calibri" w:hAnsi="Times New Roman" w:cs="Times New Roman"/>
                <w:b/>
                <w:bCs/>
                <w:color w:val="000000"/>
                <w:sz w:val="24"/>
                <w:szCs w:val="24"/>
                <w:lang w:val="kk-KZ" w:eastAsia="ru-RU"/>
              </w:rPr>
              <w:t>арыңызды енгізіңіз</w:t>
            </w:r>
          </w:p>
        </w:tc>
      </w:tr>
      <w:tr w:rsidR="00103058" w:rsidRPr="005E04BA" w:rsidTr="00DA0DE7">
        <w:trPr>
          <w:trHeight w:val="825"/>
        </w:trPr>
        <w:tc>
          <w:tcPr>
            <w:tcW w:w="6483" w:type="dxa"/>
            <w:gridSpan w:val="2"/>
            <w:tcBorders>
              <w:top w:val="nil"/>
              <w:left w:val="single" w:sz="8" w:space="0" w:color="auto"/>
              <w:bottom w:val="single" w:sz="4" w:space="0" w:color="auto"/>
              <w:right w:val="single" w:sz="4" w:space="0" w:color="auto"/>
            </w:tcBorders>
            <w:shd w:val="clear" w:color="auto" w:fill="auto"/>
            <w:hideMark/>
          </w:tcPr>
          <w:p w:rsidR="00103058" w:rsidRPr="00103058" w:rsidRDefault="00103058" w:rsidP="00103058">
            <w:pPr>
              <w:pStyle w:val="aa"/>
              <w:numPr>
                <w:ilvl w:val="0"/>
                <w:numId w:val="42"/>
              </w:numPr>
              <w:tabs>
                <w:tab w:val="left" w:pos="284"/>
              </w:tabs>
              <w:ind w:left="0" w:firstLine="0"/>
              <w:rPr>
                <w:lang w:val="kk-KZ"/>
              </w:rPr>
            </w:pPr>
            <w:r w:rsidRPr="00103058">
              <w:rPr>
                <w:lang w:val="kk-KZ"/>
              </w:rPr>
              <w:t>Комитет құрамы жақсы теңдестірілген және оның мүшелерінің Комитетке жүктелген міндеттер мен функцияларды іске асыру үшін қажетті құзыреті мен тәжірибесі бар</w:t>
            </w:r>
          </w:p>
        </w:tc>
        <w:tc>
          <w:tcPr>
            <w:tcW w:w="1528" w:type="dxa"/>
            <w:tcBorders>
              <w:top w:val="nil"/>
              <w:left w:val="nil"/>
              <w:bottom w:val="single" w:sz="4" w:space="0" w:color="auto"/>
              <w:right w:val="single" w:sz="4" w:space="0" w:color="auto"/>
            </w:tcBorders>
            <w:shd w:val="clear" w:color="auto" w:fill="auto"/>
            <w:vAlign w:val="center"/>
            <w:hideMark/>
          </w:tcPr>
          <w:p w:rsidR="00103058" w:rsidRPr="005E04BA" w:rsidRDefault="00103058" w:rsidP="00D92998">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2411" w:type="dxa"/>
            <w:tcBorders>
              <w:top w:val="nil"/>
              <w:left w:val="nil"/>
              <w:bottom w:val="single" w:sz="4" w:space="0" w:color="auto"/>
              <w:right w:val="single" w:sz="8" w:space="0" w:color="auto"/>
            </w:tcBorders>
            <w:shd w:val="clear" w:color="auto" w:fill="auto"/>
            <w:vAlign w:val="bottom"/>
            <w:hideMark/>
          </w:tcPr>
          <w:p w:rsidR="00103058" w:rsidRPr="005E04BA" w:rsidRDefault="00103058"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103058" w:rsidRPr="005E04BA" w:rsidTr="00DA0DE7">
        <w:trPr>
          <w:trHeight w:val="570"/>
        </w:trPr>
        <w:tc>
          <w:tcPr>
            <w:tcW w:w="6483" w:type="dxa"/>
            <w:gridSpan w:val="2"/>
            <w:tcBorders>
              <w:top w:val="nil"/>
              <w:left w:val="single" w:sz="8" w:space="0" w:color="auto"/>
              <w:bottom w:val="single" w:sz="4" w:space="0" w:color="auto"/>
              <w:right w:val="single" w:sz="4" w:space="0" w:color="auto"/>
            </w:tcBorders>
            <w:shd w:val="clear" w:color="auto" w:fill="auto"/>
            <w:hideMark/>
          </w:tcPr>
          <w:p w:rsidR="00103058" w:rsidRPr="00103058" w:rsidRDefault="00103058" w:rsidP="00103058">
            <w:pPr>
              <w:pStyle w:val="aa"/>
              <w:numPr>
                <w:ilvl w:val="0"/>
                <w:numId w:val="42"/>
              </w:numPr>
              <w:tabs>
                <w:tab w:val="left" w:pos="284"/>
              </w:tabs>
              <w:ind w:left="0" w:firstLine="0"/>
              <w:rPr>
                <w:lang w:val="kk-KZ"/>
              </w:rPr>
            </w:pPr>
            <w:r w:rsidRPr="00103058">
              <w:rPr>
                <w:lang w:val="kk-KZ"/>
              </w:rPr>
              <w:t xml:space="preserve">Комитет пен </w:t>
            </w:r>
            <w:r>
              <w:rPr>
                <w:lang w:val="kk-KZ"/>
              </w:rPr>
              <w:t xml:space="preserve">ДК </w:t>
            </w:r>
            <w:r w:rsidRPr="00103058">
              <w:rPr>
                <w:lang w:val="kk-KZ"/>
              </w:rPr>
              <w:t xml:space="preserve">өзара іс-қимыл </w:t>
            </w:r>
            <w:r>
              <w:rPr>
                <w:lang w:val="kk-KZ"/>
              </w:rPr>
              <w:t>үдірі</w:t>
            </w:r>
            <w:r w:rsidRPr="00103058">
              <w:rPr>
                <w:lang w:val="kk-KZ"/>
              </w:rPr>
              <w:t>сі жақсы жолға қойылған</w:t>
            </w:r>
          </w:p>
        </w:tc>
        <w:tc>
          <w:tcPr>
            <w:tcW w:w="1528" w:type="dxa"/>
            <w:tcBorders>
              <w:top w:val="nil"/>
              <w:left w:val="nil"/>
              <w:bottom w:val="single" w:sz="4" w:space="0" w:color="auto"/>
              <w:right w:val="single" w:sz="4" w:space="0" w:color="auto"/>
            </w:tcBorders>
            <w:shd w:val="clear" w:color="auto" w:fill="auto"/>
            <w:vAlign w:val="center"/>
            <w:hideMark/>
          </w:tcPr>
          <w:p w:rsidR="00103058" w:rsidRPr="005E04BA" w:rsidRDefault="00103058" w:rsidP="00D92998">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2411" w:type="dxa"/>
            <w:tcBorders>
              <w:top w:val="nil"/>
              <w:left w:val="nil"/>
              <w:bottom w:val="single" w:sz="4" w:space="0" w:color="auto"/>
              <w:right w:val="single" w:sz="8" w:space="0" w:color="auto"/>
            </w:tcBorders>
            <w:shd w:val="clear" w:color="auto" w:fill="auto"/>
            <w:vAlign w:val="bottom"/>
            <w:hideMark/>
          </w:tcPr>
          <w:p w:rsidR="00103058" w:rsidRPr="005E04BA" w:rsidRDefault="00103058"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103058" w:rsidRPr="005E04BA" w:rsidTr="00DA0DE7">
        <w:trPr>
          <w:trHeight w:val="1095"/>
        </w:trPr>
        <w:tc>
          <w:tcPr>
            <w:tcW w:w="6483" w:type="dxa"/>
            <w:gridSpan w:val="2"/>
            <w:tcBorders>
              <w:top w:val="nil"/>
              <w:left w:val="single" w:sz="8" w:space="0" w:color="auto"/>
              <w:bottom w:val="single" w:sz="4" w:space="0" w:color="auto"/>
              <w:right w:val="single" w:sz="4" w:space="0" w:color="auto"/>
            </w:tcBorders>
            <w:shd w:val="clear" w:color="auto" w:fill="auto"/>
            <w:hideMark/>
          </w:tcPr>
          <w:p w:rsidR="00103058" w:rsidRPr="00103058" w:rsidRDefault="00103058" w:rsidP="00103058">
            <w:pPr>
              <w:pStyle w:val="aa"/>
              <w:numPr>
                <w:ilvl w:val="0"/>
                <w:numId w:val="42"/>
              </w:numPr>
              <w:tabs>
                <w:tab w:val="left" w:pos="284"/>
              </w:tabs>
              <w:ind w:left="0" w:firstLine="0"/>
              <w:rPr>
                <w:lang w:val="kk-KZ"/>
              </w:rPr>
            </w:pPr>
            <w:r w:rsidRPr="00103058">
              <w:rPr>
                <w:lang w:val="kk-KZ"/>
              </w:rPr>
              <w:t>Комитет мүдделі тұлғалардың жүргізілетін аудиттің көлемі мен кепілдіктер деңгейін түсінуін қамтамасыз ете отырып, аудиторлық компания ұсынған аудитті жүргізу тәсілін және оның көлемін тексереді</w:t>
            </w:r>
          </w:p>
        </w:tc>
        <w:tc>
          <w:tcPr>
            <w:tcW w:w="1528" w:type="dxa"/>
            <w:tcBorders>
              <w:top w:val="nil"/>
              <w:left w:val="nil"/>
              <w:bottom w:val="single" w:sz="4" w:space="0" w:color="auto"/>
              <w:right w:val="single" w:sz="4" w:space="0" w:color="auto"/>
            </w:tcBorders>
            <w:shd w:val="clear" w:color="auto" w:fill="auto"/>
            <w:vAlign w:val="center"/>
            <w:hideMark/>
          </w:tcPr>
          <w:p w:rsidR="00103058" w:rsidRPr="005E04BA" w:rsidRDefault="00103058" w:rsidP="00D92998">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2411" w:type="dxa"/>
            <w:tcBorders>
              <w:top w:val="nil"/>
              <w:left w:val="nil"/>
              <w:bottom w:val="single" w:sz="4" w:space="0" w:color="auto"/>
              <w:right w:val="single" w:sz="8" w:space="0" w:color="auto"/>
            </w:tcBorders>
            <w:shd w:val="clear" w:color="auto" w:fill="auto"/>
            <w:vAlign w:val="bottom"/>
            <w:hideMark/>
          </w:tcPr>
          <w:p w:rsidR="00103058" w:rsidRPr="005E04BA" w:rsidRDefault="00103058"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A0DE7" w:rsidRPr="005E04BA" w:rsidTr="00DA0DE7">
        <w:trPr>
          <w:trHeight w:val="855"/>
        </w:trPr>
        <w:tc>
          <w:tcPr>
            <w:tcW w:w="6483" w:type="dxa"/>
            <w:gridSpan w:val="2"/>
            <w:tcBorders>
              <w:top w:val="nil"/>
              <w:left w:val="single" w:sz="8" w:space="0" w:color="auto"/>
              <w:bottom w:val="single" w:sz="4" w:space="0" w:color="auto"/>
              <w:right w:val="single" w:sz="4" w:space="0" w:color="auto"/>
            </w:tcBorders>
            <w:shd w:val="clear" w:color="auto" w:fill="auto"/>
            <w:hideMark/>
          </w:tcPr>
          <w:p w:rsidR="00DA0DE7" w:rsidRPr="00DA0DE7" w:rsidRDefault="00DA0DE7" w:rsidP="007476D4">
            <w:pPr>
              <w:rPr>
                <w:rFonts w:ascii="Times New Roman" w:hAnsi="Times New Roman" w:cs="Times New Roman"/>
                <w:sz w:val="24"/>
                <w:szCs w:val="24"/>
              </w:rPr>
            </w:pPr>
            <w:r w:rsidRPr="00DA0DE7">
              <w:rPr>
                <w:rFonts w:ascii="Times New Roman" w:hAnsi="Times New Roman" w:cs="Times New Roman"/>
                <w:sz w:val="24"/>
                <w:szCs w:val="24"/>
              </w:rPr>
              <w:t>4. Комитет тұрақты негізде ішкі аудиторлық бөлімше қызметінің нәтижелерін талдайды және олардың нәтижелері бойынша Банк басқармасымен талқылау жүргізеді</w:t>
            </w:r>
          </w:p>
        </w:tc>
        <w:tc>
          <w:tcPr>
            <w:tcW w:w="1528" w:type="dxa"/>
            <w:tcBorders>
              <w:top w:val="nil"/>
              <w:left w:val="nil"/>
              <w:bottom w:val="single" w:sz="4" w:space="0" w:color="auto"/>
              <w:right w:val="single" w:sz="4" w:space="0" w:color="auto"/>
            </w:tcBorders>
            <w:shd w:val="clear" w:color="auto" w:fill="auto"/>
            <w:vAlign w:val="center"/>
            <w:hideMark/>
          </w:tcPr>
          <w:p w:rsidR="00DA0DE7" w:rsidRPr="005E04BA" w:rsidRDefault="00DA0DE7" w:rsidP="00D92998">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2411" w:type="dxa"/>
            <w:tcBorders>
              <w:top w:val="nil"/>
              <w:left w:val="nil"/>
              <w:bottom w:val="single" w:sz="4" w:space="0" w:color="auto"/>
              <w:right w:val="single" w:sz="8" w:space="0" w:color="auto"/>
            </w:tcBorders>
            <w:shd w:val="clear" w:color="auto" w:fill="auto"/>
            <w:vAlign w:val="bottom"/>
            <w:hideMark/>
          </w:tcPr>
          <w:p w:rsidR="00DA0DE7" w:rsidRPr="005E04BA" w:rsidRDefault="00DA0DE7"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DA0DE7" w:rsidRPr="005E04BA" w:rsidTr="00DA0DE7">
        <w:trPr>
          <w:trHeight w:val="1050"/>
        </w:trPr>
        <w:tc>
          <w:tcPr>
            <w:tcW w:w="6483" w:type="dxa"/>
            <w:gridSpan w:val="2"/>
            <w:tcBorders>
              <w:top w:val="nil"/>
              <w:left w:val="single" w:sz="8" w:space="0" w:color="auto"/>
              <w:bottom w:val="single" w:sz="4" w:space="0" w:color="auto"/>
              <w:right w:val="single" w:sz="4" w:space="0" w:color="auto"/>
            </w:tcBorders>
            <w:shd w:val="clear" w:color="auto" w:fill="auto"/>
            <w:hideMark/>
          </w:tcPr>
          <w:p w:rsidR="00DA0DE7" w:rsidRPr="00DA0DE7" w:rsidRDefault="00DA0DE7" w:rsidP="00DA0DE7">
            <w:pPr>
              <w:rPr>
                <w:rFonts w:ascii="Times New Roman" w:hAnsi="Times New Roman" w:cs="Times New Roman"/>
                <w:sz w:val="24"/>
                <w:szCs w:val="24"/>
              </w:rPr>
            </w:pPr>
            <w:r w:rsidRPr="00DA0DE7">
              <w:rPr>
                <w:rFonts w:ascii="Times New Roman" w:hAnsi="Times New Roman" w:cs="Times New Roman"/>
                <w:sz w:val="24"/>
                <w:szCs w:val="24"/>
              </w:rPr>
              <w:t xml:space="preserve">5. Комитет қаржылық есептілік </w:t>
            </w:r>
            <w:r>
              <w:rPr>
                <w:rFonts w:ascii="Times New Roman" w:hAnsi="Times New Roman" w:cs="Times New Roman"/>
                <w:sz w:val="24"/>
                <w:szCs w:val="24"/>
                <w:lang w:val="kk-KZ"/>
              </w:rPr>
              <w:t>үдері</w:t>
            </w:r>
            <w:r w:rsidRPr="00DA0DE7">
              <w:rPr>
                <w:rFonts w:ascii="Times New Roman" w:hAnsi="Times New Roman" w:cs="Times New Roman"/>
                <w:sz w:val="24"/>
                <w:szCs w:val="24"/>
              </w:rPr>
              <w:t>сін бақылауды жүйелі түрде жүзеге асырады, ДК осындай есептілікті шығаруды мақұлдауды негізді ұсыну үшін аралық және жылдық қаржылық есептерді зерделейді</w:t>
            </w:r>
          </w:p>
        </w:tc>
        <w:tc>
          <w:tcPr>
            <w:tcW w:w="1528" w:type="dxa"/>
            <w:tcBorders>
              <w:top w:val="nil"/>
              <w:left w:val="nil"/>
              <w:bottom w:val="single" w:sz="4" w:space="0" w:color="auto"/>
              <w:right w:val="single" w:sz="4" w:space="0" w:color="auto"/>
            </w:tcBorders>
            <w:shd w:val="clear" w:color="auto" w:fill="auto"/>
            <w:vAlign w:val="center"/>
            <w:hideMark/>
          </w:tcPr>
          <w:p w:rsidR="00DA0DE7" w:rsidRPr="005E04BA" w:rsidRDefault="00DA0DE7" w:rsidP="00D92998">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1    2    3    4    </w:t>
            </w:r>
          </w:p>
        </w:tc>
        <w:tc>
          <w:tcPr>
            <w:tcW w:w="2411" w:type="dxa"/>
            <w:tcBorders>
              <w:top w:val="nil"/>
              <w:left w:val="nil"/>
              <w:bottom w:val="single" w:sz="4" w:space="0" w:color="auto"/>
              <w:right w:val="single" w:sz="8" w:space="0" w:color="auto"/>
            </w:tcBorders>
            <w:shd w:val="clear" w:color="auto" w:fill="auto"/>
            <w:vAlign w:val="bottom"/>
            <w:hideMark/>
          </w:tcPr>
          <w:p w:rsidR="00DA0DE7" w:rsidRPr="005E04BA" w:rsidRDefault="00DA0DE7"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114E26" w:rsidRPr="005E04BA" w:rsidTr="00DA0DE7">
        <w:trPr>
          <w:trHeight w:val="570"/>
        </w:trPr>
        <w:tc>
          <w:tcPr>
            <w:tcW w:w="6483" w:type="dxa"/>
            <w:gridSpan w:val="2"/>
            <w:tcBorders>
              <w:top w:val="nil"/>
              <w:left w:val="single" w:sz="8" w:space="0" w:color="auto"/>
              <w:bottom w:val="single" w:sz="4" w:space="0" w:color="auto"/>
              <w:right w:val="single" w:sz="4" w:space="0" w:color="auto"/>
            </w:tcBorders>
            <w:shd w:val="clear" w:color="auto" w:fill="auto"/>
            <w:hideMark/>
          </w:tcPr>
          <w:p w:rsidR="00114E26" w:rsidRPr="00CC3DEF" w:rsidRDefault="00114E26" w:rsidP="00114E26">
            <w:pPr>
              <w:pStyle w:val="aa"/>
              <w:numPr>
                <w:ilvl w:val="0"/>
                <w:numId w:val="19"/>
              </w:numPr>
              <w:tabs>
                <w:tab w:val="left" w:pos="425"/>
              </w:tabs>
              <w:ind w:left="0"/>
            </w:pPr>
            <w:r w:rsidRPr="00CC3DEF">
              <w:t>Комитет ДК алдында өз міндеттерін тиісті түрде орындайды:</w:t>
            </w:r>
          </w:p>
        </w:tc>
        <w:tc>
          <w:tcPr>
            <w:tcW w:w="1528" w:type="dxa"/>
            <w:tcBorders>
              <w:top w:val="nil"/>
              <w:left w:val="nil"/>
              <w:bottom w:val="single" w:sz="4" w:space="0" w:color="auto"/>
              <w:right w:val="single" w:sz="4" w:space="0" w:color="auto"/>
            </w:tcBorders>
            <w:shd w:val="clear" w:color="auto" w:fill="auto"/>
            <w:vAlign w:val="center"/>
            <w:hideMark/>
          </w:tcPr>
          <w:p w:rsidR="00114E26" w:rsidRPr="005E04BA" w:rsidRDefault="00114E26" w:rsidP="00D92998">
            <w:pPr>
              <w:spacing w:after="0" w:line="240" w:lineRule="auto"/>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c>
          <w:tcPr>
            <w:tcW w:w="2411" w:type="dxa"/>
            <w:vMerge w:val="restart"/>
            <w:tcBorders>
              <w:top w:val="nil"/>
              <w:left w:val="single" w:sz="4" w:space="0" w:color="auto"/>
              <w:bottom w:val="single" w:sz="4" w:space="0" w:color="auto"/>
              <w:right w:val="single" w:sz="8" w:space="0" w:color="auto"/>
            </w:tcBorders>
            <w:shd w:val="clear" w:color="auto" w:fill="auto"/>
            <w:vAlign w:val="bottom"/>
            <w:hideMark/>
          </w:tcPr>
          <w:p w:rsidR="00114E26" w:rsidRPr="005E04BA" w:rsidRDefault="00114E26" w:rsidP="00D92998">
            <w:pPr>
              <w:spacing w:after="0" w:line="240" w:lineRule="auto"/>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w:t>
            </w:r>
          </w:p>
        </w:tc>
      </w:tr>
      <w:tr w:rsidR="00114E26" w:rsidRPr="005E04BA" w:rsidTr="00DA0DE7">
        <w:trPr>
          <w:trHeight w:val="1065"/>
        </w:trPr>
        <w:tc>
          <w:tcPr>
            <w:tcW w:w="6483" w:type="dxa"/>
            <w:gridSpan w:val="2"/>
            <w:tcBorders>
              <w:top w:val="nil"/>
              <w:left w:val="single" w:sz="8" w:space="0" w:color="auto"/>
              <w:bottom w:val="single" w:sz="4" w:space="0" w:color="auto"/>
              <w:right w:val="single" w:sz="4" w:space="0" w:color="auto"/>
            </w:tcBorders>
            <w:shd w:val="clear" w:color="auto" w:fill="auto"/>
            <w:hideMark/>
          </w:tcPr>
          <w:p w:rsidR="00114E26" w:rsidRPr="00CC3DEF" w:rsidRDefault="00114E26" w:rsidP="00114E26">
            <w:pPr>
              <w:pStyle w:val="aa"/>
              <w:tabs>
                <w:tab w:val="left" w:pos="425"/>
              </w:tabs>
              <w:ind w:left="0"/>
            </w:pPr>
            <w:r w:rsidRPr="00CC3DEF">
              <w:t>a. тәуекелдер жөніндегі комитет осы функцияларды орын</w:t>
            </w:r>
            <w:r>
              <w:t>дайтын жағдайларды қоспағанда, 3</w:t>
            </w:r>
            <w:r w:rsidRPr="00CC3DEF">
              <w:t xml:space="preserve">шкі </w:t>
            </w:r>
            <w:r>
              <w:t>аудит функциясын қоса алғанда, Б</w:t>
            </w:r>
            <w:r w:rsidRPr="00CC3DEF">
              <w:t>анктегі ішкі бақылау және тәуекел-менеджмент жүйесінің тиімділігіне тексеру жүргізу</w:t>
            </w:r>
          </w:p>
        </w:tc>
        <w:tc>
          <w:tcPr>
            <w:tcW w:w="1528" w:type="dxa"/>
            <w:tcBorders>
              <w:top w:val="nil"/>
              <w:left w:val="nil"/>
              <w:bottom w:val="single" w:sz="4" w:space="0" w:color="auto"/>
              <w:right w:val="single" w:sz="4" w:space="0" w:color="auto"/>
            </w:tcBorders>
            <w:shd w:val="clear" w:color="auto" w:fill="auto"/>
            <w:vAlign w:val="center"/>
            <w:hideMark/>
          </w:tcPr>
          <w:p w:rsidR="00114E26" w:rsidRPr="005E04BA" w:rsidRDefault="00114E26" w:rsidP="00D92998">
            <w:pPr>
              <w:spacing w:after="0" w:line="240" w:lineRule="auto"/>
              <w:ind w:left="-108"/>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a. 1    2    3    4    </w:t>
            </w:r>
          </w:p>
        </w:tc>
        <w:tc>
          <w:tcPr>
            <w:tcW w:w="2411" w:type="dxa"/>
            <w:vMerge/>
            <w:tcBorders>
              <w:top w:val="nil"/>
              <w:left w:val="single" w:sz="4" w:space="0" w:color="auto"/>
              <w:bottom w:val="single" w:sz="4" w:space="0" w:color="auto"/>
              <w:right w:val="single" w:sz="8" w:space="0" w:color="auto"/>
            </w:tcBorders>
            <w:vAlign w:val="center"/>
            <w:hideMark/>
          </w:tcPr>
          <w:p w:rsidR="00114E26" w:rsidRPr="005E04BA" w:rsidRDefault="00114E26" w:rsidP="00D92998">
            <w:pPr>
              <w:spacing w:after="0" w:line="240" w:lineRule="auto"/>
              <w:rPr>
                <w:rFonts w:ascii="Times New Roman" w:eastAsia="Calibri" w:hAnsi="Times New Roman" w:cs="Times New Roman"/>
                <w:color w:val="000000"/>
                <w:sz w:val="24"/>
                <w:szCs w:val="24"/>
                <w:lang w:eastAsia="ru-RU"/>
              </w:rPr>
            </w:pPr>
          </w:p>
        </w:tc>
      </w:tr>
      <w:tr w:rsidR="00114E26" w:rsidRPr="005E04BA" w:rsidTr="00DA0DE7">
        <w:trPr>
          <w:trHeight w:val="70"/>
        </w:trPr>
        <w:tc>
          <w:tcPr>
            <w:tcW w:w="6483" w:type="dxa"/>
            <w:gridSpan w:val="2"/>
            <w:tcBorders>
              <w:top w:val="nil"/>
              <w:left w:val="single" w:sz="8" w:space="0" w:color="auto"/>
              <w:bottom w:val="single" w:sz="4" w:space="0" w:color="auto"/>
              <w:right w:val="single" w:sz="4" w:space="0" w:color="auto"/>
            </w:tcBorders>
            <w:shd w:val="clear" w:color="auto" w:fill="auto"/>
            <w:hideMark/>
          </w:tcPr>
          <w:p w:rsidR="00114E26" w:rsidRDefault="00114E26" w:rsidP="00114E26">
            <w:pPr>
              <w:pStyle w:val="aa"/>
              <w:tabs>
                <w:tab w:val="left" w:pos="425"/>
              </w:tabs>
              <w:ind w:left="0"/>
            </w:pPr>
            <w:r w:rsidRPr="00CC3DEF">
              <w:lastRenderedPageBreak/>
              <w:t xml:space="preserve">b. </w:t>
            </w:r>
            <w:r w:rsidRPr="00114E26">
              <w:t>оның негізінде Банк қызметкерлері қаржылық есептіліктің ықтимал бұзушылықтары немесе кемшіліктері туралы Комитетті хабардар ете алатын қолданыстағы жүйені талдау</w:t>
            </w:r>
            <w:r>
              <w:t xml:space="preserve"> </w:t>
            </w:r>
          </w:p>
        </w:tc>
        <w:tc>
          <w:tcPr>
            <w:tcW w:w="1528" w:type="dxa"/>
            <w:tcBorders>
              <w:top w:val="nil"/>
              <w:left w:val="nil"/>
              <w:bottom w:val="single" w:sz="4" w:space="0" w:color="auto"/>
              <w:right w:val="single" w:sz="4" w:space="0" w:color="auto"/>
            </w:tcBorders>
            <w:shd w:val="clear" w:color="auto" w:fill="auto"/>
            <w:vAlign w:val="center"/>
            <w:hideMark/>
          </w:tcPr>
          <w:p w:rsidR="00114E26" w:rsidRPr="005E04BA" w:rsidRDefault="00114E26" w:rsidP="00D92998">
            <w:pPr>
              <w:spacing w:after="0" w:line="240" w:lineRule="auto"/>
              <w:ind w:left="-108"/>
              <w:jc w:val="center"/>
              <w:rPr>
                <w:rFonts w:ascii="Times New Roman" w:eastAsia="Calibri" w:hAnsi="Times New Roman" w:cs="Times New Roman"/>
                <w:color w:val="000000"/>
                <w:sz w:val="24"/>
                <w:szCs w:val="24"/>
                <w:lang w:eastAsia="ru-RU"/>
              </w:rPr>
            </w:pPr>
            <w:r w:rsidRPr="005E04BA">
              <w:rPr>
                <w:rFonts w:ascii="Times New Roman" w:eastAsia="Calibri" w:hAnsi="Times New Roman" w:cs="Times New Roman"/>
                <w:color w:val="000000"/>
                <w:sz w:val="24"/>
                <w:szCs w:val="24"/>
                <w:lang w:eastAsia="ru-RU"/>
              </w:rPr>
              <w:t xml:space="preserve">b. 1    2    3    4    </w:t>
            </w:r>
          </w:p>
        </w:tc>
        <w:tc>
          <w:tcPr>
            <w:tcW w:w="2411" w:type="dxa"/>
            <w:vMerge/>
            <w:tcBorders>
              <w:top w:val="nil"/>
              <w:left w:val="single" w:sz="4" w:space="0" w:color="auto"/>
              <w:bottom w:val="single" w:sz="4" w:space="0" w:color="auto"/>
              <w:right w:val="single" w:sz="8" w:space="0" w:color="auto"/>
            </w:tcBorders>
            <w:vAlign w:val="center"/>
            <w:hideMark/>
          </w:tcPr>
          <w:p w:rsidR="00114E26" w:rsidRPr="005E04BA" w:rsidRDefault="00114E26" w:rsidP="00D92998">
            <w:pPr>
              <w:spacing w:after="0" w:line="240" w:lineRule="auto"/>
              <w:rPr>
                <w:rFonts w:ascii="Times New Roman" w:eastAsia="Calibri" w:hAnsi="Times New Roman" w:cs="Times New Roman"/>
                <w:color w:val="000000"/>
                <w:sz w:val="24"/>
                <w:szCs w:val="24"/>
                <w:lang w:eastAsia="ru-RU"/>
              </w:rPr>
            </w:pPr>
          </w:p>
        </w:tc>
      </w:tr>
    </w:tbl>
    <w:p w:rsidR="000B5E1F" w:rsidRDefault="000B5E1F" w:rsidP="00AB3166">
      <w:pPr>
        <w:spacing w:after="0" w:line="240" w:lineRule="auto"/>
        <w:jc w:val="right"/>
        <w:rPr>
          <w:rFonts w:ascii="Times New Roman" w:eastAsia="Times New Roman" w:hAnsi="Times New Roman" w:cs="Times New Roman"/>
          <w:sz w:val="24"/>
          <w:szCs w:val="24"/>
          <w:lang w:eastAsia="ru-RU"/>
        </w:rPr>
      </w:pPr>
    </w:p>
    <w:p w:rsidR="00481604" w:rsidRDefault="00183870" w:rsidP="00183870">
      <w:pPr>
        <w:pStyle w:val="11"/>
        <w:outlineLvl w:val="0"/>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 xml:space="preserve">                          </w:t>
      </w:r>
    </w:p>
    <w:p w:rsidR="00481604" w:rsidRDefault="00481604" w:rsidP="00183870">
      <w:pPr>
        <w:pStyle w:val="11"/>
        <w:outlineLvl w:val="0"/>
        <w:rPr>
          <w:rFonts w:ascii="Times New Roman" w:hAnsi="Times New Roman" w:cs="Times New Roman"/>
          <w:color w:val="auto"/>
          <w:sz w:val="24"/>
          <w:szCs w:val="24"/>
          <w:lang w:val="ru-RU"/>
        </w:rPr>
      </w:pPr>
    </w:p>
    <w:p w:rsidR="00481604" w:rsidRDefault="00481604" w:rsidP="00183870">
      <w:pPr>
        <w:pStyle w:val="11"/>
        <w:outlineLvl w:val="0"/>
        <w:rPr>
          <w:rFonts w:ascii="Times New Roman" w:hAnsi="Times New Roman" w:cs="Times New Roman"/>
          <w:color w:val="auto"/>
          <w:sz w:val="24"/>
          <w:szCs w:val="24"/>
          <w:lang w:val="ru-RU"/>
        </w:rPr>
      </w:pPr>
    </w:p>
    <w:p w:rsidR="00183870" w:rsidRPr="008B6605" w:rsidRDefault="00183870" w:rsidP="00481604">
      <w:pPr>
        <w:pStyle w:val="11"/>
        <w:ind w:left="1416"/>
        <w:outlineLvl w:val="0"/>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t xml:space="preserve">                      </w:t>
      </w:r>
      <w:r w:rsidR="00481604">
        <w:rPr>
          <w:rFonts w:ascii="Times New Roman" w:hAnsi="Times New Roman" w:cs="Times New Roman"/>
          <w:color w:val="auto"/>
          <w:sz w:val="24"/>
          <w:szCs w:val="24"/>
          <w:lang w:val="ru-RU"/>
        </w:rPr>
        <w:t xml:space="preserve">   </w:t>
      </w:r>
      <w:r>
        <w:rPr>
          <w:rFonts w:ascii="Times New Roman" w:hAnsi="Times New Roman" w:cs="Times New Roman"/>
          <w:color w:val="auto"/>
          <w:sz w:val="24"/>
          <w:szCs w:val="24"/>
          <w:lang w:val="ru-RU"/>
        </w:rPr>
        <w:t xml:space="preserve"> </w:t>
      </w:r>
      <w:r w:rsidRPr="008B6605">
        <w:rPr>
          <w:rFonts w:ascii="Times New Roman" w:hAnsi="Times New Roman" w:cs="Times New Roman"/>
          <w:color w:val="auto"/>
          <w:sz w:val="24"/>
          <w:szCs w:val="24"/>
          <w:lang w:val="ru-RU"/>
        </w:rPr>
        <w:t>"Бәйтерек "Ұлттық басқарушы холдингі"</w:t>
      </w:r>
      <w:r>
        <w:rPr>
          <w:rFonts w:ascii="Times New Roman" w:hAnsi="Times New Roman" w:cs="Times New Roman"/>
          <w:color w:val="auto"/>
          <w:sz w:val="24"/>
          <w:szCs w:val="24"/>
          <w:lang w:val="ru-RU"/>
        </w:rPr>
        <w:t xml:space="preserve"> </w:t>
      </w:r>
      <w:r w:rsidRPr="008B6605">
        <w:rPr>
          <w:rFonts w:ascii="Times New Roman" w:hAnsi="Times New Roman" w:cs="Times New Roman"/>
          <w:color w:val="auto"/>
          <w:sz w:val="24"/>
          <w:szCs w:val="24"/>
          <w:lang w:val="ru-RU"/>
        </w:rPr>
        <w:t xml:space="preserve">акционерлік қоғамы </w:t>
      </w:r>
    </w:p>
    <w:p w:rsidR="00183870" w:rsidRPr="008B6605" w:rsidRDefault="00183870" w:rsidP="00183870">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 xml:space="preserve">Басқармасының 2018 жылғы 28 қарашадағы </w:t>
      </w:r>
    </w:p>
    <w:p w:rsidR="00183870" w:rsidRPr="008B6605" w:rsidRDefault="00183870" w:rsidP="00183870">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шешімімен (№53/18 хаттама) бекітілген</w:t>
      </w:r>
    </w:p>
    <w:p w:rsidR="00183870" w:rsidRPr="008B6605" w:rsidRDefault="005C31C9" w:rsidP="00183870">
      <w:pPr>
        <w:pStyle w:val="11"/>
        <w:jc w:val="right"/>
        <w:outlineLvl w:val="0"/>
        <w:rPr>
          <w:rFonts w:ascii="Times New Roman" w:hAnsi="Times New Roman" w:cs="Times New Roman"/>
          <w:color w:val="auto"/>
          <w:sz w:val="24"/>
          <w:szCs w:val="24"/>
          <w:lang w:val="ru-RU"/>
        </w:rPr>
      </w:pPr>
      <w:r w:rsidRPr="00425C69">
        <w:rPr>
          <w:rFonts w:ascii="Times New Roman" w:hAnsi="Times New Roman" w:cs="Times New Roman"/>
          <w:color w:val="auto"/>
          <w:sz w:val="24"/>
          <w:szCs w:val="24"/>
          <w:lang w:val="kk-KZ"/>
        </w:rPr>
        <w:t>"Отбасы банк" тұрғын үй құрылыс жинақ банкі"</w:t>
      </w:r>
      <w:r w:rsidR="00183870" w:rsidRPr="008B6605">
        <w:rPr>
          <w:rFonts w:ascii="Times New Roman" w:hAnsi="Times New Roman" w:cs="Times New Roman"/>
          <w:color w:val="auto"/>
          <w:sz w:val="24"/>
          <w:szCs w:val="24"/>
          <w:lang w:val="ru-RU"/>
        </w:rPr>
        <w:t xml:space="preserve"> </w:t>
      </w:r>
    </w:p>
    <w:p w:rsidR="00183870" w:rsidRPr="008B6605" w:rsidRDefault="00183870" w:rsidP="00183870">
      <w:pPr>
        <w:pStyle w:val="11"/>
        <w:jc w:val="right"/>
        <w:outlineLvl w:val="0"/>
        <w:rPr>
          <w:rFonts w:ascii="Times New Roman" w:hAnsi="Times New Roman" w:cs="Times New Roman"/>
          <w:color w:val="auto"/>
          <w:sz w:val="24"/>
          <w:szCs w:val="24"/>
          <w:lang w:val="ru-RU"/>
        </w:rPr>
      </w:pPr>
      <w:r w:rsidRPr="008B6605">
        <w:rPr>
          <w:rFonts w:ascii="Times New Roman" w:hAnsi="Times New Roman" w:cs="Times New Roman"/>
          <w:color w:val="auto"/>
          <w:sz w:val="24"/>
          <w:szCs w:val="24"/>
          <w:lang w:val="ru-RU"/>
        </w:rPr>
        <w:t>акционерлік қоғамының Директорлар кеңесі туралы</w:t>
      </w:r>
    </w:p>
    <w:p w:rsidR="000B5E1F" w:rsidRDefault="00481604" w:rsidP="00183870">
      <w:pPr>
        <w:spacing w:after="0" w:line="0" w:lineRule="atLeast"/>
        <w:ind w:left="4678"/>
        <w:jc w:val="both"/>
        <w:rPr>
          <w:rFonts w:ascii="Times New Roman" w:hAnsi="Times New Roman"/>
          <w:sz w:val="24"/>
          <w:szCs w:val="24"/>
        </w:rPr>
      </w:pPr>
      <w:r>
        <w:rPr>
          <w:rFonts w:ascii="Times New Roman" w:hAnsi="Times New Roman" w:cs="Times New Roman"/>
          <w:sz w:val="24"/>
          <w:szCs w:val="24"/>
          <w:lang w:val="kk-KZ"/>
        </w:rPr>
        <w:t xml:space="preserve">                                     </w:t>
      </w:r>
      <w:r w:rsidR="00183870" w:rsidRPr="00857A8D">
        <w:rPr>
          <w:rFonts w:ascii="Times New Roman" w:hAnsi="Times New Roman" w:cs="Times New Roman"/>
          <w:sz w:val="24"/>
          <w:szCs w:val="24"/>
        </w:rPr>
        <w:t xml:space="preserve">ережеге </w:t>
      </w:r>
      <w:r w:rsidR="00183870">
        <w:rPr>
          <w:rFonts w:ascii="Times New Roman" w:eastAsia="Times New Roman" w:hAnsi="Times New Roman"/>
          <w:sz w:val="24"/>
          <w:szCs w:val="24"/>
          <w:lang w:eastAsia="ru-RU"/>
        </w:rPr>
        <w:t>17</w:t>
      </w:r>
      <w:r w:rsidR="00183870" w:rsidRPr="00857A8D">
        <w:rPr>
          <w:rFonts w:ascii="Times New Roman" w:eastAsia="Times New Roman" w:hAnsi="Times New Roman" w:cs="Times New Roman"/>
          <w:sz w:val="24"/>
          <w:szCs w:val="24"/>
        </w:rPr>
        <w:t>-қосымша</w:t>
      </w:r>
    </w:p>
    <w:p w:rsidR="00AB3166" w:rsidRPr="005E04BA" w:rsidRDefault="00AB3166" w:rsidP="00AB3166">
      <w:pPr>
        <w:spacing w:after="0" w:line="240" w:lineRule="auto"/>
        <w:contextualSpacing/>
        <w:jc w:val="right"/>
        <w:rPr>
          <w:rFonts w:ascii="Times New Roman" w:eastAsia="Times New Roman" w:hAnsi="Times New Roman" w:cs="Times New Roman"/>
          <w:b/>
          <w:sz w:val="24"/>
          <w:szCs w:val="24"/>
          <w:lang w:eastAsia="ru-RU"/>
        </w:rPr>
      </w:pPr>
    </w:p>
    <w:p w:rsidR="005E04BA" w:rsidRPr="005E04BA" w:rsidRDefault="00065A4E" w:rsidP="00453156">
      <w:pPr>
        <w:ind w:hanging="709"/>
        <w:contextualSpacing/>
        <w:jc w:val="center"/>
        <w:rPr>
          <w:rFonts w:ascii="Times New Roman" w:hAnsi="Times New Roman" w:cs="Times New Roman"/>
          <w:b/>
          <w:sz w:val="24"/>
          <w:szCs w:val="24"/>
        </w:rPr>
      </w:pPr>
      <w:bookmarkStart w:id="35" w:name="Приложение17"/>
      <w:r w:rsidRPr="00065A4E">
        <w:rPr>
          <w:rFonts w:ascii="Times New Roman" w:hAnsi="Times New Roman" w:cs="Times New Roman"/>
          <w:b/>
          <w:sz w:val="24"/>
          <w:szCs w:val="24"/>
        </w:rPr>
        <w:t>Тәуекелдер және ішкі бақылау комитетінің есепті жылдағы жұмысын бағалауға арналған сауалнама</w:t>
      </w:r>
    </w:p>
    <w:bookmarkEnd w:id="35"/>
    <w:p w:rsidR="005E04BA" w:rsidRPr="005E04BA" w:rsidRDefault="00065A4E" w:rsidP="005E04BA">
      <w:pPr>
        <w:ind w:left="2124" w:firstLine="708"/>
        <w:rPr>
          <w:rFonts w:ascii="Times New Roman" w:eastAsia="Calibri" w:hAnsi="Times New Roman" w:cs="Times New Roman"/>
          <w:b/>
          <w:sz w:val="24"/>
          <w:szCs w:val="24"/>
        </w:rPr>
      </w:pPr>
      <w:r>
        <w:rPr>
          <w:rFonts w:ascii="Times New Roman" w:eastAsia="Calibri" w:hAnsi="Times New Roman" w:cs="Times New Roman"/>
          <w:b/>
          <w:sz w:val="24"/>
          <w:szCs w:val="24"/>
          <w:lang w:val="kk-KZ"/>
        </w:rPr>
        <w:t>Аты</w:t>
      </w:r>
      <w:r>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kk-KZ"/>
        </w:rPr>
        <w:t>жөні</w:t>
      </w:r>
      <w:r w:rsidR="005E04BA" w:rsidRPr="005E04BA">
        <w:rPr>
          <w:rFonts w:ascii="Times New Roman" w:eastAsia="Calibri" w:hAnsi="Times New Roman" w:cs="Times New Roman"/>
          <w:b/>
          <w:sz w:val="24"/>
          <w:szCs w:val="24"/>
        </w:rPr>
        <w:t xml:space="preserve"> _______________</w:t>
      </w:r>
    </w:p>
    <w:tbl>
      <w:tblPr>
        <w:tblW w:w="940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gridCol w:w="1559"/>
        <w:gridCol w:w="1985"/>
      </w:tblGrid>
      <w:tr w:rsidR="0007488F" w:rsidRPr="005E04BA" w:rsidTr="0007488F">
        <w:trPr>
          <w:trHeight w:val="502"/>
        </w:trPr>
        <w:tc>
          <w:tcPr>
            <w:tcW w:w="9404" w:type="dxa"/>
            <w:gridSpan w:val="3"/>
            <w:tcBorders>
              <w:top w:val="nil"/>
              <w:left w:val="nil"/>
              <w:bottom w:val="nil"/>
              <w:right w:val="nil"/>
            </w:tcBorders>
            <w:shd w:val="clear" w:color="auto" w:fill="auto"/>
            <w:noWrap/>
            <w:vAlign w:val="bottom"/>
            <w:hideMark/>
          </w:tcPr>
          <w:p w:rsidR="0007488F" w:rsidRPr="005E04BA" w:rsidRDefault="0007488F" w:rsidP="00065A4E">
            <w:pPr>
              <w:spacing w:after="0"/>
              <w:rPr>
                <w:rFonts w:ascii="Times New Roman" w:eastAsia="Calibri" w:hAnsi="Times New Roman" w:cs="Times New Roman"/>
                <w:color w:val="000000"/>
                <w:sz w:val="24"/>
                <w:szCs w:val="24"/>
              </w:rPr>
            </w:pPr>
            <w:r w:rsidRPr="005E04BA">
              <w:rPr>
                <w:rFonts w:ascii="Times New Roman" w:eastAsia="Calibri" w:hAnsi="Times New Roman" w:cs="Times New Roman"/>
                <w:b/>
                <w:bCs/>
                <w:color w:val="000000"/>
                <w:sz w:val="24"/>
                <w:szCs w:val="24"/>
              </w:rPr>
              <w:t xml:space="preserve">1.     </w:t>
            </w:r>
            <w:r w:rsidR="00065A4E">
              <w:rPr>
                <w:rFonts w:ascii="Times New Roman" w:eastAsia="Calibri" w:hAnsi="Times New Roman" w:cs="Times New Roman"/>
                <w:b/>
                <w:bCs/>
                <w:color w:val="000000"/>
                <w:sz w:val="24"/>
                <w:szCs w:val="24"/>
                <w:lang w:val="kk-KZ"/>
              </w:rPr>
              <w:t>ТІБК</w:t>
            </w:r>
            <w:r w:rsidR="00065A4E" w:rsidRPr="00065A4E">
              <w:rPr>
                <w:rFonts w:ascii="Times New Roman" w:eastAsia="Calibri" w:hAnsi="Times New Roman" w:cs="Times New Roman"/>
                <w:b/>
                <w:bCs/>
                <w:color w:val="000000"/>
                <w:sz w:val="24"/>
                <w:szCs w:val="24"/>
              </w:rPr>
              <w:t xml:space="preserve"> әрбір мүшесі толтыруға жатады</w:t>
            </w:r>
          </w:p>
        </w:tc>
      </w:tr>
      <w:tr w:rsidR="0007488F" w:rsidRPr="005E04BA" w:rsidTr="0007488F">
        <w:trPr>
          <w:trHeight w:val="255"/>
        </w:trPr>
        <w:tc>
          <w:tcPr>
            <w:tcW w:w="9404" w:type="dxa"/>
            <w:gridSpan w:val="3"/>
            <w:tcBorders>
              <w:top w:val="nil"/>
              <w:left w:val="nil"/>
              <w:bottom w:val="nil"/>
              <w:right w:val="nil"/>
            </w:tcBorders>
            <w:shd w:val="clear" w:color="auto" w:fill="auto"/>
            <w:noWrap/>
            <w:vAlign w:val="bottom"/>
            <w:hideMark/>
          </w:tcPr>
          <w:p w:rsidR="0007488F" w:rsidRPr="005E04BA" w:rsidRDefault="0007488F" w:rsidP="0007488F">
            <w:pPr>
              <w:spacing w:after="0"/>
              <w:rPr>
                <w:rFonts w:ascii="Times New Roman" w:eastAsia="Calibri" w:hAnsi="Times New Roman" w:cs="Times New Roman"/>
                <w:color w:val="000000"/>
                <w:sz w:val="24"/>
                <w:szCs w:val="24"/>
              </w:rPr>
            </w:pPr>
            <w:r w:rsidRPr="005E04BA">
              <w:rPr>
                <w:rFonts w:ascii="Times New Roman" w:eastAsia="Calibri" w:hAnsi="Times New Roman" w:cs="Times New Roman"/>
                <w:b/>
                <w:bCs/>
                <w:color w:val="000000"/>
                <w:sz w:val="24"/>
                <w:szCs w:val="24"/>
              </w:rPr>
              <w:t xml:space="preserve">2.     </w:t>
            </w:r>
            <w:r w:rsidR="00065A4E" w:rsidRPr="00065A4E">
              <w:rPr>
                <w:rFonts w:ascii="Times New Roman" w:eastAsia="Calibri" w:hAnsi="Times New Roman" w:cs="Times New Roman"/>
                <w:b/>
                <w:bCs/>
                <w:color w:val="000000"/>
                <w:sz w:val="24"/>
                <w:szCs w:val="24"/>
              </w:rPr>
              <w:t>Келесі сұрақтарға жауаптың бір нұсқасын таңдаңыз</w:t>
            </w:r>
            <w:r w:rsidRPr="005E04BA">
              <w:rPr>
                <w:rFonts w:ascii="Times New Roman" w:eastAsia="Calibri" w:hAnsi="Times New Roman" w:cs="Times New Roman"/>
                <w:b/>
                <w:bCs/>
                <w:color w:val="000000"/>
                <w:sz w:val="24"/>
                <w:szCs w:val="24"/>
              </w:rPr>
              <w:t>:</w:t>
            </w:r>
          </w:p>
        </w:tc>
      </w:tr>
      <w:tr w:rsidR="00065A4E" w:rsidRPr="005E04BA" w:rsidTr="0007488F">
        <w:trPr>
          <w:trHeight w:val="233"/>
        </w:trPr>
        <w:tc>
          <w:tcPr>
            <w:tcW w:w="5860" w:type="dxa"/>
            <w:tcBorders>
              <w:top w:val="nil"/>
              <w:left w:val="nil"/>
              <w:bottom w:val="nil"/>
              <w:right w:val="nil"/>
            </w:tcBorders>
            <w:shd w:val="clear" w:color="auto" w:fill="auto"/>
          </w:tcPr>
          <w:p w:rsidR="00065A4E" w:rsidRPr="00065A4E" w:rsidRDefault="00065A4E" w:rsidP="00103058">
            <w:pPr>
              <w:rPr>
                <w:rFonts w:ascii="Times New Roman" w:hAnsi="Times New Roman" w:cs="Times New Roman"/>
                <w:sz w:val="24"/>
                <w:szCs w:val="24"/>
              </w:rPr>
            </w:pPr>
            <w:r w:rsidRPr="00065A4E">
              <w:rPr>
                <w:rFonts w:ascii="Times New Roman" w:hAnsi="Times New Roman" w:cs="Times New Roman"/>
                <w:sz w:val="24"/>
                <w:szCs w:val="24"/>
              </w:rPr>
              <w:t>1=жақсартуды қажет етеді</w:t>
            </w:r>
          </w:p>
        </w:tc>
        <w:tc>
          <w:tcPr>
            <w:tcW w:w="1559" w:type="dxa"/>
            <w:tcBorders>
              <w:top w:val="nil"/>
              <w:left w:val="nil"/>
              <w:bottom w:val="nil"/>
              <w:right w:val="nil"/>
            </w:tcBorders>
            <w:shd w:val="clear" w:color="auto" w:fill="auto"/>
            <w:noWrap/>
            <w:vAlign w:val="center"/>
            <w:hideMark/>
          </w:tcPr>
          <w:p w:rsidR="00065A4E" w:rsidRPr="005E04BA" w:rsidRDefault="00065A4E" w:rsidP="0007488F">
            <w:pPr>
              <w:spacing w:after="0"/>
              <w:jc w:val="center"/>
              <w:rPr>
                <w:rFonts w:ascii="Times New Roman" w:eastAsia="Calibri" w:hAnsi="Times New Roman" w:cs="Times New Roman"/>
                <w:color w:val="000000"/>
                <w:sz w:val="24"/>
                <w:szCs w:val="24"/>
              </w:rPr>
            </w:pPr>
          </w:p>
        </w:tc>
        <w:tc>
          <w:tcPr>
            <w:tcW w:w="1985" w:type="dxa"/>
            <w:tcBorders>
              <w:top w:val="nil"/>
              <w:left w:val="nil"/>
              <w:bottom w:val="nil"/>
              <w:right w:val="nil"/>
            </w:tcBorders>
            <w:shd w:val="clear" w:color="auto" w:fill="auto"/>
            <w:noWrap/>
            <w:vAlign w:val="bottom"/>
            <w:hideMark/>
          </w:tcPr>
          <w:p w:rsidR="00065A4E" w:rsidRPr="005E04BA" w:rsidRDefault="00065A4E" w:rsidP="0007488F">
            <w:pPr>
              <w:spacing w:after="0"/>
              <w:rPr>
                <w:rFonts w:ascii="Times New Roman" w:eastAsia="Calibri" w:hAnsi="Times New Roman" w:cs="Times New Roman"/>
                <w:color w:val="000000"/>
                <w:sz w:val="24"/>
                <w:szCs w:val="24"/>
              </w:rPr>
            </w:pPr>
          </w:p>
        </w:tc>
      </w:tr>
      <w:tr w:rsidR="00065A4E" w:rsidRPr="005E04BA" w:rsidTr="0007488F">
        <w:trPr>
          <w:trHeight w:val="255"/>
        </w:trPr>
        <w:tc>
          <w:tcPr>
            <w:tcW w:w="5860" w:type="dxa"/>
            <w:tcBorders>
              <w:top w:val="nil"/>
              <w:left w:val="nil"/>
              <w:bottom w:val="nil"/>
              <w:right w:val="nil"/>
            </w:tcBorders>
            <w:shd w:val="clear" w:color="auto" w:fill="auto"/>
          </w:tcPr>
          <w:p w:rsidR="00065A4E" w:rsidRPr="00065A4E" w:rsidRDefault="00065A4E" w:rsidP="00103058">
            <w:pPr>
              <w:rPr>
                <w:rFonts w:ascii="Times New Roman" w:hAnsi="Times New Roman" w:cs="Times New Roman"/>
                <w:sz w:val="24"/>
                <w:szCs w:val="24"/>
              </w:rPr>
            </w:pPr>
            <w:r w:rsidRPr="00065A4E">
              <w:rPr>
                <w:rFonts w:ascii="Times New Roman" w:hAnsi="Times New Roman" w:cs="Times New Roman"/>
                <w:sz w:val="24"/>
                <w:szCs w:val="24"/>
              </w:rPr>
              <w:t>2 = қанағаттанарлық</w:t>
            </w:r>
          </w:p>
        </w:tc>
        <w:tc>
          <w:tcPr>
            <w:tcW w:w="1559" w:type="dxa"/>
            <w:tcBorders>
              <w:top w:val="nil"/>
              <w:left w:val="nil"/>
              <w:bottom w:val="nil"/>
              <w:right w:val="nil"/>
            </w:tcBorders>
            <w:shd w:val="clear" w:color="auto" w:fill="auto"/>
            <w:noWrap/>
            <w:vAlign w:val="center"/>
            <w:hideMark/>
          </w:tcPr>
          <w:p w:rsidR="00065A4E" w:rsidRPr="005E04BA" w:rsidRDefault="00065A4E" w:rsidP="0007488F">
            <w:pPr>
              <w:spacing w:after="0"/>
              <w:jc w:val="center"/>
              <w:rPr>
                <w:rFonts w:ascii="Times New Roman" w:eastAsia="Calibri" w:hAnsi="Times New Roman" w:cs="Times New Roman"/>
                <w:color w:val="000000"/>
                <w:sz w:val="24"/>
                <w:szCs w:val="24"/>
              </w:rPr>
            </w:pPr>
          </w:p>
        </w:tc>
        <w:tc>
          <w:tcPr>
            <w:tcW w:w="1985" w:type="dxa"/>
            <w:tcBorders>
              <w:top w:val="nil"/>
              <w:left w:val="nil"/>
              <w:bottom w:val="nil"/>
              <w:right w:val="nil"/>
            </w:tcBorders>
            <w:shd w:val="clear" w:color="auto" w:fill="auto"/>
            <w:noWrap/>
            <w:vAlign w:val="bottom"/>
            <w:hideMark/>
          </w:tcPr>
          <w:p w:rsidR="00065A4E" w:rsidRPr="005E04BA" w:rsidRDefault="00065A4E" w:rsidP="0007488F">
            <w:pPr>
              <w:spacing w:after="0"/>
              <w:rPr>
                <w:rFonts w:ascii="Times New Roman" w:eastAsia="Calibri" w:hAnsi="Times New Roman" w:cs="Times New Roman"/>
                <w:color w:val="000000"/>
                <w:sz w:val="24"/>
                <w:szCs w:val="24"/>
              </w:rPr>
            </w:pPr>
          </w:p>
        </w:tc>
      </w:tr>
      <w:tr w:rsidR="00065A4E" w:rsidRPr="005E04BA" w:rsidTr="0007488F">
        <w:trPr>
          <w:trHeight w:val="255"/>
        </w:trPr>
        <w:tc>
          <w:tcPr>
            <w:tcW w:w="5860" w:type="dxa"/>
            <w:tcBorders>
              <w:top w:val="nil"/>
              <w:left w:val="nil"/>
              <w:bottom w:val="nil"/>
              <w:right w:val="nil"/>
            </w:tcBorders>
            <w:shd w:val="clear" w:color="auto" w:fill="auto"/>
          </w:tcPr>
          <w:p w:rsidR="00065A4E" w:rsidRPr="00065A4E" w:rsidRDefault="00065A4E" w:rsidP="00103058">
            <w:pPr>
              <w:rPr>
                <w:rFonts w:ascii="Times New Roman" w:hAnsi="Times New Roman" w:cs="Times New Roman"/>
                <w:sz w:val="24"/>
                <w:szCs w:val="24"/>
              </w:rPr>
            </w:pPr>
            <w:r w:rsidRPr="00065A4E">
              <w:rPr>
                <w:rFonts w:ascii="Times New Roman" w:hAnsi="Times New Roman" w:cs="Times New Roman"/>
                <w:sz w:val="24"/>
                <w:szCs w:val="24"/>
              </w:rPr>
              <w:t>3 = жақсы</w:t>
            </w:r>
          </w:p>
        </w:tc>
        <w:tc>
          <w:tcPr>
            <w:tcW w:w="1559" w:type="dxa"/>
            <w:tcBorders>
              <w:top w:val="nil"/>
              <w:left w:val="nil"/>
              <w:bottom w:val="nil"/>
              <w:right w:val="nil"/>
            </w:tcBorders>
            <w:shd w:val="clear" w:color="auto" w:fill="auto"/>
            <w:noWrap/>
            <w:vAlign w:val="center"/>
            <w:hideMark/>
          </w:tcPr>
          <w:p w:rsidR="00065A4E" w:rsidRPr="005E04BA" w:rsidRDefault="00065A4E" w:rsidP="0007488F">
            <w:pPr>
              <w:spacing w:after="0"/>
              <w:jc w:val="center"/>
              <w:rPr>
                <w:rFonts w:ascii="Times New Roman" w:eastAsia="Calibri" w:hAnsi="Times New Roman" w:cs="Times New Roman"/>
                <w:color w:val="000000"/>
                <w:sz w:val="24"/>
                <w:szCs w:val="24"/>
              </w:rPr>
            </w:pPr>
          </w:p>
        </w:tc>
        <w:tc>
          <w:tcPr>
            <w:tcW w:w="1985" w:type="dxa"/>
            <w:tcBorders>
              <w:top w:val="nil"/>
              <w:left w:val="nil"/>
              <w:bottom w:val="nil"/>
              <w:right w:val="nil"/>
            </w:tcBorders>
            <w:shd w:val="clear" w:color="auto" w:fill="auto"/>
            <w:noWrap/>
            <w:vAlign w:val="bottom"/>
            <w:hideMark/>
          </w:tcPr>
          <w:p w:rsidR="00065A4E" w:rsidRPr="005E04BA" w:rsidRDefault="00065A4E" w:rsidP="0007488F">
            <w:pPr>
              <w:spacing w:after="0"/>
              <w:rPr>
                <w:rFonts w:ascii="Times New Roman" w:eastAsia="Calibri" w:hAnsi="Times New Roman" w:cs="Times New Roman"/>
                <w:color w:val="000000"/>
                <w:sz w:val="24"/>
                <w:szCs w:val="24"/>
              </w:rPr>
            </w:pPr>
          </w:p>
        </w:tc>
      </w:tr>
      <w:tr w:rsidR="00065A4E" w:rsidRPr="005E04BA" w:rsidTr="0007488F">
        <w:trPr>
          <w:trHeight w:val="80"/>
        </w:trPr>
        <w:tc>
          <w:tcPr>
            <w:tcW w:w="5860" w:type="dxa"/>
            <w:tcBorders>
              <w:top w:val="nil"/>
              <w:left w:val="nil"/>
              <w:bottom w:val="nil"/>
              <w:right w:val="nil"/>
            </w:tcBorders>
            <w:shd w:val="clear" w:color="auto" w:fill="auto"/>
          </w:tcPr>
          <w:p w:rsidR="00065A4E" w:rsidRPr="00065A4E" w:rsidRDefault="00065A4E" w:rsidP="00065A4E">
            <w:pPr>
              <w:rPr>
                <w:rFonts w:ascii="Times New Roman" w:hAnsi="Times New Roman" w:cs="Times New Roman"/>
                <w:sz w:val="24"/>
                <w:szCs w:val="24"/>
                <w:lang w:val="kk-KZ"/>
              </w:rPr>
            </w:pPr>
            <w:r w:rsidRPr="00065A4E">
              <w:rPr>
                <w:rFonts w:ascii="Times New Roman" w:hAnsi="Times New Roman" w:cs="Times New Roman"/>
                <w:sz w:val="24"/>
                <w:szCs w:val="24"/>
              </w:rPr>
              <w:t xml:space="preserve">4 = </w:t>
            </w:r>
            <w:r w:rsidRPr="00065A4E">
              <w:rPr>
                <w:rFonts w:ascii="Times New Roman" w:hAnsi="Times New Roman" w:cs="Times New Roman"/>
                <w:sz w:val="24"/>
                <w:szCs w:val="24"/>
                <w:lang w:val="kk-KZ"/>
              </w:rPr>
              <w:t>өте жақсы</w:t>
            </w:r>
          </w:p>
        </w:tc>
        <w:tc>
          <w:tcPr>
            <w:tcW w:w="1559" w:type="dxa"/>
            <w:tcBorders>
              <w:top w:val="nil"/>
              <w:left w:val="nil"/>
              <w:bottom w:val="nil"/>
              <w:right w:val="nil"/>
            </w:tcBorders>
            <w:shd w:val="clear" w:color="auto" w:fill="auto"/>
            <w:noWrap/>
            <w:vAlign w:val="center"/>
            <w:hideMark/>
          </w:tcPr>
          <w:p w:rsidR="00065A4E" w:rsidRPr="005E04BA" w:rsidRDefault="00065A4E" w:rsidP="0007488F">
            <w:pPr>
              <w:spacing w:after="0"/>
              <w:jc w:val="center"/>
              <w:rPr>
                <w:rFonts w:ascii="Times New Roman" w:eastAsia="Calibri" w:hAnsi="Times New Roman" w:cs="Times New Roman"/>
                <w:color w:val="000000"/>
                <w:sz w:val="24"/>
                <w:szCs w:val="24"/>
              </w:rPr>
            </w:pPr>
          </w:p>
        </w:tc>
        <w:tc>
          <w:tcPr>
            <w:tcW w:w="1985" w:type="dxa"/>
            <w:tcBorders>
              <w:top w:val="nil"/>
              <w:left w:val="nil"/>
              <w:bottom w:val="nil"/>
              <w:right w:val="nil"/>
            </w:tcBorders>
            <w:shd w:val="clear" w:color="auto" w:fill="auto"/>
            <w:noWrap/>
            <w:vAlign w:val="bottom"/>
            <w:hideMark/>
          </w:tcPr>
          <w:p w:rsidR="00065A4E" w:rsidRPr="005E04BA" w:rsidRDefault="00065A4E" w:rsidP="0007488F">
            <w:pPr>
              <w:spacing w:after="0"/>
              <w:rPr>
                <w:rFonts w:ascii="Times New Roman" w:eastAsia="Calibri" w:hAnsi="Times New Roman" w:cs="Times New Roman"/>
                <w:color w:val="000000"/>
                <w:sz w:val="24"/>
                <w:szCs w:val="24"/>
              </w:rPr>
            </w:pPr>
          </w:p>
        </w:tc>
      </w:tr>
    </w:tbl>
    <w:p w:rsidR="005E04BA" w:rsidRPr="005E04BA" w:rsidRDefault="005E04BA" w:rsidP="005E04BA">
      <w:pPr>
        <w:rPr>
          <w:rFonts w:ascii="Times New Roman" w:hAnsi="Times New Roman" w:cs="Times New Roman"/>
          <w:sz w:val="24"/>
          <w:szCs w:val="24"/>
          <w:lang w:val="kk-KZ"/>
        </w:rPr>
      </w:pPr>
    </w:p>
    <w:tbl>
      <w:tblPr>
        <w:tblW w:w="10055" w:type="dxa"/>
        <w:tblInd w:w="-436" w:type="dxa"/>
        <w:tblLook w:val="04A0" w:firstRow="1" w:lastRow="0" w:firstColumn="1" w:lastColumn="0" w:noHBand="0" w:noVBand="1"/>
      </w:tblPr>
      <w:tblGrid>
        <w:gridCol w:w="6104"/>
        <w:gridCol w:w="1538"/>
        <w:gridCol w:w="2413"/>
      </w:tblGrid>
      <w:tr w:rsidR="005E04BA" w:rsidRPr="00F743AA" w:rsidTr="00453156">
        <w:trPr>
          <w:trHeight w:val="1460"/>
        </w:trPr>
        <w:tc>
          <w:tcPr>
            <w:tcW w:w="6238"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5E04BA" w:rsidRPr="00065A4E" w:rsidRDefault="00065A4E" w:rsidP="00453156">
            <w:pPr>
              <w:spacing w:after="0" w:line="240" w:lineRule="auto"/>
              <w:jc w:val="center"/>
              <w:rPr>
                <w:rFonts w:ascii="Times New Roman" w:eastAsia="Calibri" w:hAnsi="Times New Roman" w:cs="Times New Roman"/>
                <w:b/>
                <w:bCs/>
                <w:color w:val="000000"/>
                <w:sz w:val="24"/>
                <w:szCs w:val="24"/>
                <w:lang w:val="kk-KZ"/>
              </w:rPr>
            </w:pPr>
            <w:r w:rsidRPr="00065A4E">
              <w:rPr>
                <w:rFonts w:ascii="Times New Roman" w:eastAsia="Calibri" w:hAnsi="Times New Roman" w:cs="Times New Roman"/>
                <w:b/>
                <w:bCs/>
                <w:color w:val="000000"/>
                <w:sz w:val="24"/>
                <w:szCs w:val="24"/>
                <w:lang w:val="kk-KZ"/>
              </w:rPr>
              <w:t>Тәуекелдер және ішкі бақылау комитеті</w:t>
            </w:r>
          </w:p>
        </w:tc>
        <w:tc>
          <w:tcPr>
            <w:tcW w:w="1559" w:type="dxa"/>
            <w:tcBorders>
              <w:top w:val="single" w:sz="8" w:space="0" w:color="auto"/>
              <w:left w:val="nil"/>
              <w:bottom w:val="single" w:sz="4" w:space="0" w:color="auto"/>
              <w:right w:val="single" w:sz="4" w:space="0" w:color="auto"/>
            </w:tcBorders>
            <w:shd w:val="clear" w:color="000000" w:fill="FFFFFF"/>
            <w:vAlign w:val="center"/>
            <w:hideMark/>
          </w:tcPr>
          <w:p w:rsidR="005E04BA" w:rsidRPr="00065A4E" w:rsidRDefault="00065A4E" w:rsidP="00453156">
            <w:pPr>
              <w:spacing w:after="0" w:line="240" w:lineRule="auto"/>
              <w:jc w:val="center"/>
              <w:rPr>
                <w:rFonts w:ascii="Times New Roman" w:eastAsia="Calibri" w:hAnsi="Times New Roman" w:cs="Times New Roman"/>
                <w:b/>
                <w:bCs/>
                <w:color w:val="000000"/>
                <w:sz w:val="24"/>
                <w:szCs w:val="24"/>
                <w:lang w:val="kk-KZ"/>
              </w:rPr>
            </w:pPr>
            <w:r>
              <w:rPr>
                <w:rFonts w:ascii="Times New Roman" w:eastAsia="Calibri" w:hAnsi="Times New Roman" w:cs="Times New Roman"/>
                <w:b/>
                <w:bCs/>
                <w:color w:val="000000"/>
                <w:sz w:val="24"/>
                <w:szCs w:val="24"/>
                <w:lang w:val="kk-KZ"/>
              </w:rPr>
              <w:t>БАҒА</w:t>
            </w:r>
          </w:p>
        </w:tc>
        <w:tc>
          <w:tcPr>
            <w:tcW w:w="2258" w:type="dxa"/>
            <w:tcBorders>
              <w:top w:val="single" w:sz="4" w:space="0" w:color="auto"/>
              <w:left w:val="nil"/>
              <w:bottom w:val="single" w:sz="4" w:space="0" w:color="auto"/>
              <w:right w:val="single" w:sz="4" w:space="0" w:color="auto"/>
            </w:tcBorders>
            <w:shd w:val="clear" w:color="000000" w:fill="FFFFFF"/>
            <w:vAlign w:val="center"/>
            <w:hideMark/>
          </w:tcPr>
          <w:p w:rsidR="005E04BA" w:rsidRPr="00065A4E" w:rsidRDefault="00065A4E" w:rsidP="00065A4E">
            <w:pPr>
              <w:spacing w:after="0" w:line="240" w:lineRule="auto"/>
              <w:jc w:val="center"/>
              <w:rPr>
                <w:rFonts w:ascii="Times New Roman" w:eastAsia="Calibri" w:hAnsi="Times New Roman" w:cs="Times New Roman"/>
                <w:b/>
                <w:bCs/>
                <w:color w:val="000000"/>
                <w:sz w:val="24"/>
                <w:szCs w:val="24"/>
                <w:lang w:val="kk-KZ"/>
              </w:rPr>
            </w:pPr>
            <w:r w:rsidRPr="00065A4E">
              <w:rPr>
                <w:rFonts w:ascii="Times New Roman" w:eastAsia="Calibri" w:hAnsi="Times New Roman" w:cs="Times New Roman"/>
                <w:b/>
                <w:bCs/>
                <w:color w:val="000000"/>
                <w:sz w:val="24"/>
                <w:szCs w:val="24"/>
                <w:lang w:val="kk-KZ"/>
              </w:rPr>
              <w:t>ДК тиімділігін арттыру үшін өз ұсыныстарыңызды немесе ұсыны</w:t>
            </w:r>
            <w:r>
              <w:rPr>
                <w:rFonts w:ascii="Times New Roman" w:eastAsia="Calibri" w:hAnsi="Times New Roman" w:cs="Times New Roman"/>
                <w:b/>
                <w:bCs/>
                <w:color w:val="000000"/>
                <w:sz w:val="24"/>
                <w:szCs w:val="24"/>
                <w:lang w:val="kk-KZ"/>
              </w:rPr>
              <w:t>мд</w:t>
            </w:r>
            <w:r w:rsidRPr="00065A4E">
              <w:rPr>
                <w:rFonts w:ascii="Times New Roman" w:eastAsia="Calibri" w:hAnsi="Times New Roman" w:cs="Times New Roman"/>
                <w:b/>
                <w:bCs/>
                <w:color w:val="000000"/>
                <w:sz w:val="24"/>
                <w:szCs w:val="24"/>
                <w:lang w:val="kk-KZ"/>
              </w:rPr>
              <w:t>арыңызды енгізіңіз</w:t>
            </w:r>
          </w:p>
        </w:tc>
      </w:tr>
      <w:tr w:rsidR="005E04BA" w:rsidRPr="005E04BA" w:rsidTr="00453156">
        <w:trPr>
          <w:trHeight w:val="594"/>
        </w:trPr>
        <w:tc>
          <w:tcPr>
            <w:tcW w:w="6238" w:type="dxa"/>
            <w:tcBorders>
              <w:top w:val="nil"/>
              <w:left w:val="single" w:sz="8" w:space="0" w:color="auto"/>
              <w:bottom w:val="single" w:sz="4" w:space="0" w:color="auto"/>
              <w:right w:val="single" w:sz="4" w:space="0" w:color="auto"/>
            </w:tcBorders>
            <w:shd w:val="clear" w:color="auto" w:fill="auto"/>
            <w:vAlign w:val="center"/>
            <w:hideMark/>
          </w:tcPr>
          <w:p w:rsidR="005E04BA" w:rsidRPr="00A4663E" w:rsidRDefault="005E04BA" w:rsidP="00453156">
            <w:pPr>
              <w:spacing w:after="0" w:line="240" w:lineRule="auto"/>
              <w:jc w:val="both"/>
              <w:rPr>
                <w:rFonts w:ascii="Times New Roman" w:eastAsia="Calibri" w:hAnsi="Times New Roman" w:cs="Times New Roman"/>
                <w:color w:val="000000"/>
                <w:sz w:val="24"/>
                <w:szCs w:val="24"/>
                <w:lang w:val="kk-KZ"/>
              </w:rPr>
            </w:pPr>
            <w:r w:rsidRPr="00A4663E">
              <w:rPr>
                <w:rFonts w:ascii="Times New Roman" w:eastAsia="Calibri" w:hAnsi="Times New Roman" w:cs="Times New Roman"/>
                <w:color w:val="000000"/>
                <w:sz w:val="24"/>
                <w:szCs w:val="24"/>
                <w:lang w:val="kk-KZ"/>
              </w:rPr>
              <w:t xml:space="preserve">1. </w:t>
            </w:r>
            <w:r w:rsidR="00065A4E" w:rsidRPr="00A4663E">
              <w:rPr>
                <w:rFonts w:ascii="Times New Roman" w:eastAsia="Calibri" w:hAnsi="Times New Roman" w:cs="Times New Roman"/>
                <w:color w:val="000000"/>
                <w:sz w:val="24"/>
                <w:szCs w:val="24"/>
                <w:lang w:val="kk-KZ"/>
              </w:rPr>
              <w:t>Комитет құрамы жақсы теңдестірілген және оның мүшелерінің Комитетке жүктелген міндеттер мен функцияларды іске асыру үшін қажетті құзыреті мен тәжірибесі бар</w:t>
            </w:r>
          </w:p>
        </w:tc>
        <w:tc>
          <w:tcPr>
            <w:tcW w:w="1559" w:type="dxa"/>
            <w:tcBorders>
              <w:top w:val="nil"/>
              <w:left w:val="nil"/>
              <w:bottom w:val="single" w:sz="4" w:space="0" w:color="auto"/>
              <w:right w:val="single" w:sz="4" w:space="0" w:color="auto"/>
            </w:tcBorders>
            <w:shd w:val="clear" w:color="auto" w:fill="auto"/>
            <w:vAlign w:val="center"/>
            <w:hideMark/>
          </w:tcPr>
          <w:p w:rsidR="005E04BA" w:rsidRPr="005E04BA" w:rsidRDefault="005E04BA" w:rsidP="0007488F">
            <w:pPr>
              <w:spacing w:after="0"/>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1    2    3    4    </w:t>
            </w:r>
          </w:p>
        </w:tc>
        <w:tc>
          <w:tcPr>
            <w:tcW w:w="2258" w:type="dxa"/>
            <w:tcBorders>
              <w:top w:val="nil"/>
              <w:left w:val="nil"/>
              <w:bottom w:val="single" w:sz="4" w:space="0" w:color="auto"/>
              <w:right w:val="single" w:sz="8" w:space="0" w:color="auto"/>
            </w:tcBorders>
            <w:shd w:val="clear" w:color="auto" w:fill="auto"/>
            <w:vAlign w:val="bottom"/>
            <w:hideMark/>
          </w:tcPr>
          <w:p w:rsidR="005E04BA" w:rsidRPr="005E04BA" w:rsidRDefault="005E04BA" w:rsidP="0007488F">
            <w:pPr>
              <w:spacing w:after="0"/>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w:t>
            </w:r>
          </w:p>
        </w:tc>
      </w:tr>
      <w:tr w:rsidR="00047FBC" w:rsidRPr="005E04BA" w:rsidTr="00103058">
        <w:trPr>
          <w:trHeight w:val="89"/>
        </w:trPr>
        <w:tc>
          <w:tcPr>
            <w:tcW w:w="6238" w:type="dxa"/>
            <w:tcBorders>
              <w:top w:val="nil"/>
              <w:left w:val="single" w:sz="8" w:space="0" w:color="auto"/>
              <w:bottom w:val="single" w:sz="4" w:space="0" w:color="auto"/>
              <w:right w:val="single" w:sz="4" w:space="0" w:color="auto"/>
            </w:tcBorders>
            <w:shd w:val="clear" w:color="auto" w:fill="auto"/>
            <w:hideMark/>
          </w:tcPr>
          <w:p w:rsidR="00047FBC" w:rsidRPr="00111846" w:rsidRDefault="00047FBC" w:rsidP="00047FBC">
            <w:pPr>
              <w:pStyle w:val="aa"/>
              <w:numPr>
                <w:ilvl w:val="0"/>
                <w:numId w:val="30"/>
              </w:numPr>
              <w:tabs>
                <w:tab w:val="left" w:pos="294"/>
              </w:tabs>
              <w:ind w:left="0"/>
            </w:pPr>
            <w:r w:rsidRPr="00111846">
              <w:t xml:space="preserve">Комитет пен </w:t>
            </w:r>
            <w:r>
              <w:t xml:space="preserve">ДК </w:t>
            </w:r>
            <w:r w:rsidRPr="00111846">
              <w:t xml:space="preserve">өзара іс-қимыл </w:t>
            </w:r>
            <w:r>
              <w:rPr>
                <w:lang w:val="kk-KZ"/>
              </w:rPr>
              <w:t>үдері</w:t>
            </w:r>
            <w:r w:rsidRPr="00111846">
              <w:t>сі жақсы жолға қойылған</w:t>
            </w:r>
          </w:p>
        </w:tc>
        <w:tc>
          <w:tcPr>
            <w:tcW w:w="1559" w:type="dxa"/>
            <w:tcBorders>
              <w:top w:val="nil"/>
              <w:left w:val="nil"/>
              <w:bottom w:val="single" w:sz="4" w:space="0" w:color="auto"/>
              <w:right w:val="single" w:sz="4" w:space="0" w:color="auto"/>
            </w:tcBorders>
            <w:shd w:val="clear" w:color="auto" w:fill="auto"/>
            <w:vAlign w:val="center"/>
            <w:hideMark/>
          </w:tcPr>
          <w:p w:rsidR="00047FBC" w:rsidRPr="005E04BA" w:rsidRDefault="00047FBC" w:rsidP="0007488F">
            <w:pPr>
              <w:spacing w:after="0"/>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1    2    3    4    </w:t>
            </w:r>
          </w:p>
        </w:tc>
        <w:tc>
          <w:tcPr>
            <w:tcW w:w="2258" w:type="dxa"/>
            <w:tcBorders>
              <w:top w:val="nil"/>
              <w:left w:val="nil"/>
              <w:bottom w:val="single" w:sz="4" w:space="0" w:color="auto"/>
              <w:right w:val="single" w:sz="8" w:space="0" w:color="auto"/>
            </w:tcBorders>
            <w:shd w:val="clear" w:color="auto" w:fill="auto"/>
            <w:vAlign w:val="bottom"/>
            <w:hideMark/>
          </w:tcPr>
          <w:p w:rsidR="00047FBC" w:rsidRPr="005E04BA" w:rsidRDefault="00047FBC" w:rsidP="0007488F">
            <w:pPr>
              <w:spacing w:after="0"/>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w:t>
            </w:r>
          </w:p>
        </w:tc>
      </w:tr>
      <w:tr w:rsidR="00047FBC" w:rsidRPr="005E04BA" w:rsidTr="00103058">
        <w:trPr>
          <w:trHeight w:val="523"/>
        </w:trPr>
        <w:tc>
          <w:tcPr>
            <w:tcW w:w="6238" w:type="dxa"/>
            <w:tcBorders>
              <w:top w:val="nil"/>
              <w:left w:val="single" w:sz="8" w:space="0" w:color="auto"/>
              <w:bottom w:val="single" w:sz="4" w:space="0" w:color="auto"/>
              <w:right w:val="single" w:sz="4" w:space="0" w:color="auto"/>
            </w:tcBorders>
            <w:shd w:val="clear" w:color="auto" w:fill="auto"/>
            <w:hideMark/>
          </w:tcPr>
          <w:p w:rsidR="00047FBC" w:rsidRPr="00111846" w:rsidRDefault="00047FBC" w:rsidP="00065A4E">
            <w:pPr>
              <w:pStyle w:val="aa"/>
              <w:numPr>
                <w:ilvl w:val="0"/>
                <w:numId w:val="30"/>
              </w:numPr>
              <w:tabs>
                <w:tab w:val="left" w:pos="294"/>
              </w:tabs>
              <w:ind w:left="0"/>
            </w:pPr>
            <w:r w:rsidRPr="00111846">
              <w:t>Комитет Банктің ішкі бақылау жүйесінің және тәуекелдерді басқару жүйесінің тиімділігін, сондай-ақ осы және аралас мәселелер бойынша ұсыныстар әзірлеуді тексереді</w:t>
            </w:r>
          </w:p>
        </w:tc>
        <w:tc>
          <w:tcPr>
            <w:tcW w:w="1559" w:type="dxa"/>
            <w:tcBorders>
              <w:top w:val="nil"/>
              <w:left w:val="nil"/>
              <w:bottom w:val="single" w:sz="4" w:space="0" w:color="auto"/>
              <w:right w:val="single" w:sz="4" w:space="0" w:color="auto"/>
            </w:tcBorders>
            <w:shd w:val="clear" w:color="auto" w:fill="auto"/>
            <w:vAlign w:val="center"/>
            <w:hideMark/>
          </w:tcPr>
          <w:p w:rsidR="00047FBC" w:rsidRPr="005E04BA" w:rsidRDefault="00047FBC" w:rsidP="0007488F">
            <w:pPr>
              <w:spacing w:after="0"/>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1    2    3    4    </w:t>
            </w:r>
          </w:p>
        </w:tc>
        <w:tc>
          <w:tcPr>
            <w:tcW w:w="2258" w:type="dxa"/>
            <w:tcBorders>
              <w:top w:val="nil"/>
              <w:left w:val="nil"/>
              <w:bottom w:val="single" w:sz="4" w:space="0" w:color="auto"/>
              <w:right w:val="single" w:sz="8" w:space="0" w:color="auto"/>
            </w:tcBorders>
            <w:shd w:val="clear" w:color="auto" w:fill="auto"/>
            <w:vAlign w:val="bottom"/>
            <w:hideMark/>
          </w:tcPr>
          <w:p w:rsidR="00047FBC" w:rsidRPr="005E04BA" w:rsidRDefault="00047FBC" w:rsidP="0007488F">
            <w:pPr>
              <w:spacing w:after="0"/>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w:t>
            </w:r>
          </w:p>
        </w:tc>
      </w:tr>
      <w:tr w:rsidR="00047FBC" w:rsidRPr="005E04BA" w:rsidTr="00103058">
        <w:trPr>
          <w:trHeight w:val="618"/>
        </w:trPr>
        <w:tc>
          <w:tcPr>
            <w:tcW w:w="6238" w:type="dxa"/>
            <w:tcBorders>
              <w:top w:val="nil"/>
              <w:left w:val="single" w:sz="8" w:space="0" w:color="auto"/>
              <w:bottom w:val="single" w:sz="4" w:space="0" w:color="auto"/>
              <w:right w:val="single" w:sz="4" w:space="0" w:color="auto"/>
            </w:tcBorders>
            <w:shd w:val="clear" w:color="auto" w:fill="auto"/>
            <w:hideMark/>
          </w:tcPr>
          <w:p w:rsidR="00047FBC" w:rsidRPr="00111846" w:rsidRDefault="00047FBC" w:rsidP="00065A4E">
            <w:pPr>
              <w:pStyle w:val="aa"/>
              <w:numPr>
                <w:ilvl w:val="0"/>
                <w:numId w:val="30"/>
              </w:numPr>
              <w:tabs>
                <w:tab w:val="left" w:pos="294"/>
              </w:tabs>
              <w:ind w:left="0"/>
            </w:pPr>
            <w:r w:rsidRPr="00111846">
              <w:t>Комитет Банктің ішкі бақылау және тәуекелдерді басқару жүйелерінің жай-күйі туралы сыртқы және ішкі аудиторлардың есептерін тұрақты негізде талдайды</w:t>
            </w:r>
          </w:p>
        </w:tc>
        <w:tc>
          <w:tcPr>
            <w:tcW w:w="1559" w:type="dxa"/>
            <w:tcBorders>
              <w:top w:val="nil"/>
              <w:left w:val="nil"/>
              <w:bottom w:val="single" w:sz="4" w:space="0" w:color="auto"/>
              <w:right w:val="single" w:sz="4" w:space="0" w:color="auto"/>
            </w:tcBorders>
            <w:shd w:val="clear" w:color="auto" w:fill="auto"/>
            <w:vAlign w:val="center"/>
            <w:hideMark/>
          </w:tcPr>
          <w:p w:rsidR="00047FBC" w:rsidRPr="005E04BA" w:rsidRDefault="00047FBC" w:rsidP="0007488F">
            <w:pPr>
              <w:spacing w:after="0"/>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1    2    3    4    </w:t>
            </w:r>
          </w:p>
        </w:tc>
        <w:tc>
          <w:tcPr>
            <w:tcW w:w="2258" w:type="dxa"/>
            <w:tcBorders>
              <w:top w:val="nil"/>
              <w:left w:val="nil"/>
              <w:bottom w:val="single" w:sz="4" w:space="0" w:color="auto"/>
              <w:right w:val="single" w:sz="8" w:space="0" w:color="auto"/>
            </w:tcBorders>
            <w:shd w:val="clear" w:color="auto" w:fill="auto"/>
            <w:vAlign w:val="bottom"/>
            <w:hideMark/>
          </w:tcPr>
          <w:p w:rsidR="00047FBC" w:rsidRPr="005E04BA" w:rsidRDefault="00047FBC" w:rsidP="0007488F">
            <w:pPr>
              <w:spacing w:after="0"/>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w:t>
            </w:r>
          </w:p>
        </w:tc>
      </w:tr>
      <w:tr w:rsidR="00047FBC" w:rsidRPr="005E04BA" w:rsidTr="00103058">
        <w:trPr>
          <w:trHeight w:val="1050"/>
        </w:trPr>
        <w:tc>
          <w:tcPr>
            <w:tcW w:w="6238" w:type="dxa"/>
            <w:tcBorders>
              <w:top w:val="nil"/>
              <w:left w:val="single" w:sz="8" w:space="0" w:color="auto"/>
              <w:bottom w:val="single" w:sz="4" w:space="0" w:color="auto"/>
              <w:right w:val="single" w:sz="4" w:space="0" w:color="auto"/>
            </w:tcBorders>
            <w:shd w:val="clear" w:color="auto" w:fill="auto"/>
            <w:hideMark/>
          </w:tcPr>
          <w:p w:rsidR="00047FBC" w:rsidRDefault="00047FBC" w:rsidP="00065A4E">
            <w:pPr>
              <w:pStyle w:val="aa"/>
              <w:numPr>
                <w:ilvl w:val="0"/>
                <w:numId w:val="30"/>
              </w:numPr>
              <w:tabs>
                <w:tab w:val="left" w:pos="294"/>
              </w:tabs>
              <w:ind w:left="0"/>
            </w:pPr>
            <w:r w:rsidRPr="00111846">
              <w:lastRenderedPageBreak/>
              <w:t>Комитет тәуекелдерге тәбетті, тәуекелдерге төзімділікті, тәуекелдердің жол берілетін деңгейлерін айқындау және есептеу әдістемесін және бекітілуі Банктің Директорлар кеңесінің құзыретінде көзделген тәуекелдер мәселелері бойынша басқа да ішкі құжаттарды қарайды және алдын ала мақұлдайды</w:t>
            </w:r>
          </w:p>
        </w:tc>
        <w:tc>
          <w:tcPr>
            <w:tcW w:w="1559" w:type="dxa"/>
            <w:tcBorders>
              <w:top w:val="nil"/>
              <w:left w:val="nil"/>
              <w:bottom w:val="single" w:sz="4" w:space="0" w:color="auto"/>
              <w:right w:val="single" w:sz="4" w:space="0" w:color="auto"/>
            </w:tcBorders>
            <w:shd w:val="clear" w:color="auto" w:fill="auto"/>
            <w:vAlign w:val="center"/>
            <w:hideMark/>
          </w:tcPr>
          <w:p w:rsidR="00047FBC" w:rsidRPr="005E04BA" w:rsidRDefault="00047FBC" w:rsidP="0007488F">
            <w:pPr>
              <w:spacing w:after="0"/>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1    2    3    4    </w:t>
            </w:r>
          </w:p>
        </w:tc>
        <w:tc>
          <w:tcPr>
            <w:tcW w:w="2258" w:type="dxa"/>
            <w:tcBorders>
              <w:top w:val="nil"/>
              <w:left w:val="nil"/>
              <w:bottom w:val="single" w:sz="4" w:space="0" w:color="auto"/>
              <w:right w:val="single" w:sz="8" w:space="0" w:color="auto"/>
            </w:tcBorders>
            <w:shd w:val="clear" w:color="auto" w:fill="auto"/>
            <w:vAlign w:val="bottom"/>
            <w:hideMark/>
          </w:tcPr>
          <w:p w:rsidR="00047FBC" w:rsidRPr="005E04BA" w:rsidRDefault="00047FBC" w:rsidP="0007488F">
            <w:pPr>
              <w:spacing w:after="0"/>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w:t>
            </w:r>
          </w:p>
        </w:tc>
      </w:tr>
      <w:tr w:rsidR="005E04BA" w:rsidRPr="005E04BA" w:rsidTr="00453156">
        <w:trPr>
          <w:trHeight w:val="670"/>
        </w:trPr>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rsidR="005E04BA" w:rsidRPr="005E04BA" w:rsidRDefault="005E04BA" w:rsidP="00453156">
            <w:pPr>
              <w:spacing w:after="0" w:line="240" w:lineRule="auto"/>
              <w:jc w:val="both"/>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6. </w:t>
            </w:r>
            <w:r w:rsidR="00047FBC" w:rsidRPr="00047FBC">
              <w:rPr>
                <w:rFonts w:ascii="Times New Roman" w:eastAsia="Calibri" w:hAnsi="Times New Roman" w:cs="Times New Roman"/>
                <w:color w:val="000000"/>
                <w:sz w:val="24"/>
                <w:szCs w:val="24"/>
              </w:rPr>
              <w:t>Комитет комплаенс-тәуекелді басқару саясатын, комплаенс-бағдарламаны (жоспарды), комплаенс-тәуекелді бақылау туралы есептерді, бас комплаенс-бақылаушы қызметінің негізгі көрсеткіштерін (KPI) және комплаенс-тәуекелді басқару мәселелері бойынша, сондай-ақ бекітілуі Банктің Директорлар кеңесінің құзыретінде көзделген қаржы мониторингі мәселелері бойынша ішкі құжаттарды қарайды және алдын ала мақұлдайды</w:t>
            </w:r>
          </w:p>
        </w:tc>
        <w:tc>
          <w:tcPr>
            <w:tcW w:w="1559" w:type="dxa"/>
            <w:tcBorders>
              <w:top w:val="single" w:sz="4" w:space="0" w:color="auto"/>
              <w:left w:val="nil"/>
              <w:bottom w:val="single" w:sz="4" w:space="0" w:color="auto"/>
              <w:right w:val="single" w:sz="4" w:space="0" w:color="auto"/>
            </w:tcBorders>
            <w:shd w:val="clear" w:color="auto" w:fill="auto"/>
            <w:vAlign w:val="center"/>
          </w:tcPr>
          <w:p w:rsidR="005E04BA" w:rsidRPr="005E04BA" w:rsidRDefault="005E04BA" w:rsidP="0007488F">
            <w:pPr>
              <w:spacing w:after="0"/>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1    2    3    4    </w:t>
            </w:r>
          </w:p>
        </w:tc>
        <w:tc>
          <w:tcPr>
            <w:tcW w:w="2258" w:type="dxa"/>
            <w:tcBorders>
              <w:top w:val="single" w:sz="4" w:space="0" w:color="auto"/>
              <w:left w:val="nil"/>
              <w:bottom w:val="single" w:sz="4" w:space="0" w:color="auto"/>
              <w:right w:val="single" w:sz="4" w:space="0" w:color="auto"/>
            </w:tcBorders>
            <w:shd w:val="clear" w:color="auto" w:fill="auto"/>
            <w:vAlign w:val="bottom"/>
          </w:tcPr>
          <w:p w:rsidR="005E04BA" w:rsidRPr="005E04BA" w:rsidRDefault="005E04BA" w:rsidP="0007488F">
            <w:pPr>
              <w:spacing w:after="0"/>
              <w:rPr>
                <w:rFonts w:ascii="Times New Roman" w:eastAsia="Calibri" w:hAnsi="Times New Roman" w:cs="Times New Roman"/>
                <w:color w:val="000000"/>
                <w:sz w:val="24"/>
                <w:szCs w:val="24"/>
              </w:rPr>
            </w:pPr>
          </w:p>
        </w:tc>
      </w:tr>
      <w:tr w:rsidR="00E712A4" w:rsidRPr="005E04BA" w:rsidTr="00103058">
        <w:trPr>
          <w:trHeight w:val="570"/>
        </w:trPr>
        <w:tc>
          <w:tcPr>
            <w:tcW w:w="6238" w:type="dxa"/>
            <w:tcBorders>
              <w:top w:val="single" w:sz="4" w:space="0" w:color="auto"/>
              <w:left w:val="single" w:sz="4" w:space="0" w:color="auto"/>
              <w:bottom w:val="single" w:sz="4" w:space="0" w:color="auto"/>
              <w:right w:val="single" w:sz="4" w:space="0" w:color="auto"/>
            </w:tcBorders>
            <w:shd w:val="clear" w:color="auto" w:fill="auto"/>
            <w:hideMark/>
          </w:tcPr>
          <w:p w:rsidR="00E712A4" w:rsidRPr="00E712A4" w:rsidRDefault="00D92052" w:rsidP="00E712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E712A4" w:rsidRPr="00E712A4">
              <w:rPr>
                <w:rFonts w:ascii="Times New Roman" w:hAnsi="Times New Roman" w:cs="Times New Roman"/>
                <w:sz w:val="24"/>
                <w:szCs w:val="24"/>
              </w:rPr>
              <w:t>Комитет ДК алдында өз міндеттерін тиісті түрде орындайды: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712A4" w:rsidRPr="005E04BA" w:rsidRDefault="00E712A4" w:rsidP="0007488F">
            <w:pPr>
              <w:spacing w:after="0"/>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w:t>
            </w:r>
          </w:p>
        </w:tc>
        <w:tc>
          <w:tcPr>
            <w:tcW w:w="225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712A4" w:rsidRPr="005E04BA" w:rsidRDefault="00E712A4" w:rsidP="0007488F">
            <w:pPr>
              <w:spacing w:after="0"/>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w:t>
            </w:r>
          </w:p>
        </w:tc>
      </w:tr>
      <w:tr w:rsidR="00E712A4" w:rsidRPr="005E04BA" w:rsidTr="00103058">
        <w:trPr>
          <w:trHeight w:val="1217"/>
        </w:trPr>
        <w:tc>
          <w:tcPr>
            <w:tcW w:w="6238" w:type="dxa"/>
            <w:tcBorders>
              <w:top w:val="nil"/>
              <w:left w:val="single" w:sz="8" w:space="0" w:color="auto"/>
              <w:bottom w:val="single" w:sz="4" w:space="0" w:color="auto"/>
              <w:right w:val="single" w:sz="4" w:space="0" w:color="auto"/>
            </w:tcBorders>
            <w:shd w:val="clear" w:color="auto" w:fill="auto"/>
            <w:hideMark/>
          </w:tcPr>
          <w:p w:rsidR="00E712A4" w:rsidRPr="00481604" w:rsidRDefault="00E712A4" w:rsidP="00E712A4">
            <w:pPr>
              <w:spacing w:after="0" w:line="240" w:lineRule="auto"/>
              <w:jc w:val="both"/>
              <w:rPr>
                <w:rFonts w:ascii="Times New Roman" w:hAnsi="Times New Roman" w:cs="Times New Roman"/>
                <w:sz w:val="24"/>
                <w:szCs w:val="24"/>
                <w:lang w:val="kk-KZ"/>
              </w:rPr>
            </w:pPr>
            <w:r w:rsidRPr="00E712A4">
              <w:rPr>
                <w:rFonts w:ascii="Times New Roman" w:hAnsi="Times New Roman" w:cs="Times New Roman"/>
                <w:sz w:val="24"/>
                <w:szCs w:val="24"/>
              </w:rPr>
              <w:t xml:space="preserve">a. қажеттілігіне қарай Директорлар кеңесіне тәуелсіз </w:t>
            </w:r>
            <w:r>
              <w:rPr>
                <w:rFonts w:ascii="Times New Roman" w:hAnsi="Times New Roman" w:cs="Times New Roman"/>
                <w:sz w:val="24"/>
                <w:szCs w:val="24"/>
                <w:lang w:val="kk-KZ"/>
              </w:rPr>
              <w:t>кеңесшілерді</w:t>
            </w:r>
            <w:r w:rsidRPr="00E712A4">
              <w:rPr>
                <w:rFonts w:ascii="Times New Roman" w:hAnsi="Times New Roman" w:cs="Times New Roman"/>
                <w:sz w:val="24"/>
                <w:szCs w:val="24"/>
              </w:rPr>
              <w:t xml:space="preserve"> (сарапшыларды) тарту жөнінде, сондай-ақ арнайы тергеп-тексерулер (тексерулер) жүргізу жөнінде, оның ішінде тәуелсіз </w:t>
            </w:r>
            <w:r>
              <w:rPr>
                <w:rFonts w:ascii="Times New Roman" w:hAnsi="Times New Roman" w:cs="Times New Roman"/>
                <w:sz w:val="24"/>
                <w:szCs w:val="24"/>
                <w:lang w:val="kk-KZ"/>
              </w:rPr>
              <w:t>кеңесшілерді</w:t>
            </w:r>
            <w:r w:rsidRPr="00E712A4">
              <w:rPr>
                <w:rFonts w:ascii="Times New Roman" w:hAnsi="Times New Roman" w:cs="Times New Roman"/>
                <w:sz w:val="24"/>
                <w:szCs w:val="24"/>
              </w:rPr>
              <w:t xml:space="preserve"> (сарапшыларды) тарта отырып ұсынымдар әзірлеу</w:t>
            </w:r>
          </w:p>
        </w:tc>
        <w:tc>
          <w:tcPr>
            <w:tcW w:w="1559" w:type="dxa"/>
            <w:tcBorders>
              <w:top w:val="nil"/>
              <w:left w:val="nil"/>
              <w:bottom w:val="single" w:sz="4" w:space="0" w:color="auto"/>
              <w:right w:val="single" w:sz="4" w:space="0" w:color="auto"/>
            </w:tcBorders>
            <w:shd w:val="clear" w:color="auto" w:fill="auto"/>
            <w:vAlign w:val="center"/>
            <w:hideMark/>
          </w:tcPr>
          <w:p w:rsidR="00E712A4" w:rsidRPr="005E04BA" w:rsidRDefault="00E712A4" w:rsidP="0007488F">
            <w:pPr>
              <w:spacing w:after="0"/>
              <w:ind w:left="-108"/>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a. 1    2    3    4    </w:t>
            </w:r>
          </w:p>
        </w:tc>
        <w:tc>
          <w:tcPr>
            <w:tcW w:w="2258" w:type="dxa"/>
            <w:vMerge/>
            <w:tcBorders>
              <w:top w:val="nil"/>
              <w:left w:val="single" w:sz="4" w:space="0" w:color="auto"/>
              <w:bottom w:val="single" w:sz="4" w:space="0" w:color="auto"/>
              <w:right w:val="single" w:sz="8" w:space="0" w:color="auto"/>
            </w:tcBorders>
            <w:vAlign w:val="center"/>
            <w:hideMark/>
          </w:tcPr>
          <w:p w:rsidR="00E712A4" w:rsidRPr="005E04BA" w:rsidRDefault="00E712A4" w:rsidP="0007488F">
            <w:pPr>
              <w:spacing w:after="0"/>
              <w:rPr>
                <w:rFonts w:ascii="Times New Roman" w:eastAsia="Calibri" w:hAnsi="Times New Roman" w:cs="Times New Roman"/>
                <w:color w:val="000000"/>
                <w:sz w:val="24"/>
                <w:szCs w:val="24"/>
              </w:rPr>
            </w:pPr>
          </w:p>
        </w:tc>
      </w:tr>
      <w:tr w:rsidR="00E712A4" w:rsidRPr="005E04BA" w:rsidTr="00103058">
        <w:trPr>
          <w:trHeight w:val="314"/>
        </w:trPr>
        <w:tc>
          <w:tcPr>
            <w:tcW w:w="6238" w:type="dxa"/>
            <w:tcBorders>
              <w:top w:val="single" w:sz="4" w:space="0" w:color="auto"/>
              <w:left w:val="single" w:sz="4" w:space="0" w:color="auto"/>
              <w:bottom w:val="single" w:sz="4" w:space="0" w:color="auto"/>
              <w:right w:val="single" w:sz="4" w:space="0" w:color="auto"/>
            </w:tcBorders>
            <w:shd w:val="clear" w:color="auto" w:fill="auto"/>
            <w:hideMark/>
          </w:tcPr>
          <w:p w:rsidR="00E712A4" w:rsidRPr="00481604" w:rsidRDefault="00E712A4" w:rsidP="00E712A4">
            <w:pPr>
              <w:spacing w:after="0" w:line="240" w:lineRule="auto"/>
              <w:jc w:val="both"/>
              <w:rPr>
                <w:rFonts w:ascii="Times New Roman" w:hAnsi="Times New Roman" w:cs="Times New Roman"/>
                <w:sz w:val="24"/>
                <w:szCs w:val="24"/>
                <w:lang w:val="kk-KZ"/>
              </w:rPr>
            </w:pPr>
            <w:r w:rsidRPr="00E712A4">
              <w:rPr>
                <w:rFonts w:ascii="Times New Roman" w:hAnsi="Times New Roman" w:cs="Times New Roman"/>
                <w:sz w:val="24"/>
                <w:szCs w:val="24"/>
              </w:rPr>
              <w:t>b. қажеттілігіне қарай Директорлар кеңесіне қаралатын мәселелер бойынша ұсынымдар әзірлеу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712A4" w:rsidRPr="005E04BA" w:rsidRDefault="00E712A4" w:rsidP="0007488F">
            <w:pPr>
              <w:spacing w:after="0"/>
              <w:ind w:left="-108"/>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rPr>
              <w:t xml:space="preserve">b. 1    2    3    4    </w:t>
            </w:r>
          </w:p>
        </w:tc>
        <w:tc>
          <w:tcPr>
            <w:tcW w:w="2258" w:type="dxa"/>
            <w:vMerge/>
            <w:tcBorders>
              <w:top w:val="single" w:sz="4" w:space="0" w:color="auto"/>
              <w:left w:val="single" w:sz="4" w:space="0" w:color="auto"/>
              <w:bottom w:val="single" w:sz="4" w:space="0" w:color="auto"/>
              <w:right w:val="single" w:sz="4" w:space="0" w:color="auto"/>
            </w:tcBorders>
            <w:vAlign w:val="center"/>
            <w:hideMark/>
          </w:tcPr>
          <w:p w:rsidR="00E712A4" w:rsidRPr="005E04BA" w:rsidRDefault="00E712A4" w:rsidP="0007488F">
            <w:pPr>
              <w:spacing w:after="0"/>
              <w:rPr>
                <w:rFonts w:ascii="Times New Roman" w:eastAsia="Calibri" w:hAnsi="Times New Roman" w:cs="Times New Roman"/>
                <w:color w:val="000000"/>
                <w:sz w:val="24"/>
                <w:szCs w:val="24"/>
              </w:rPr>
            </w:pPr>
          </w:p>
        </w:tc>
      </w:tr>
      <w:tr w:rsidR="00E712A4" w:rsidRPr="005E04BA" w:rsidTr="00103058">
        <w:trPr>
          <w:trHeight w:val="840"/>
        </w:trPr>
        <w:tc>
          <w:tcPr>
            <w:tcW w:w="6238" w:type="dxa"/>
            <w:tcBorders>
              <w:top w:val="single" w:sz="4" w:space="0" w:color="auto"/>
              <w:left w:val="single" w:sz="4" w:space="0" w:color="auto"/>
              <w:bottom w:val="single" w:sz="4" w:space="0" w:color="auto"/>
              <w:right w:val="single" w:sz="4" w:space="0" w:color="auto"/>
            </w:tcBorders>
            <w:shd w:val="clear" w:color="auto" w:fill="auto"/>
          </w:tcPr>
          <w:p w:rsidR="00E712A4" w:rsidRPr="00E712A4" w:rsidRDefault="00E712A4" w:rsidP="00E712A4">
            <w:pPr>
              <w:spacing w:after="0" w:line="240" w:lineRule="auto"/>
              <w:jc w:val="both"/>
              <w:rPr>
                <w:rFonts w:ascii="Times New Roman" w:hAnsi="Times New Roman" w:cs="Times New Roman"/>
                <w:sz w:val="24"/>
                <w:szCs w:val="24"/>
              </w:rPr>
            </w:pPr>
            <w:r w:rsidRPr="00E712A4">
              <w:rPr>
                <w:rFonts w:ascii="Times New Roman" w:hAnsi="Times New Roman" w:cs="Times New Roman"/>
                <w:sz w:val="24"/>
                <w:szCs w:val="24"/>
              </w:rPr>
              <w:t>c. Қазақстан Республикасы Ұлт</w:t>
            </w:r>
            <w:r>
              <w:rPr>
                <w:rFonts w:ascii="Times New Roman" w:hAnsi="Times New Roman" w:cs="Times New Roman"/>
                <w:sz w:val="24"/>
                <w:szCs w:val="24"/>
              </w:rPr>
              <w:t xml:space="preserve">тық Банкінің екінші деңгейдегі </w:t>
            </w:r>
            <w:r>
              <w:rPr>
                <w:rFonts w:ascii="Times New Roman" w:hAnsi="Times New Roman" w:cs="Times New Roman"/>
                <w:sz w:val="24"/>
                <w:szCs w:val="24"/>
                <w:lang w:val="kk-KZ"/>
              </w:rPr>
              <w:t>Б</w:t>
            </w:r>
            <w:r w:rsidRPr="00E712A4">
              <w:rPr>
                <w:rFonts w:ascii="Times New Roman" w:hAnsi="Times New Roman" w:cs="Times New Roman"/>
                <w:sz w:val="24"/>
                <w:szCs w:val="24"/>
              </w:rPr>
              <w:t>анктер үшін тәуекелдерді басқару және ішкі бақылау жүйесіне қойылатын талаптарына сәйкес өзге де мәселелерді қарау</w:t>
            </w:r>
          </w:p>
        </w:tc>
        <w:tc>
          <w:tcPr>
            <w:tcW w:w="1559" w:type="dxa"/>
            <w:tcBorders>
              <w:top w:val="single" w:sz="4" w:space="0" w:color="auto"/>
              <w:left w:val="nil"/>
              <w:bottom w:val="single" w:sz="4" w:space="0" w:color="auto"/>
              <w:right w:val="single" w:sz="4" w:space="0" w:color="auto"/>
            </w:tcBorders>
            <w:shd w:val="clear" w:color="auto" w:fill="auto"/>
            <w:vAlign w:val="center"/>
          </w:tcPr>
          <w:p w:rsidR="00E712A4" w:rsidRPr="005E04BA" w:rsidRDefault="00E712A4" w:rsidP="0007488F">
            <w:pPr>
              <w:spacing w:after="0"/>
              <w:ind w:left="-108"/>
              <w:jc w:val="center"/>
              <w:rPr>
                <w:rFonts w:ascii="Times New Roman" w:eastAsia="Calibri" w:hAnsi="Times New Roman" w:cs="Times New Roman"/>
                <w:color w:val="000000"/>
                <w:sz w:val="24"/>
                <w:szCs w:val="24"/>
              </w:rPr>
            </w:pPr>
            <w:r w:rsidRPr="005E04BA">
              <w:rPr>
                <w:rFonts w:ascii="Times New Roman" w:eastAsia="Calibri" w:hAnsi="Times New Roman" w:cs="Times New Roman"/>
                <w:color w:val="000000"/>
                <w:sz w:val="24"/>
                <w:szCs w:val="24"/>
                <w:lang w:val="en-US"/>
              </w:rPr>
              <w:t>c</w:t>
            </w:r>
            <w:r w:rsidRPr="005E04BA">
              <w:rPr>
                <w:rFonts w:ascii="Times New Roman" w:eastAsia="Calibri" w:hAnsi="Times New Roman" w:cs="Times New Roman"/>
                <w:color w:val="000000"/>
                <w:sz w:val="24"/>
                <w:szCs w:val="24"/>
              </w:rPr>
              <w:t xml:space="preserve">. 1    2    3    4    </w:t>
            </w:r>
          </w:p>
        </w:tc>
        <w:tc>
          <w:tcPr>
            <w:tcW w:w="2258" w:type="dxa"/>
            <w:tcBorders>
              <w:top w:val="single" w:sz="4" w:space="0" w:color="auto"/>
              <w:left w:val="single" w:sz="4" w:space="0" w:color="auto"/>
              <w:bottom w:val="single" w:sz="4" w:space="0" w:color="auto"/>
              <w:right w:val="single" w:sz="4" w:space="0" w:color="auto"/>
            </w:tcBorders>
            <w:vAlign w:val="center"/>
          </w:tcPr>
          <w:p w:rsidR="00E712A4" w:rsidRPr="005E04BA" w:rsidRDefault="00E712A4" w:rsidP="0007488F">
            <w:pPr>
              <w:spacing w:after="0"/>
              <w:rPr>
                <w:rFonts w:ascii="Times New Roman" w:eastAsia="Calibri" w:hAnsi="Times New Roman" w:cs="Times New Roman"/>
                <w:color w:val="000000"/>
                <w:sz w:val="24"/>
                <w:szCs w:val="24"/>
              </w:rPr>
            </w:pPr>
          </w:p>
        </w:tc>
      </w:tr>
    </w:tbl>
    <w:p w:rsidR="005E04BA" w:rsidRPr="005E04BA" w:rsidRDefault="005E04BA" w:rsidP="005E04BA">
      <w:pPr>
        <w:rPr>
          <w:rFonts w:ascii="Times New Roman" w:hAnsi="Times New Roman" w:cs="Times New Roman"/>
          <w:sz w:val="24"/>
          <w:szCs w:val="24"/>
          <w:lang w:val="kk-KZ"/>
        </w:rPr>
      </w:pPr>
    </w:p>
    <w:p w:rsidR="00AB3166" w:rsidRDefault="00AB3166"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p w:rsidR="00C27B2B" w:rsidRPr="00C1597F" w:rsidRDefault="00C27B2B" w:rsidP="00C27B2B">
      <w:pPr>
        <w:pStyle w:val="11"/>
        <w:ind w:left="1416"/>
        <w:jc w:val="right"/>
        <w:outlineLvl w:val="0"/>
        <w:rPr>
          <w:rFonts w:ascii="Times New Roman" w:hAnsi="Times New Roman" w:cs="Times New Roman"/>
          <w:color w:val="auto"/>
          <w:sz w:val="24"/>
          <w:szCs w:val="24"/>
          <w:lang w:val="ru-RU"/>
        </w:rPr>
      </w:pPr>
      <w:r>
        <w:rPr>
          <w:rFonts w:ascii="Times New Roman" w:hAnsi="Times New Roman" w:cs="Times New Roman"/>
          <w:color w:val="auto"/>
          <w:sz w:val="24"/>
          <w:szCs w:val="24"/>
          <w:lang w:val="ru-RU"/>
        </w:rPr>
        <w:lastRenderedPageBreak/>
        <w:t xml:space="preserve">                          </w:t>
      </w:r>
      <w:r w:rsidRPr="00C1597F">
        <w:rPr>
          <w:rFonts w:ascii="Times New Roman" w:hAnsi="Times New Roman" w:cs="Times New Roman"/>
          <w:color w:val="auto"/>
          <w:sz w:val="24"/>
          <w:szCs w:val="24"/>
          <w:lang w:val="ru-RU"/>
        </w:rPr>
        <w:t xml:space="preserve">"Бәйтерек "Ұлттық басқарушы холдингі" акционерлік қоғамы </w:t>
      </w:r>
    </w:p>
    <w:p w:rsidR="00C27B2B" w:rsidRPr="00C1597F" w:rsidRDefault="00C27B2B" w:rsidP="00C27B2B">
      <w:pPr>
        <w:pStyle w:val="11"/>
        <w:jc w:val="right"/>
        <w:outlineLvl w:val="0"/>
        <w:rPr>
          <w:rFonts w:ascii="Times New Roman" w:hAnsi="Times New Roman" w:cs="Times New Roman"/>
          <w:color w:val="auto"/>
          <w:sz w:val="24"/>
          <w:szCs w:val="24"/>
          <w:lang w:val="ru-RU"/>
        </w:rPr>
      </w:pPr>
      <w:r w:rsidRPr="00C1597F">
        <w:rPr>
          <w:rFonts w:ascii="Times New Roman" w:hAnsi="Times New Roman" w:cs="Times New Roman"/>
          <w:color w:val="auto"/>
          <w:sz w:val="24"/>
          <w:szCs w:val="24"/>
          <w:lang w:val="ru-RU"/>
        </w:rPr>
        <w:t xml:space="preserve">Басқармасының 2018 жылғы 28 қарашадағы </w:t>
      </w:r>
    </w:p>
    <w:p w:rsidR="00C27B2B" w:rsidRPr="00C1597F" w:rsidRDefault="00C27B2B" w:rsidP="00C27B2B">
      <w:pPr>
        <w:pStyle w:val="11"/>
        <w:jc w:val="right"/>
        <w:outlineLvl w:val="0"/>
        <w:rPr>
          <w:rFonts w:ascii="Times New Roman" w:hAnsi="Times New Roman" w:cs="Times New Roman"/>
          <w:color w:val="auto"/>
          <w:sz w:val="24"/>
          <w:szCs w:val="24"/>
          <w:lang w:val="ru-RU"/>
        </w:rPr>
      </w:pPr>
      <w:r w:rsidRPr="00C1597F">
        <w:rPr>
          <w:rFonts w:ascii="Times New Roman" w:hAnsi="Times New Roman" w:cs="Times New Roman"/>
          <w:color w:val="auto"/>
          <w:sz w:val="24"/>
          <w:szCs w:val="24"/>
          <w:lang w:val="ru-RU"/>
        </w:rPr>
        <w:t>шешімімен (№53/18 хаттама) бекітілген</w:t>
      </w:r>
    </w:p>
    <w:p w:rsidR="00C27B2B" w:rsidRPr="00C1597F" w:rsidRDefault="005C31C9" w:rsidP="00C27B2B">
      <w:pPr>
        <w:pStyle w:val="11"/>
        <w:jc w:val="right"/>
        <w:outlineLvl w:val="0"/>
        <w:rPr>
          <w:rFonts w:ascii="Times New Roman" w:hAnsi="Times New Roman" w:cs="Times New Roman"/>
          <w:color w:val="auto"/>
          <w:sz w:val="24"/>
          <w:szCs w:val="24"/>
          <w:lang w:val="ru-RU"/>
        </w:rPr>
      </w:pPr>
      <w:r w:rsidRPr="00425C69">
        <w:rPr>
          <w:rFonts w:ascii="Times New Roman" w:hAnsi="Times New Roman" w:cs="Times New Roman"/>
          <w:color w:val="auto"/>
          <w:sz w:val="24"/>
          <w:szCs w:val="24"/>
          <w:lang w:val="kk-KZ"/>
        </w:rPr>
        <w:t>"Отбасы банк" тұрғын үй құрылыс жинақ банкі"</w:t>
      </w:r>
      <w:r w:rsidR="00C27B2B" w:rsidRPr="00C1597F">
        <w:rPr>
          <w:rFonts w:ascii="Times New Roman" w:hAnsi="Times New Roman" w:cs="Times New Roman"/>
          <w:color w:val="auto"/>
          <w:sz w:val="24"/>
          <w:szCs w:val="24"/>
          <w:lang w:val="ru-RU"/>
        </w:rPr>
        <w:t xml:space="preserve"> </w:t>
      </w:r>
    </w:p>
    <w:p w:rsidR="00C27B2B" w:rsidRPr="00C1597F" w:rsidRDefault="00C27B2B" w:rsidP="00C27B2B">
      <w:pPr>
        <w:pStyle w:val="11"/>
        <w:jc w:val="right"/>
        <w:outlineLvl w:val="0"/>
        <w:rPr>
          <w:rFonts w:ascii="Times New Roman" w:hAnsi="Times New Roman" w:cs="Times New Roman"/>
          <w:color w:val="auto"/>
          <w:sz w:val="24"/>
          <w:szCs w:val="24"/>
          <w:lang w:val="ru-RU"/>
        </w:rPr>
      </w:pPr>
      <w:r w:rsidRPr="00C1597F">
        <w:rPr>
          <w:rFonts w:ascii="Times New Roman" w:hAnsi="Times New Roman" w:cs="Times New Roman"/>
          <w:color w:val="auto"/>
          <w:sz w:val="24"/>
          <w:szCs w:val="24"/>
          <w:lang w:val="ru-RU"/>
        </w:rPr>
        <w:t>акционерлік қоғамының Директорлар кеңесі туралы</w:t>
      </w:r>
    </w:p>
    <w:p w:rsidR="00D24E70" w:rsidRPr="00C1597F" w:rsidRDefault="00C27B2B" w:rsidP="00C27B2B">
      <w:pPr>
        <w:autoSpaceDE w:val="0"/>
        <w:autoSpaceDN w:val="0"/>
        <w:spacing w:after="0" w:line="0" w:lineRule="atLeast"/>
        <w:ind w:left="4678"/>
        <w:jc w:val="right"/>
        <w:rPr>
          <w:rFonts w:ascii="Times New Roman" w:hAnsi="Times New Roman"/>
          <w:sz w:val="24"/>
          <w:szCs w:val="24"/>
        </w:rPr>
      </w:pPr>
      <w:r w:rsidRPr="00C1597F">
        <w:rPr>
          <w:rFonts w:ascii="Times New Roman" w:hAnsi="Times New Roman" w:cs="Times New Roman"/>
          <w:sz w:val="24"/>
          <w:szCs w:val="24"/>
          <w:lang w:val="kk-KZ"/>
        </w:rPr>
        <w:t xml:space="preserve">                                     </w:t>
      </w:r>
      <w:r w:rsidRPr="00C1597F">
        <w:rPr>
          <w:rFonts w:ascii="Times New Roman" w:hAnsi="Times New Roman" w:cs="Times New Roman"/>
          <w:sz w:val="24"/>
          <w:szCs w:val="24"/>
        </w:rPr>
        <w:t xml:space="preserve">ережеге </w:t>
      </w:r>
      <w:r w:rsidRPr="00C1597F">
        <w:rPr>
          <w:rFonts w:ascii="Times New Roman" w:eastAsia="Times New Roman" w:hAnsi="Times New Roman"/>
          <w:sz w:val="24"/>
          <w:szCs w:val="24"/>
          <w:lang w:eastAsia="ru-RU"/>
        </w:rPr>
        <w:t>18</w:t>
      </w:r>
      <w:r w:rsidRPr="00C1597F">
        <w:rPr>
          <w:rFonts w:ascii="Times New Roman" w:eastAsia="Times New Roman" w:hAnsi="Times New Roman" w:cs="Times New Roman"/>
          <w:sz w:val="24"/>
          <w:szCs w:val="24"/>
        </w:rPr>
        <w:t>-қосымша</w:t>
      </w:r>
      <w:r w:rsidRPr="00C1597F">
        <w:rPr>
          <w:rFonts w:ascii="Times New Roman" w:eastAsia="Times New Roman" w:hAnsi="Times New Roman"/>
          <w:sz w:val="24"/>
          <w:szCs w:val="24"/>
          <w:lang w:eastAsia="ru-RU"/>
        </w:rPr>
        <w:t xml:space="preserve"> </w:t>
      </w:r>
    </w:p>
    <w:p w:rsidR="00D24E70" w:rsidRPr="00C1597F" w:rsidRDefault="00D24E70" w:rsidP="00D24E70">
      <w:pPr>
        <w:spacing w:after="0" w:line="0" w:lineRule="atLeast"/>
        <w:jc w:val="both"/>
        <w:rPr>
          <w:rFonts w:ascii="Times New Roman" w:hAnsi="Times New Roman"/>
          <w:sz w:val="24"/>
          <w:szCs w:val="24"/>
        </w:rPr>
      </w:pPr>
    </w:p>
    <w:p w:rsidR="00D24E70" w:rsidRPr="00C1597F" w:rsidRDefault="00D24E70" w:rsidP="00D24E70">
      <w:pPr>
        <w:spacing w:after="0" w:line="0" w:lineRule="atLeast"/>
        <w:jc w:val="both"/>
        <w:rPr>
          <w:rFonts w:ascii="Times New Roman" w:hAnsi="Times New Roman"/>
          <w:sz w:val="24"/>
          <w:szCs w:val="24"/>
        </w:rPr>
      </w:pPr>
    </w:p>
    <w:p w:rsidR="00C27B2B" w:rsidRPr="00C1597F" w:rsidRDefault="00D24E70" w:rsidP="00D24E70">
      <w:pPr>
        <w:spacing w:after="0" w:line="240" w:lineRule="auto"/>
        <w:jc w:val="center"/>
        <w:rPr>
          <w:rFonts w:ascii="Times New Roman" w:hAnsi="Times New Roman" w:cs="Times New Roman"/>
          <w:b/>
          <w:sz w:val="24"/>
          <w:szCs w:val="24"/>
          <w:lang w:val="kk-KZ"/>
        </w:rPr>
      </w:pPr>
      <w:r w:rsidRPr="00C1597F">
        <w:rPr>
          <w:rFonts w:ascii="Times New Roman" w:hAnsi="Times New Roman" w:cs="Times New Roman"/>
          <w:b/>
          <w:sz w:val="24"/>
          <w:szCs w:val="24"/>
          <w:lang w:val="kk-KZ"/>
        </w:rPr>
        <w:t xml:space="preserve">  ____________________</w:t>
      </w:r>
      <w:r w:rsidR="00C27B2B" w:rsidRPr="00C1597F">
        <w:rPr>
          <w:rFonts w:ascii="Times New Roman" w:hAnsi="Times New Roman" w:cs="Times New Roman"/>
          <w:b/>
          <w:sz w:val="24"/>
          <w:szCs w:val="24"/>
          <w:lang w:val="kk-KZ"/>
        </w:rPr>
        <w:t xml:space="preserve"> Корпоративтік басқару кодексінің</w:t>
      </w:r>
    </w:p>
    <w:p w:rsidR="00C27B2B" w:rsidRPr="00C1597F" w:rsidRDefault="00C27B2B" w:rsidP="00C27B2B">
      <w:pPr>
        <w:spacing w:after="0" w:line="240" w:lineRule="auto"/>
        <w:rPr>
          <w:rFonts w:ascii="Times New Roman" w:hAnsi="Times New Roman" w:cs="Times New Roman"/>
          <w:i/>
          <w:sz w:val="24"/>
          <w:szCs w:val="24"/>
          <w:lang w:val="kk-KZ"/>
        </w:rPr>
      </w:pPr>
      <w:r w:rsidRPr="00C1597F">
        <w:rPr>
          <w:rFonts w:ascii="Times New Roman" w:hAnsi="Times New Roman" w:cs="Times New Roman"/>
          <w:i/>
          <w:sz w:val="24"/>
          <w:szCs w:val="24"/>
          <w:lang w:val="kk-KZ"/>
        </w:rPr>
        <w:t xml:space="preserve">                                 Банктің атауы</w:t>
      </w:r>
    </w:p>
    <w:p w:rsidR="00C27B2B" w:rsidRPr="00C1597F" w:rsidRDefault="00C27B2B" w:rsidP="00D24E70">
      <w:pPr>
        <w:spacing w:after="0" w:line="240" w:lineRule="auto"/>
        <w:jc w:val="center"/>
        <w:rPr>
          <w:rFonts w:ascii="Times New Roman" w:hAnsi="Times New Roman" w:cs="Times New Roman"/>
          <w:b/>
          <w:sz w:val="24"/>
          <w:szCs w:val="24"/>
          <w:lang w:val="kk-KZ"/>
        </w:rPr>
      </w:pPr>
      <w:r w:rsidRPr="00C1597F">
        <w:rPr>
          <w:rFonts w:ascii="Times New Roman" w:hAnsi="Times New Roman" w:cs="Times New Roman"/>
          <w:b/>
          <w:sz w:val="24"/>
          <w:szCs w:val="24"/>
          <w:lang w:val="kk-KZ"/>
        </w:rPr>
        <w:t xml:space="preserve">қағидалары мен ережелерінің сақталуы/сақталмауы туралы </w:t>
      </w:r>
    </w:p>
    <w:p w:rsidR="00D24E70" w:rsidRPr="00C1597F" w:rsidRDefault="00C27B2B" w:rsidP="00D24E70">
      <w:pPr>
        <w:spacing w:after="0" w:line="240" w:lineRule="auto"/>
        <w:jc w:val="center"/>
        <w:rPr>
          <w:rFonts w:ascii="Times New Roman" w:hAnsi="Times New Roman" w:cs="Times New Roman"/>
          <w:b/>
          <w:sz w:val="24"/>
          <w:szCs w:val="24"/>
        </w:rPr>
      </w:pPr>
      <w:r w:rsidRPr="00C1597F">
        <w:rPr>
          <w:rFonts w:ascii="Times New Roman" w:hAnsi="Times New Roman" w:cs="Times New Roman"/>
          <w:b/>
          <w:sz w:val="24"/>
          <w:szCs w:val="24"/>
          <w:lang w:val="kk-KZ"/>
        </w:rPr>
        <w:t>есеп</w:t>
      </w:r>
      <w:r w:rsidR="00D24E70" w:rsidRPr="00C1597F">
        <w:rPr>
          <w:rFonts w:ascii="Times New Roman" w:hAnsi="Times New Roman" w:cs="Times New Roman"/>
          <w:b/>
          <w:sz w:val="24"/>
          <w:szCs w:val="24"/>
          <w:lang w:val="kk-KZ"/>
        </w:rPr>
        <w:t xml:space="preserve"> </w:t>
      </w:r>
      <w:r w:rsidR="00D24E70" w:rsidRPr="00C1597F">
        <w:rPr>
          <w:rFonts w:ascii="Times New Roman" w:hAnsi="Times New Roman" w:cs="Times New Roman"/>
          <w:b/>
          <w:sz w:val="24"/>
          <w:szCs w:val="24"/>
          <w:vertAlign w:val="superscript"/>
        </w:rPr>
        <w:t>1</w:t>
      </w:r>
    </w:p>
    <w:p w:rsidR="00D24E70" w:rsidRPr="00C1597F" w:rsidRDefault="00C27B2B" w:rsidP="00D24E70">
      <w:pPr>
        <w:spacing w:after="0" w:line="240" w:lineRule="auto"/>
        <w:jc w:val="center"/>
        <w:rPr>
          <w:rFonts w:ascii="Times New Roman" w:hAnsi="Times New Roman" w:cs="Times New Roman"/>
          <w:i/>
          <w:sz w:val="24"/>
          <w:szCs w:val="24"/>
        </w:rPr>
      </w:pPr>
      <w:r w:rsidRPr="00C1597F">
        <w:rPr>
          <w:rFonts w:ascii="Times New Roman" w:hAnsi="Times New Roman" w:cs="Times New Roman"/>
          <w:i/>
          <w:sz w:val="24"/>
          <w:szCs w:val="24"/>
        </w:rPr>
        <w:t xml:space="preserve">      </w:t>
      </w:r>
    </w:p>
    <w:p w:rsidR="00D24E70" w:rsidRPr="00C1597F" w:rsidRDefault="00D24E70" w:rsidP="00D24E70">
      <w:pPr>
        <w:spacing w:after="0" w:line="240" w:lineRule="auto"/>
        <w:jc w:val="center"/>
        <w:rPr>
          <w:rFonts w:ascii="Times New Roman" w:hAnsi="Times New Roman" w:cs="Times New Roman"/>
          <w: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2835"/>
        <w:gridCol w:w="2835"/>
      </w:tblGrid>
      <w:tr w:rsidR="00D24E70" w:rsidRPr="00C1597F" w:rsidTr="00C27B2B">
        <w:trPr>
          <w:trHeight w:val="331"/>
        </w:trPr>
        <w:tc>
          <w:tcPr>
            <w:tcW w:w="704" w:type="dxa"/>
          </w:tcPr>
          <w:p w:rsidR="00D24E70" w:rsidRPr="00C1597F" w:rsidRDefault="00C27B2B" w:rsidP="00B3612E">
            <w:pPr>
              <w:jc w:val="center"/>
              <w:rPr>
                <w:rFonts w:ascii="Times New Roman" w:hAnsi="Times New Roman" w:cs="Times New Roman"/>
                <w:b/>
                <w:sz w:val="24"/>
                <w:szCs w:val="24"/>
              </w:rPr>
            </w:pPr>
            <w:r w:rsidRPr="00C1597F">
              <w:rPr>
                <w:rFonts w:ascii="Times New Roman" w:hAnsi="Times New Roman" w:cs="Times New Roman"/>
                <w:b/>
                <w:sz w:val="24"/>
                <w:szCs w:val="24"/>
              </w:rPr>
              <w:t>№ р/б</w:t>
            </w:r>
          </w:p>
        </w:tc>
        <w:tc>
          <w:tcPr>
            <w:tcW w:w="3260" w:type="dxa"/>
          </w:tcPr>
          <w:p w:rsidR="00C27B2B" w:rsidRPr="00C1597F" w:rsidRDefault="00C27B2B" w:rsidP="00C27B2B">
            <w:pPr>
              <w:spacing w:after="0" w:line="240" w:lineRule="auto"/>
              <w:jc w:val="center"/>
              <w:rPr>
                <w:rFonts w:ascii="Times New Roman" w:hAnsi="Times New Roman" w:cs="Times New Roman"/>
                <w:b/>
                <w:sz w:val="24"/>
                <w:szCs w:val="24"/>
                <w:lang w:val="kk-KZ"/>
              </w:rPr>
            </w:pPr>
            <w:r w:rsidRPr="00C1597F">
              <w:rPr>
                <w:rFonts w:ascii="Times New Roman" w:hAnsi="Times New Roman" w:cs="Times New Roman"/>
                <w:b/>
                <w:sz w:val="24"/>
                <w:szCs w:val="24"/>
                <w:lang w:val="kk-KZ"/>
              </w:rPr>
              <w:t>Корпоративтік басқару кодексінің</w:t>
            </w:r>
          </w:p>
          <w:p w:rsidR="00D24E70" w:rsidRPr="00C1597F" w:rsidRDefault="00C27B2B" w:rsidP="00C27B2B">
            <w:pPr>
              <w:jc w:val="center"/>
              <w:rPr>
                <w:rFonts w:ascii="Times New Roman" w:hAnsi="Times New Roman" w:cs="Times New Roman"/>
                <w:b/>
                <w:sz w:val="24"/>
                <w:szCs w:val="24"/>
              </w:rPr>
            </w:pPr>
            <w:r w:rsidRPr="00C1597F">
              <w:rPr>
                <w:rFonts w:ascii="Times New Roman" w:hAnsi="Times New Roman" w:cs="Times New Roman"/>
                <w:b/>
                <w:sz w:val="24"/>
                <w:szCs w:val="24"/>
                <w:lang w:val="kk-KZ"/>
              </w:rPr>
              <w:t>қағидалары мен ережелері</w:t>
            </w:r>
          </w:p>
        </w:tc>
        <w:tc>
          <w:tcPr>
            <w:tcW w:w="2835" w:type="dxa"/>
          </w:tcPr>
          <w:p w:rsidR="00D24E70" w:rsidRPr="00C1597F" w:rsidRDefault="00D24E70" w:rsidP="00C27B2B">
            <w:pPr>
              <w:jc w:val="center"/>
              <w:rPr>
                <w:rFonts w:ascii="Times New Roman" w:hAnsi="Times New Roman" w:cs="Times New Roman"/>
                <w:b/>
                <w:sz w:val="24"/>
                <w:szCs w:val="24"/>
              </w:rPr>
            </w:pPr>
            <w:r w:rsidRPr="00C1597F">
              <w:rPr>
                <w:rFonts w:ascii="Times New Roman" w:hAnsi="Times New Roman" w:cs="Times New Roman"/>
                <w:b/>
                <w:sz w:val="24"/>
                <w:szCs w:val="24"/>
              </w:rPr>
              <w:t>С</w:t>
            </w:r>
            <w:r w:rsidR="00C27B2B" w:rsidRPr="00C1597F">
              <w:rPr>
                <w:rFonts w:ascii="Times New Roman" w:hAnsi="Times New Roman" w:cs="Times New Roman"/>
                <w:b/>
                <w:sz w:val="24"/>
                <w:szCs w:val="24"/>
                <w:lang w:val="kk-KZ"/>
              </w:rPr>
              <w:t>ақталады/ішінара сақталады/сақталмайды</w:t>
            </w:r>
          </w:p>
        </w:tc>
        <w:tc>
          <w:tcPr>
            <w:tcW w:w="2835" w:type="dxa"/>
          </w:tcPr>
          <w:p w:rsidR="00C27B2B" w:rsidRPr="00C1597F" w:rsidRDefault="00C27B2B" w:rsidP="00C27B2B">
            <w:pPr>
              <w:spacing w:after="0" w:line="240" w:lineRule="auto"/>
              <w:jc w:val="center"/>
              <w:rPr>
                <w:rFonts w:ascii="Times New Roman" w:hAnsi="Times New Roman" w:cs="Times New Roman"/>
                <w:b/>
                <w:sz w:val="24"/>
                <w:szCs w:val="24"/>
                <w:lang w:val="kk-KZ"/>
              </w:rPr>
            </w:pPr>
            <w:r w:rsidRPr="00C1597F">
              <w:rPr>
                <w:rFonts w:ascii="Times New Roman" w:hAnsi="Times New Roman" w:cs="Times New Roman"/>
                <w:b/>
                <w:sz w:val="24"/>
                <w:szCs w:val="24"/>
                <w:lang w:val="kk-KZ"/>
              </w:rPr>
              <w:t>Корпоративтік басқару кодексінің</w:t>
            </w:r>
          </w:p>
          <w:p w:rsidR="00D24E70" w:rsidRPr="00C1597F" w:rsidRDefault="00C27B2B" w:rsidP="00C27B2B">
            <w:pPr>
              <w:jc w:val="center"/>
              <w:rPr>
                <w:rFonts w:ascii="Times New Roman" w:hAnsi="Times New Roman" w:cs="Times New Roman"/>
                <w:b/>
                <w:sz w:val="24"/>
                <w:szCs w:val="24"/>
              </w:rPr>
            </w:pPr>
            <w:r w:rsidRPr="00C1597F">
              <w:rPr>
                <w:rFonts w:ascii="Times New Roman" w:hAnsi="Times New Roman" w:cs="Times New Roman"/>
                <w:b/>
                <w:sz w:val="24"/>
                <w:szCs w:val="24"/>
                <w:lang w:val="kk-KZ"/>
              </w:rPr>
              <w:t>қағидалары мен ережелерін іске асыру үшін орындалған іс-шаралар</w:t>
            </w:r>
          </w:p>
        </w:tc>
      </w:tr>
      <w:tr w:rsidR="00D24E70" w:rsidRPr="00C1597F" w:rsidTr="00C27B2B">
        <w:tc>
          <w:tcPr>
            <w:tcW w:w="704" w:type="dxa"/>
          </w:tcPr>
          <w:p w:rsidR="00D24E70" w:rsidRPr="00C1597F" w:rsidRDefault="00D24E70" w:rsidP="00B3612E">
            <w:pPr>
              <w:ind w:left="33"/>
              <w:contextualSpacing/>
              <w:jc w:val="center"/>
              <w:rPr>
                <w:rFonts w:ascii="Times New Roman" w:hAnsi="Times New Roman" w:cs="Times New Roman"/>
                <w:b/>
                <w:sz w:val="24"/>
                <w:szCs w:val="24"/>
              </w:rPr>
            </w:pPr>
            <w:r w:rsidRPr="00C1597F">
              <w:rPr>
                <w:rFonts w:ascii="Times New Roman" w:hAnsi="Times New Roman" w:cs="Times New Roman"/>
                <w:b/>
                <w:sz w:val="24"/>
                <w:szCs w:val="24"/>
              </w:rPr>
              <w:t>1</w:t>
            </w:r>
          </w:p>
        </w:tc>
        <w:tc>
          <w:tcPr>
            <w:tcW w:w="3260" w:type="dxa"/>
          </w:tcPr>
          <w:p w:rsidR="00D24E70" w:rsidRPr="00C1597F" w:rsidRDefault="00D24E70" w:rsidP="00B3612E">
            <w:pPr>
              <w:jc w:val="center"/>
              <w:rPr>
                <w:rFonts w:ascii="Times New Roman" w:hAnsi="Times New Roman" w:cs="Times New Roman"/>
                <w:b/>
                <w:sz w:val="24"/>
                <w:szCs w:val="24"/>
              </w:rPr>
            </w:pPr>
            <w:r w:rsidRPr="00C1597F">
              <w:rPr>
                <w:rFonts w:ascii="Times New Roman" w:hAnsi="Times New Roman" w:cs="Times New Roman"/>
                <w:b/>
                <w:sz w:val="24"/>
                <w:szCs w:val="24"/>
              </w:rPr>
              <w:t>2</w:t>
            </w:r>
          </w:p>
        </w:tc>
        <w:tc>
          <w:tcPr>
            <w:tcW w:w="2835" w:type="dxa"/>
          </w:tcPr>
          <w:p w:rsidR="00D24E70" w:rsidRPr="00C1597F" w:rsidRDefault="00D24E70" w:rsidP="00B3612E">
            <w:pPr>
              <w:jc w:val="center"/>
              <w:rPr>
                <w:rFonts w:ascii="Times New Roman" w:hAnsi="Times New Roman" w:cs="Times New Roman"/>
                <w:b/>
                <w:sz w:val="24"/>
                <w:szCs w:val="24"/>
              </w:rPr>
            </w:pPr>
            <w:r w:rsidRPr="00C1597F">
              <w:rPr>
                <w:rFonts w:ascii="Times New Roman" w:hAnsi="Times New Roman" w:cs="Times New Roman"/>
                <w:b/>
                <w:sz w:val="24"/>
                <w:szCs w:val="24"/>
              </w:rPr>
              <w:t>3</w:t>
            </w:r>
          </w:p>
        </w:tc>
        <w:tc>
          <w:tcPr>
            <w:tcW w:w="2835" w:type="dxa"/>
          </w:tcPr>
          <w:p w:rsidR="00D24E70" w:rsidRPr="00C1597F" w:rsidRDefault="00D24E70" w:rsidP="00B3612E">
            <w:pPr>
              <w:jc w:val="center"/>
              <w:rPr>
                <w:rFonts w:ascii="Times New Roman" w:hAnsi="Times New Roman" w:cs="Times New Roman"/>
                <w:b/>
                <w:sz w:val="24"/>
                <w:szCs w:val="24"/>
              </w:rPr>
            </w:pPr>
            <w:r w:rsidRPr="00C1597F">
              <w:rPr>
                <w:rFonts w:ascii="Times New Roman" w:hAnsi="Times New Roman" w:cs="Times New Roman"/>
                <w:b/>
                <w:sz w:val="24"/>
                <w:szCs w:val="24"/>
              </w:rPr>
              <w:t>4</w:t>
            </w:r>
          </w:p>
        </w:tc>
      </w:tr>
      <w:tr w:rsidR="00D24E70" w:rsidRPr="00C1597F" w:rsidTr="00C27B2B">
        <w:tc>
          <w:tcPr>
            <w:tcW w:w="704" w:type="dxa"/>
          </w:tcPr>
          <w:p w:rsidR="00D24E70" w:rsidRPr="00C1597F" w:rsidRDefault="00D24E70" w:rsidP="00D24E70">
            <w:pPr>
              <w:numPr>
                <w:ilvl w:val="0"/>
                <w:numId w:val="46"/>
              </w:numPr>
              <w:ind w:left="33"/>
              <w:contextualSpacing/>
              <w:jc w:val="center"/>
              <w:rPr>
                <w:rFonts w:ascii="Times New Roman" w:hAnsi="Times New Roman" w:cs="Times New Roman"/>
                <w:b/>
                <w:sz w:val="24"/>
                <w:szCs w:val="24"/>
              </w:rPr>
            </w:pPr>
          </w:p>
        </w:tc>
        <w:tc>
          <w:tcPr>
            <w:tcW w:w="3260" w:type="dxa"/>
          </w:tcPr>
          <w:p w:rsidR="00D24E70" w:rsidRPr="00C1597F" w:rsidRDefault="00C27B2B" w:rsidP="00B3612E">
            <w:pPr>
              <w:rPr>
                <w:rFonts w:ascii="Times New Roman" w:hAnsi="Times New Roman" w:cs="Times New Roman"/>
                <w:b/>
                <w:sz w:val="24"/>
                <w:szCs w:val="24"/>
              </w:rPr>
            </w:pPr>
            <w:r w:rsidRPr="00C1597F">
              <w:rPr>
                <w:rFonts w:ascii="Times New Roman" w:hAnsi="Times New Roman" w:cs="Times New Roman"/>
                <w:b/>
                <w:sz w:val="24"/>
                <w:szCs w:val="24"/>
              </w:rPr>
              <w:t>Жалпы ережелер</w:t>
            </w: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1.1</w:t>
            </w:r>
          </w:p>
        </w:tc>
        <w:tc>
          <w:tcPr>
            <w:tcW w:w="3260" w:type="dxa"/>
          </w:tcPr>
          <w:p w:rsidR="00D24E70" w:rsidRPr="00C1597F" w:rsidRDefault="00D24E70" w:rsidP="00B3612E">
            <w:pPr>
              <w:rPr>
                <w:rFonts w:ascii="Times New Roman" w:hAnsi="Times New Roman" w:cs="Times New Roman"/>
                <w:b/>
                <w:sz w:val="24"/>
                <w:szCs w:val="24"/>
              </w:rPr>
            </w:pPr>
            <w:r w:rsidRPr="00C1597F">
              <w:rPr>
                <w:rFonts w:ascii="Times New Roman" w:hAnsi="Times New Roman" w:cs="Times New Roman"/>
                <w:b/>
                <w:sz w:val="24"/>
                <w:szCs w:val="24"/>
              </w:rPr>
              <w:t xml:space="preserve"> ….</w:t>
            </w: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1.2</w:t>
            </w:r>
          </w:p>
        </w:tc>
        <w:tc>
          <w:tcPr>
            <w:tcW w:w="3260" w:type="dxa"/>
          </w:tcPr>
          <w:p w:rsidR="00D24E70" w:rsidRPr="00C1597F" w:rsidRDefault="00D24E70" w:rsidP="00B3612E">
            <w:pPr>
              <w:rPr>
                <w:rFonts w:ascii="Times New Roman" w:hAnsi="Times New Roman" w:cs="Times New Roman"/>
                <w:b/>
                <w:sz w:val="24"/>
                <w:szCs w:val="24"/>
              </w:rPr>
            </w:pPr>
            <w:r w:rsidRPr="00C1597F">
              <w:rPr>
                <w:rFonts w:ascii="Times New Roman" w:hAnsi="Times New Roman" w:cs="Times New Roman"/>
                <w:b/>
                <w:sz w:val="24"/>
                <w:szCs w:val="24"/>
              </w:rPr>
              <w:t>…..</w:t>
            </w: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D24E70">
            <w:pPr>
              <w:numPr>
                <w:ilvl w:val="0"/>
                <w:numId w:val="46"/>
              </w:numPr>
              <w:ind w:left="33"/>
              <w:contextualSpacing/>
              <w:jc w:val="center"/>
              <w:rPr>
                <w:rFonts w:ascii="Times New Roman" w:hAnsi="Times New Roman" w:cs="Times New Roman"/>
                <w:b/>
                <w:sz w:val="24"/>
                <w:szCs w:val="24"/>
              </w:rPr>
            </w:pPr>
            <w:r w:rsidRPr="00C1597F">
              <w:rPr>
                <w:rFonts w:ascii="Times New Roman" w:hAnsi="Times New Roman" w:cs="Times New Roman"/>
                <w:b/>
                <w:sz w:val="24"/>
                <w:szCs w:val="24"/>
              </w:rPr>
              <w:t xml:space="preserve"> </w:t>
            </w:r>
          </w:p>
        </w:tc>
        <w:tc>
          <w:tcPr>
            <w:tcW w:w="3260" w:type="dxa"/>
          </w:tcPr>
          <w:p w:rsidR="00D24E70" w:rsidRPr="00C1597F" w:rsidRDefault="00C27B2B" w:rsidP="00C27B2B">
            <w:pPr>
              <w:rPr>
                <w:rFonts w:ascii="Times New Roman" w:hAnsi="Times New Roman" w:cs="Times New Roman"/>
                <w:b/>
                <w:sz w:val="24"/>
                <w:szCs w:val="24"/>
              </w:rPr>
            </w:pPr>
            <w:r w:rsidRPr="00C1597F">
              <w:rPr>
                <w:rFonts w:ascii="Times New Roman" w:hAnsi="Times New Roman" w:cs="Times New Roman"/>
                <w:b/>
                <w:sz w:val="24"/>
                <w:szCs w:val="24"/>
                <w:lang w:val="kk-KZ"/>
              </w:rPr>
              <w:t>Өкілеттіктерді белгілеу қағидасы</w:t>
            </w: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B3612E">
            <w:pPr>
              <w:rPr>
                <w:rFonts w:ascii="Times New Roman" w:hAnsi="Times New Roman" w:cs="Times New Roman"/>
                <w:b/>
                <w:sz w:val="24"/>
                <w:szCs w:val="24"/>
              </w:rPr>
            </w:pPr>
            <w:r w:rsidRPr="00C1597F">
              <w:rPr>
                <w:rFonts w:ascii="Times New Roman" w:hAnsi="Times New Roman" w:cs="Times New Roman"/>
                <w:b/>
                <w:sz w:val="24"/>
                <w:szCs w:val="24"/>
              </w:rPr>
              <w:t>2.1</w:t>
            </w:r>
          </w:p>
        </w:tc>
        <w:tc>
          <w:tcPr>
            <w:tcW w:w="3260" w:type="dxa"/>
          </w:tcPr>
          <w:p w:rsidR="00D24E70" w:rsidRPr="00C1597F" w:rsidRDefault="00D24E70" w:rsidP="00B3612E">
            <w:pPr>
              <w:rPr>
                <w:rFonts w:ascii="Times New Roman" w:hAnsi="Times New Roman" w:cs="Times New Roman"/>
                <w:b/>
                <w:sz w:val="24"/>
                <w:szCs w:val="24"/>
              </w:rPr>
            </w:pPr>
            <w:r w:rsidRPr="00C1597F">
              <w:rPr>
                <w:rFonts w:ascii="Times New Roman" w:hAnsi="Times New Roman" w:cs="Times New Roman"/>
                <w:b/>
                <w:sz w:val="24"/>
                <w:szCs w:val="24"/>
              </w:rPr>
              <w:t>….</w:t>
            </w: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B3612E">
            <w:pPr>
              <w:rPr>
                <w:rFonts w:ascii="Times New Roman" w:hAnsi="Times New Roman" w:cs="Times New Roman"/>
                <w:b/>
                <w:sz w:val="24"/>
                <w:szCs w:val="24"/>
              </w:rPr>
            </w:pPr>
            <w:r w:rsidRPr="00C1597F">
              <w:rPr>
                <w:rFonts w:ascii="Times New Roman" w:hAnsi="Times New Roman" w:cs="Times New Roman"/>
                <w:b/>
                <w:sz w:val="24"/>
                <w:szCs w:val="24"/>
              </w:rPr>
              <w:t>2.2</w:t>
            </w:r>
          </w:p>
        </w:tc>
        <w:tc>
          <w:tcPr>
            <w:tcW w:w="3260" w:type="dxa"/>
          </w:tcPr>
          <w:p w:rsidR="00D24E70" w:rsidRPr="00C1597F" w:rsidRDefault="00D24E70" w:rsidP="00B3612E">
            <w:pPr>
              <w:rPr>
                <w:rFonts w:ascii="Times New Roman" w:hAnsi="Times New Roman" w:cs="Times New Roman"/>
                <w:b/>
                <w:sz w:val="24"/>
                <w:szCs w:val="24"/>
              </w:rPr>
            </w:pPr>
            <w:r w:rsidRPr="00C1597F">
              <w:rPr>
                <w:rFonts w:ascii="Times New Roman" w:hAnsi="Times New Roman" w:cs="Times New Roman"/>
                <w:b/>
                <w:sz w:val="24"/>
                <w:szCs w:val="24"/>
              </w:rPr>
              <w:t>….</w:t>
            </w: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D24E70">
            <w:pPr>
              <w:numPr>
                <w:ilvl w:val="0"/>
                <w:numId w:val="46"/>
              </w:numPr>
              <w:ind w:left="33"/>
              <w:contextualSpacing/>
              <w:jc w:val="center"/>
              <w:rPr>
                <w:rFonts w:ascii="Times New Roman" w:hAnsi="Times New Roman" w:cs="Times New Roman"/>
                <w:b/>
                <w:sz w:val="24"/>
                <w:szCs w:val="24"/>
              </w:rPr>
            </w:pPr>
          </w:p>
        </w:tc>
        <w:tc>
          <w:tcPr>
            <w:tcW w:w="3260" w:type="dxa"/>
          </w:tcPr>
          <w:p w:rsidR="00D24E70" w:rsidRPr="00C1597F" w:rsidRDefault="00C27B2B" w:rsidP="00C27B2B">
            <w:pPr>
              <w:rPr>
                <w:rFonts w:ascii="Times New Roman" w:hAnsi="Times New Roman" w:cs="Times New Roman"/>
                <w:b/>
                <w:sz w:val="24"/>
                <w:szCs w:val="24"/>
              </w:rPr>
            </w:pPr>
            <w:r w:rsidRPr="00C1597F">
              <w:rPr>
                <w:rFonts w:ascii="Times New Roman" w:hAnsi="Times New Roman" w:cs="Times New Roman"/>
                <w:b/>
                <w:sz w:val="24"/>
                <w:szCs w:val="24"/>
                <w:lang w:val="kk-KZ"/>
              </w:rPr>
              <w:t>Жалғыз акционердің құқықтары мен мүдделерін қорғау қағидасы</w:t>
            </w: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3.1</w:t>
            </w:r>
          </w:p>
        </w:tc>
        <w:tc>
          <w:tcPr>
            <w:tcW w:w="3260" w:type="dxa"/>
          </w:tcPr>
          <w:p w:rsidR="00D24E70" w:rsidRPr="00C1597F" w:rsidRDefault="00D24E70" w:rsidP="00B3612E">
            <w:pPr>
              <w:rPr>
                <w:rFonts w:ascii="Times New Roman" w:hAnsi="Times New Roman" w:cs="Times New Roman"/>
                <w:b/>
                <w:sz w:val="24"/>
                <w:szCs w:val="24"/>
              </w:rPr>
            </w:pPr>
            <w:r w:rsidRPr="00C1597F">
              <w:rPr>
                <w:rFonts w:ascii="Times New Roman" w:hAnsi="Times New Roman" w:cs="Times New Roman"/>
                <w:b/>
                <w:sz w:val="24"/>
                <w:szCs w:val="24"/>
              </w:rPr>
              <w:t>…..</w:t>
            </w: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3.2</w:t>
            </w:r>
          </w:p>
        </w:tc>
        <w:tc>
          <w:tcPr>
            <w:tcW w:w="3260" w:type="dxa"/>
          </w:tcPr>
          <w:p w:rsidR="00D24E70" w:rsidRPr="00C1597F" w:rsidRDefault="00D24E70" w:rsidP="00B3612E">
            <w:pPr>
              <w:rPr>
                <w:rFonts w:ascii="Times New Roman" w:hAnsi="Times New Roman" w:cs="Times New Roman"/>
                <w:b/>
                <w:sz w:val="24"/>
                <w:szCs w:val="24"/>
              </w:rPr>
            </w:pPr>
            <w:r w:rsidRPr="00C1597F">
              <w:rPr>
                <w:rFonts w:ascii="Times New Roman" w:hAnsi="Times New Roman" w:cs="Times New Roman"/>
                <w:b/>
                <w:sz w:val="24"/>
                <w:szCs w:val="24"/>
              </w:rPr>
              <w:t>….</w:t>
            </w: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D24E70">
            <w:pPr>
              <w:numPr>
                <w:ilvl w:val="0"/>
                <w:numId w:val="46"/>
              </w:numPr>
              <w:ind w:left="33"/>
              <w:contextualSpacing/>
              <w:jc w:val="center"/>
              <w:rPr>
                <w:rFonts w:ascii="Times New Roman" w:hAnsi="Times New Roman" w:cs="Times New Roman"/>
                <w:b/>
                <w:sz w:val="24"/>
                <w:szCs w:val="24"/>
              </w:rPr>
            </w:pPr>
          </w:p>
        </w:tc>
        <w:tc>
          <w:tcPr>
            <w:tcW w:w="3260"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4.1</w:t>
            </w:r>
          </w:p>
        </w:tc>
        <w:tc>
          <w:tcPr>
            <w:tcW w:w="3260" w:type="dxa"/>
          </w:tcPr>
          <w:p w:rsidR="00D24E70" w:rsidRPr="00C1597F" w:rsidRDefault="00C27B2B" w:rsidP="00C27B2B">
            <w:pPr>
              <w:rPr>
                <w:rFonts w:ascii="Times New Roman" w:hAnsi="Times New Roman" w:cs="Times New Roman"/>
                <w:i/>
                <w:sz w:val="24"/>
                <w:szCs w:val="24"/>
              </w:rPr>
            </w:pPr>
            <w:r w:rsidRPr="00C1597F">
              <w:rPr>
                <w:rFonts w:ascii="Times New Roman" w:hAnsi="Times New Roman" w:cs="Times New Roman"/>
                <w:i/>
                <w:sz w:val="24"/>
                <w:szCs w:val="24"/>
                <w:lang w:val="kk-KZ"/>
              </w:rPr>
              <w:t>Жалғыз акционердің</w:t>
            </w:r>
            <w:r w:rsidRPr="00C1597F">
              <w:rPr>
                <w:rFonts w:ascii="Times New Roman" w:hAnsi="Times New Roman" w:cs="Times New Roman"/>
                <w:b/>
                <w:sz w:val="24"/>
                <w:szCs w:val="24"/>
                <w:lang w:val="kk-KZ"/>
              </w:rPr>
              <w:t xml:space="preserve"> </w:t>
            </w:r>
            <w:r w:rsidRPr="00C1597F">
              <w:rPr>
                <w:rFonts w:ascii="Times New Roman" w:hAnsi="Times New Roman" w:cs="Times New Roman"/>
                <w:i/>
                <w:sz w:val="24"/>
                <w:szCs w:val="24"/>
                <w:lang w:val="kk-KZ"/>
              </w:rPr>
              <w:t>құқықтарын қамтамасыз ету</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4.2</w:t>
            </w:r>
          </w:p>
        </w:tc>
        <w:tc>
          <w:tcPr>
            <w:tcW w:w="3260" w:type="dxa"/>
          </w:tcPr>
          <w:p w:rsidR="00D24E70" w:rsidRPr="00C1597F" w:rsidRDefault="00C27B2B" w:rsidP="00B3612E">
            <w:pPr>
              <w:rPr>
                <w:rFonts w:ascii="Times New Roman" w:hAnsi="Times New Roman" w:cs="Times New Roman"/>
                <w:i/>
                <w:sz w:val="24"/>
                <w:szCs w:val="24"/>
              </w:rPr>
            </w:pPr>
            <w:r w:rsidRPr="00C1597F">
              <w:rPr>
                <w:rFonts w:ascii="Times New Roman" w:hAnsi="Times New Roman" w:cs="Times New Roman"/>
                <w:i/>
                <w:sz w:val="24"/>
                <w:szCs w:val="24"/>
              </w:rPr>
              <w:t>Дивидендтік саясат</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D24E70">
            <w:pPr>
              <w:numPr>
                <w:ilvl w:val="0"/>
                <w:numId w:val="46"/>
              </w:numPr>
              <w:ind w:left="33"/>
              <w:contextualSpacing/>
              <w:jc w:val="center"/>
              <w:rPr>
                <w:rFonts w:ascii="Times New Roman" w:hAnsi="Times New Roman" w:cs="Times New Roman"/>
                <w:b/>
                <w:sz w:val="24"/>
                <w:szCs w:val="24"/>
              </w:rPr>
            </w:pPr>
          </w:p>
        </w:tc>
        <w:tc>
          <w:tcPr>
            <w:tcW w:w="3260" w:type="dxa"/>
          </w:tcPr>
          <w:p w:rsidR="00D24E70" w:rsidRPr="00C1597F" w:rsidRDefault="00941BBF" w:rsidP="00941BBF">
            <w:pPr>
              <w:rPr>
                <w:rFonts w:ascii="Times New Roman" w:hAnsi="Times New Roman" w:cs="Times New Roman"/>
                <w:b/>
                <w:sz w:val="24"/>
                <w:szCs w:val="24"/>
              </w:rPr>
            </w:pPr>
            <w:r w:rsidRPr="00C1597F">
              <w:rPr>
                <w:rFonts w:ascii="Times New Roman" w:hAnsi="Times New Roman" w:cs="Times New Roman"/>
                <w:b/>
                <w:sz w:val="24"/>
                <w:szCs w:val="24"/>
                <w:lang w:val="kk-KZ"/>
              </w:rPr>
              <w:t>Директорлар кеңесінің және басқарманың Банкті тиімді басқару қағидасы</w:t>
            </w: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5.1</w:t>
            </w:r>
          </w:p>
        </w:tc>
        <w:tc>
          <w:tcPr>
            <w:tcW w:w="3260" w:type="dxa"/>
          </w:tcPr>
          <w:p w:rsidR="00D24E70" w:rsidRPr="00C1597F" w:rsidRDefault="00941BBF" w:rsidP="00941BBF">
            <w:pPr>
              <w:rPr>
                <w:rFonts w:ascii="Times New Roman" w:hAnsi="Times New Roman" w:cs="Times New Roman"/>
                <w:i/>
                <w:sz w:val="24"/>
                <w:szCs w:val="24"/>
              </w:rPr>
            </w:pPr>
            <w:r w:rsidRPr="00C1597F">
              <w:rPr>
                <w:rFonts w:ascii="Times New Roman" w:hAnsi="Times New Roman" w:cs="Times New Roman"/>
                <w:i/>
                <w:sz w:val="24"/>
                <w:szCs w:val="24"/>
                <w:lang w:val="kk-KZ"/>
              </w:rPr>
              <w:t>Тиімді Директорлар кеңесі</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5.2</w:t>
            </w:r>
          </w:p>
        </w:tc>
        <w:tc>
          <w:tcPr>
            <w:tcW w:w="3260" w:type="dxa"/>
          </w:tcPr>
          <w:p w:rsidR="00D24E70" w:rsidRPr="00C1597F" w:rsidRDefault="00941BBF" w:rsidP="00941BBF">
            <w:pPr>
              <w:rPr>
                <w:rFonts w:ascii="Times New Roman" w:hAnsi="Times New Roman" w:cs="Times New Roman"/>
                <w:i/>
                <w:sz w:val="24"/>
                <w:szCs w:val="24"/>
              </w:rPr>
            </w:pPr>
            <w:r w:rsidRPr="00C1597F">
              <w:rPr>
                <w:rFonts w:ascii="Times New Roman" w:hAnsi="Times New Roman" w:cs="Times New Roman"/>
                <w:i/>
                <w:sz w:val="24"/>
                <w:szCs w:val="24"/>
                <w:lang w:val="kk-KZ"/>
              </w:rPr>
              <w:t>Директорлар кеңесі мүшелерін марапаттау</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5.3</w:t>
            </w:r>
          </w:p>
        </w:tc>
        <w:tc>
          <w:tcPr>
            <w:tcW w:w="3260" w:type="dxa"/>
          </w:tcPr>
          <w:p w:rsidR="00D24E70" w:rsidRPr="00C1597F" w:rsidRDefault="00941BBF" w:rsidP="00941BBF">
            <w:pPr>
              <w:rPr>
                <w:rFonts w:ascii="Times New Roman" w:hAnsi="Times New Roman" w:cs="Times New Roman"/>
                <w:i/>
                <w:sz w:val="24"/>
                <w:szCs w:val="24"/>
              </w:rPr>
            </w:pPr>
            <w:r w:rsidRPr="00C1597F">
              <w:rPr>
                <w:rFonts w:ascii="Times New Roman" w:hAnsi="Times New Roman" w:cs="Times New Roman"/>
                <w:i/>
                <w:sz w:val="24"/>
                <w:szCs w:val="24"/>
                <w:lang w:val="kk-KZ"/>
              </w:rPr>
              <w:t>Директорлар кеңесінің к</w:t>
            </w:r>
            <w:r w:rsidR="00D24E70" w:rsidRPr="00C1597F">
              <w:rPr>
                <w:rFonts w:ascii="Times New Roman" w:hAnsi="Times New Roman" w:cs="Times New Roman"/>
                <w:i/>
                <w:sz w:val="24"/>
                <w:szCs w:val="24"/>
              </w:rPr>
              <w:t>омитет</w:t>
            </w:r>
            <w:r w:rsidRPr="00C1597F">
              <w:rPr>
                <w:rFonts w:ascii="Times New Roman" w:hAnsi="Times New Roman" w:cs="Times New Roman"/>
                <w:i/>
                <w:sz w:val="24"/>
                <w:szCs w:val="24"/>
                <w:lang w:val="kk-KZ"/>
              </w:rPr>
              <w:t>тері</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5.4</w:t>
            </w:r>
          </w:p>
        </w:tc>
        <w:tc>
          <w:tcPr>
            <w:tcW w:w="3260" w:type="dxa"/>
          </w:tcPr>
          <w:p w:rsidR="00D24E70" w:rsidRPr="00C1597F" w:rsidRDefault="00941BBF" w:rsidP="00B3612E">
            <w:pPr>
              <w:rPr>
                <w:rFonts w:ascii="Times New Roman" w:hAnsi="Times New Roman" w:cs="Times New Roman"/>
                <w:i/>
                <w:sz w:val="24"/>
                <w:szCs w:val="24"/>
              </w:rPr>
            </w:pPr>
            <w:r w:rsidRPr="00C1597F">
              <w:rPr>
                <w:rFonts w:ascii="Times New Roman" w:hAnsi="Times New Roman" w:cs="Times New Roman"/>
                <w:i/>
                <w:sz w:val="24"/>
                <w:szCs w:val="24"/>
                <w:lang w:val="kk-KZ"/>
              </w:rPr>
              <w:t>Директорлар кеңесінің қызметін ұйымдастыру</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5.5</w:t>
            </w:r>
          </w:p>
        </w:tc>
        <w:tc>
          <w:tcPr>
            <w:tcW w:w="3260" w:type="dxa"/>
          </w:tcPr>
          <w:p w:rsidR="00D24E70" w:rsidRPr="00C1597F" w:rsidRDefault="00941BBF" w:rsidP="00941BBF">
            <w:pPr>
              <w:rPr>
                <w:rFonts w:ascii="Times New Roman" w:hAnsi="Times New Roman" w:cs="Times New Roman"/>
                <w:i/>
                <w:sz w:val="24"/>
                <w:szCs w:val="24"/>
              </w:rPr>
            </w:pPr>
            <w:r w:rsidRPr="00C1597F">
              <w:rPr>
                <w:rFonts w:ascii="Times New Roman" w:hAnsi="Times New Roman" w:cs="Times New Roman"/>
                <w:i/>
                <w:sz w:val="24"/>
                <w:szCs w:val="24"/>
                <w:lang w:val="kk-KZ"/>
              </w:rPr>
              <w:t>Директорлар кеңесінің қызметін бағалау</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5.6</w:t>
            </w:r>
          </w:p>
        </w:tc>
        <w:tc>
          <w:tcPr>
            <w:tcW w:w="3260" w:type="dxa"/>
          </w:tcPr>
          <w:p w:rsidR="00D24E70" w:rsidRPr="00C1597F" w:rsidRDefault="00D24E70" w:rsidP="00941BBF">
            <w:pPr>
              <w:rPr>
                <w:rFonts w:ascii="Times New Roman" w:hAnsi="Times New Roman" w:cs="Times New Roman"/>
                <w:i/>
                <w:sz w:val="24"/>
                <w:szCs w:val="24"/>
              </w:rPr>
            </w:pPr>
            <w:r w:rsidRPr="00C1597F">
              <w:rPr>
                <w:rFonts w:ascii="Times New Roman" w:hAnsi="Times New Roman" w:cs="Times New Roman"/>
                <w:i/>
                <w:sz w:val="24"/>
                <w:szCs w:val="24"/>
              </w:rPr>
              <w:t>Корпоратив</w:t>
            </w:r>
            <w:r w:rsidR="00941BBF" w:rsidRPr="00C1597F">
              <w:rPr>
                <w:rFonts w:ascii="Times New Roman" w:hAnsi="Times New Roman" w:cs="Times New Roman"/>
                <w:i/>
                <w:sz w:val="24"/>
                <w:szCs w:val="24"/>
                <w:lang w:val="kk-KZ"/>
              </w:rPr>
              <w:t>тік хатшы</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5.7</w:t>
            </w:r>
          </w:p>
        </w:tc>
        <w:tc>
          <w:tcPr>
            <w:tcW w:w="3260" w:type="dxa"/>
          </w:tcPr>
          <w:p w:rsidR="00D24E70" w:rsidRPr="00C1597F" w:rsidRDefault="00D24E70" w:rsidP="00B3612E">
            <w:pPr>
              <w:rPr>
                <w:rFonts w:ascii="Times New Roman" w:hAnsi="Times New Roman" w:cs="Times New Roman"/>
                <w:i/>
                <w:sz w:val="24"/>
                <w:szCs w:val="24"/>
              </w:rPr>
            </w:pPr>
            <w:r w:rsidRPr="00C1597F">
              <w:rPr>
                <w:rFonts w:ascii="Times New Roman" w:hAnsi="Times New Roman" w:cs="Times New Roman"/>
                <w:i/>
                <w:sz w:val="24"/>
                <w:szCs w:val="24"/>
              </w:rPr>
              <w:t xml:space="preserve">Омбудсмен  </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5.8</w:t>
            </w:r>
          </w:p>
        </w:tc>
        <w:tc>
          <w:tcPr>
            <w:tcW w:w="3260" w:type="dxa"/>
          </w:tcPr>
          <w:p w:rsidR="00D24E70" w:rsidRPr="00C1597F" w:rsidRDefault="00941BBF" w:rsidP="00941BBF">
            <w:pPr>
              <w:rPr>
                <w:rFonts w:ascii="Times New Roman" w:hAnsi="Times New Roman" w:cs="Times New Roman"/>
                <w:i/>
                <w:sz w:val="24"/>
                <w:szCs w:val="24"/>
              </w:rPr>
            </w:pPr>
            <w:r w:rsidRPr="00C1597F">
              <w:rPr>
                <w:rFonts w:ascii="Times New Roman" w:hAnsi="Times New Roman" w:cs="Times New Roman"/>
                <w:i/>
                <w:sz w:val="24"/>
                <w:szCs w:val="24"/>
                <w:lang w:val="kk-KZ"/>
              </w:rPr>
              <w:t>Директорлар кеңесі жанындағы ішкі аудит</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5.9</w:t>
            </w:r>
          </w:p>
        </w:tc>
        <w:tc>
          <w:tcPr>
            <w:tcW w:w="3260" w:type="dxa"/>
          </w:tcPr>
          <w:p w:rsidR="00D24E70" w:rsidRPr="00C1597F" w:rsidRDefault="005015D2" w:rsidP="00B3612E">
            <w:pPr>
              <w:rPr>
                <w:rFonts w:ascii="Times New Roman" w:hAnsi="Times New Roman" w:cs="Times New Roman"/>
                <w:i/>
                <w:sz w:val="24"/>
                <w:szCs w:val="24"/>
                <w:lang w:val="kk-KZ"/>
              </w:rPr>
            </w:pPr>
            <w:r w:rsidRPr="00C1597F">
              <w:rPr>
                <w:rFonts w:ascii="Times New Roman" w:hAnsi="Times New Roman" w:cs="Times New Roman"/>
                <w:i/>
                <w:sz w:val="24"/>
                <w:szCs w:val="24"/>
                <w:lang w:val="kk-KZ"/>
              </w:rPr>
              <w:t>Басқарма</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5.10</w:t>
            </w:r>
          </w:p>
        </w:tc>
        <w:tc>
          <w:tcPr>
            <w:tcW w:w="3260" w:type="dxa"/>
          </w:tcPr>
          <w:p w:rsidR="00D24E70" w:rsidRPr="00C1597F" w:rsidRDefault="005015D2" w:rsidP="005015D2">
            <w:pPr>
              <w:rPr>
                <w:rFonts w:ascii="Times New Roman" w:hAnsi="Times New Roman" w:cs="Times New Roman"/>
                <w:i/>
                <w:sz w:val="24"/>
                <w:szCs w:val="24"/>
              </w:rPr>
            </w:pPr>
            <w:r w:rsidRPr="00C1597F">
              <w:rPr>
                <w:rFonts w:ascii="Times New Roman" w:hAnsi="Times New Roman" w:cs="Times New Roman"/>
                <w:i/>
                <w:sz w:val="24"/>
                <w:szCs w:val="24"/>
                <w:lang w:val="kk-KZ"/>
              </w:rPr>
              <w:t>Басқарма мүшелерін бағалау және марапаттау</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D24E70">
            <w:pPr>
              <w:numPr>
                <w:ilvl w:val="0"/>
                <w:numId w:val="46"/>
              </w:numPr>
              <w:tabs>
                <w:tab w:val="left" w:pos="391"/>
              </w:tabs>
              <w:ind w:left="34" w:right="34"/>
              <w:contextualSpacing/>
              <w:rPr>
                <w:rFonts w:ascii="Times New Roman" w:hAnsi="Times New Roman" w:cs="Times New Roman"/>
                <w:b/>
                <w:sz w:val="24"/>
                <w:szCs w:val="24"/>
              </w:rPr>
            </w:pPr>
          </w:p>
        </w:tc>
        <w:tc>
          <w:tcPr>
            <w:tcW w:w="3260" w:type="dxa"/>
          </w:tcPr>
          <w:p w:rsidR="00D24E70" w:rsidRPr="00C1597F" w:rsidRDefault="005015D2" w:rsidP="005015D2">
            <w:pPr>
              <w:rPr>
                <w:rFonts w:ascii="Times New Roman" w:hAnsi="Times New Roman" w:cs="Times New Roman"/>
                <w:b/>
                <w:sz w:val="24"/>
                <w:szCs w:val="24"/>
              </w:rPr>
            </w:pPr>
            <w:r w:rsidRPr="00C1597F">
              <w:rPr>
                <w:rFonts w:ascii="Times New Roman" w:hAnsi="Times New Roman" w:cs="Times New Roman"/>
                <w:b/>
                <w:sz w:val="24"/>
                <w:szCs w:val="24"/>
                <w:lang w:val="kk-KZ"/>
              </w:rPr>
              <w:t>Тұрақты даму қағидасы</w:t>
            </w: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6.1</w:t>
            </w:r>
          </w:p>
        </w:tc>
        <w:tc>
          <w:tcPr>
            <w:tcW w:w="3260"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D24E70">
            <w:pPr>
              <w:numPr>
                <w:ilvl w:val="0"/>
                <w:numId w:val="46"/>
              </w:numPr>
              <w:ind w:left="33"/>
              <w:contextualSpacing/>
              <w:jc w:val="center"/>
              <w:rPr>
                <w:rFonts w:ascii="Times New Roman" w:hAnsi="Times New Roman" w:cs="Times New Roman"/>
                <w:b/>
                <w:sz w:val="24"/>
                <w:szCs w:val="24"/>
              </w:rPr>
            </w:pPr>
          </w:p>
        </w:tc>
        <w:tc>
          <w:tcPr>
            <w:tcW w:w="3260" w:type="dxa"/>
          </w:tcPr>
          <w:p w:rsidR="00D24E70" w:rsidRPr="00C1597F" w:rsidRDefault="005015D2" w:rsidP="005015D2">
            <w:pPr>
              <w:rPr>
                <w:rFonts w:ascii="Times New Roman" w:hAnsi="Times New Roman" w:cs="Times New Roman"/>
                <w:b/>
                <w:sz w:val="24"/>
                <w:szCs w:val="24"/>
              </w:rPr>
            </w:pPr>
            <w:r w:rsidRPr="00C1597F">
              <w:rPr>
                <w:rFonts w:ascii="Times New Roman" w:hAnsi="Times New Roman" w:cs="Times New Roman"/>
                <w:b/>
                <w:sz w:val="24"/>
                <w:szCs w:val="24"/>
                <w:lang w:val="kk-KZ"/>
              </w:rPr>
              <w:t>Тәуекелдерді, ішкі бақылауды және ішкі аудитті бақылау қағидасы</w:t>
            </w: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7.1</w:t>
            </w:r>
          </w:p>
        </w:tc>
        <w:tc>
          <w:tcPr>
            <w:tcW w:w="3260" w:type="dxa"/>
          </w:tcPr>
          <w:p w:rsidR="00D24E70" w:rsidRPr="00C1597F" w:rsidRDefault="005015D2" w:rsidP="00941BBF">
            <w:pPr>
              <w:rPr>
                <w:rFonts w:ascii="Times New Roman" w:hAnsi="Times New Roman" w:cs="Times New Roman"/>
                <w:i/>
                <w:sz w:val="24"/>
                <w:szCs w:val="24"/>
              </w:rPr>
            </w:pPr>
            <w:r w:rsidRPr="00C1597F">
              <w:rPr>
                <w:rFonts w:ascii="Times New Roman" w:hAnsi="Times New Roman" w:cs="Times New Roman"/>
                <w:i/>
                <w:sz w:val="24"/>
                <w:szCs w:val="24"/>
                <w:lang w:val="kk-KZ"/>
              </w:rPr>
              <w:t>Тәуекелдерді басқару және және ішкі бақылау</w:t>
            </w:r>
            <w:r w:rsidRPr="00C1597F">
              <w:rPr>
                <w:rFonts w:ascii="Times New Roman" w:hAnsi="Times New Roman" w:cs="Times New Roman"/>
                <w:b/>
                <w:sz w:val="24"/>
                <w:szCs w:val="24"/>
                <w:lang w:val="kk-KZ"/>
              </w:rPr>
              <w:t xml:space="preserve"> </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7.2</w:t>
            </w:r>
          </w:p>
        </w:tc>
        <w:tc>
          <w:tcPr>
            <w:tcW w:w="3260" w:type="dxa"/>
          </w:tcPr>
          <w:p w:rsidR="00D24E70" w:rsidRPr="00C1597F" w:rsidRDefault="005015D2" w:rsidP="005015D2">
            <w:pPr>
              <w:rPr>
                <w:rFonts w:ascii="Times New Roman" w:hAnsi="Times New Roman" w:cs="Times New Roman"/>
                <w:i/>
                <w:sz w:val="24"/>
                <w:szCs w:val="24"/>
              </w:rPr>
            </w:pPr>
            <w:r w:rsidRPr="00C1597F">
              <w:rPr>
                <w:rFonts w:ascii="Times New Roman" w:hAnsi="Times New Roman" w:cs="Times New Roman"/>
                <w:i/>
                <w:sz w:val="24"/>
                <w:szCs w:val="24"/>
              </w:rPr>
              <w:t xml:space="preserve">Ішкі </w:t>
            </w:r>
            <w:r w:rsidR="00D24E70" w:rsidRPr="00C1597F">
              <w:rPr>
                <w:rFonts w:ascii="Times New Roman" w:hAnsi="Times New Roman" w:cs="Times New Roman"/>
                <w:i/>
                <w:sz w:val="24"/>
                <w:szCs w:val="24"/>
              </w:rPr>
              <w:t>аудит</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D24E70">
            <w:pPr>
              <w:numPr>
                <w:ilvl w:val="0"/>
                <w:numId w:val="46"/>
              </w:numPr>
              <w:ind w:left="33"/>
              <w:contextualSpacing/>
              <w:jc w:val="center"/>
              <w:rPr>
                <w:rFonts w:ascii="Times New Roman" w:hAnsi="Times New Roman" w:cs="Times New Roman"/>
                <w:b/>
                <w:sz w:val="24"/>
                <w:szCs w:val="24"/>
              </w:rPr>
            </w:pPr>
          </w:p>
        </w:tc>
        <w:tc>
          <w:tcPr>
            <w:tcW w:w="3260" w:type="dxa"/>
          </w:tcPr>
          <w:p w:rsidR="00D24E70" w:rsidRPr="00C1597F" w:rsidRDefault="00323B65" w:rsidP="00323B65">
            <w:pPr>
              <w:rPr>
                <w:rFonts w:ascii="Times New Roman" w:hAnsi="Times New Roman" w:cs="Times New Roman"/>
                <w:b/>
                <w:sz w:val="24"/>
                <w:szCs w:val="24"/>
              </w:rPr>
            </w:pPr>
            <w:r w:rsidRPr="00C1597F">
              <w:rPr>
                <w:rFonts w:ascii="Times New Roman" w:hAnsi="Times New Roman" w:cs="Times New Roman"/>
                <w:b/>
                <w:sz w:val="24"/>
                <w:szCs w:val="24"/>
                <w:lang w:val="kk-KZ"/>
              </w:rPr>
              <w:t>Корпоративтік қақтығыстар мен Мүдделер қақтығысын реттеу</w:t>
            </w:r>
            <w:r w:rsidRPr="00C1597F">
              <w:rPr>
                <w:rFonts w:ascii="Times New Roman" w:hAnsi="Times New Roman" w:cs="Times New Roman"/>
                <w:b/>
                <w:sz w:val="24"/>
                <w:szCs w:val="24"/>
              </w:rPr>
              <w:t xml:space="preserve"> </w:t>
            </w:r>
            <w:r w:rsidRPr="00C1597F">
              <w:rPr>
                <w:rFonts w:ascii="Times New Roman" w:hAnsi="Times New Roman" w:cs="Times New Roman"/>
                <w:b/>
                <w:sz w:val="24"/>
                <w:szCs w:val="24"/>
                <w:lang w:val="kk-KZ"/>
              </w:rPr>
              <w:t>қағидасы</w:t>
            </w: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7.1</w:t>
            </w:r>
          </w:p>
        </w:tc>
        <w:tc>
          <w:tcPr>
            <w:tcW w:w="3260" w:type="dxa"/>
          </w:tcPr>
          <w:p w:rsidR="00D24E70" w:rsidRPr="00C1597F" w:rsidRDefault="00323B65" w:rsidP="00323B65">
            <w:pPr>
              <w:rPr>
                <w:rFonts w:ascii="Times New Roman" w:hAnsi="Times New Roman" w:cs="Times New Roman"/>
                <w:i/>
                <w:sz w:val="24"/>
                <w:szCs w:val="24"/>
              </w:rPr>
            </w:pPr>
            <w:r w:rsidRPr="00C1597F">
              <w:rPr>
                <w:rFonts w:ascii="Times New Roman" w:hAnsi="Times New Roman" w:cs="Times New Roman"/>
                <w:i/>
                <w:sz w:val="24"/>
                <w:szCs w:val="24"/>
                <w:lang w:val="kk-KZ"/>
              </w:rPr>
              <w:t>Корпоративтік қақтығыстарды реттеу</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B3612E">
            <w:pPr>
              <w:ind w:left="33"/>
              <w:contextualSpacing/>
              <w:rPr>
                <w:rFonts w:ascii="Times New Roman" w:hAnsi="Times New Roman" w:cs="Times New Roman"/>
                <w:b/>
                <w:sz w:val="24"/>
                <w:szCs w:val="24"/>
              </w:rPr>
            </w:pPr>
            <w:r w:rsidRPr="00C1597F">
              <w:rPr>
                <w:rFonts w:ascii="Times New Roman" w:hAnsi="Times New Roman" w:cs="Times New Roman"/>
                <w:b/>
                <w:sz w:val="24"/>
                <w:szCs w:val="24"/>
              </w:rPr>
              <w:t>7.2</w:t>
            </w:r>
          </w:p>
        </w:tc>
        <w:tc>
          <w:tcPr>
            <w:tcW w:w="3260" w:type="dxa"/>
          </w:tcPr>
          <w:p w:rsidR="00D24E70" w:rsidRPr="00C1597F" w:rsidRDefault="00323B65" w:rsidP="00323B65">
            <w:pPr>
              <w:rPr>
                <w:rFonts w:ascii="Times New Roman" w:hAnsi="Times New Roman" w:cs="Times New Roman"/>
                <w:i/>
                <w:sz w:val="24"/>
                <w:szCs w:val="24"/>
              </w:rPr>
            </w:pPr>
            <w:r w:rsidRPr="00C1597F">
              <w:rPr>
                <w:rFonts w:ascii="Times New Roman" w:hAnsi="Times New Roman" w:cs="Times New Roman"/>
                <w:i/>
                <w:sz w:val="24"/>
                <w:szCs w:val="24"/>
                <w:lang w:val="kk-KZ"/>
              </w:rPr>
              <w:t>Мүдделер қақтығысын реттеу</w:t>
            </w:r>
          </w:p>
        </w:tc>
        <w:tc>
          <w:tcPr>
            <w:tcW w:w="2835" w:type="dxa"/>
          </w:tcPr>
          <w:p w:rsidR="00D24E70" w:rsidRPr="00C1597F" w:rsidRDefault="00D24E70" w:rsidP="00B3612E">
            <w:pPr>
              <w:rPr>
                <w:rFonts w:ascii="Times New Roman" w:hAnsi="Times New Roman" w:cs="Times New Roman"/>
                <w:i/>
                <w:sz w:val="24"/>
                <w:szCs w:val="24"/>
              </w:rPr>
            </w:pPr>
          </w:p>
        </w:tc>
        <w:tc>
          <w:tcPr>
            <w:tcW w:w="2835" w:type="dxa"/>
          </w:tcPr>
          <w:p w:rsidR="00D24E70" w:rsidRPr="00C1597F" w:rsidRDefault="00D24E70" w:rsidP="00B3612E">
            <w:pPr>
              <w:rPr>
                <w:rFonts w:ascii="Times New Roman" w:hAnsi="Times New Roman" w:cs="Times New Roman"/>
                <w:i/>
                <w:sz w:val="24"/>
                <w:szCs w:val="24"/>
              </w:rPr>
            </w:pPr>
          </w:p>
        </w:tc>
      </w:tr>
      <w:tr w:rsidR="00D24E70" w:rsidRPr="00C1597F" w:rsidTr="00C27B2B">
        <w:tc>
          <w:tcPr>
            <w:tcW w:w="704" w:type="dxa"/>
          </w:tcPr>
          <w:p w:rsidR="00D24E70" w:rsidRPr="00C1597F" w:rsidRDefault="00D24E70" w:rsidP="00D24E70">
            <w:pPr>
              <w:numPr>
                <w:ilvl w:val="0"/>
                <w:numId w:val="46"/>
              </w:numPr>
              <w:ind w:left="33"/>
              <w:contextualSpacing/>
              <w:jc w:val="center"/>
              <w:rPr>
                <w:rFonts w:ascii="Times New Roman" w:hAnsi="Times New Roman" w:cs="Times New Roman"/>
                <w:b/>
                <w:sz w:val="24"/>
                <w:szCs w:val="24"/>
              </w:rPr>
            </w:pPr>
          </w:p>
        </w:tc>
        <w:tc>
          <w:tcPr>
            <w:tcW w:w="3260" w:type="dxa"/>
          </w:tcPr>
          <w:p w:rsidR="00D24E70" w:rsidRPr="00C1597F" w:rsidRDefault="00323B65" w:rsidP="00323B65">
            <w:pPr>
              <w:rPr>
                <w:rFonts w:ascii="Times New Roman" w:hAnsi="Times New Roman" w:cs="Times New Roman"/>
                <w:b/>
                <w:sz w:val="24"/>
                <w:szCs w:val="24"/>
              </w:rPr>
            </w:pPr>
            <w:r w:rsidRPr="00C1597F">
              <w:rPr>
                <w:rFonts w:ascii="Times New Roman" w:hAnsi="Times New Roman" w:cs="Times New Roman"/>
                <w:b/>
                <w:sz w:val="24"/>
                <w:szCs w:val="24"/>
                <w:lang w:val="kk-KZ"/>
              </w:rPr>
              <w:t xml:space="preserve">Жалғыз акционердің қызметі туралы </w:t>
            </w:r>
            <w:r w:rsidRPr="00C1597F">
              <w:rPr>
                <w:rFonts w:ascii="Times New Roman" w:hAnsi="Times New Roman" w:cs="Times New Roman"/>
                <w:b/>
                <w:sz w:val="24"/>
                <w:szCs w:val="24"/>
                <w:lang w:val="kk-KZ"/>
              </w:rPr>
              <w:lastRenderedPageBreak/>
              <w:t>ақпараттың ашықтығы мен ашудың объективтілігі қағидалары</w:t>
            </w: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r w:rsidR="00D24E70" w:rsidRPr="00C1597F" w:rsidTr="00C27B2B">
        <w:tc>
          <w:tcPr>
            <w:tcW w:w="704" w:type="dxa"/>
          </w:tcPr>
          <w:p w:rsidR="00D24E70" w:rsidRPr="00C1597F" w:rsidRDefault="00D24E70" w:rsidP="00D24E70">
            <w:pPr>
              <w:numPr>
                <w:ilvl w:val="0"/>
                <w:numId w:val="46"/>
              </w:numPr>
              <w:ind w:left="33"/>
              <w:contextualSpacing/>
              <w:jc w:val="center"/>
              <w:rPr>
                <w:rFonts w:ascii="Times New Roman" w:hAnsi="Times New Roman" w:cs="Times New Roman"/>
                <w:b/>
                <w:sz w:val="24"/>
                <w:szCs w:val="24"/>
              </w:rPr>
            </w:pPr>
          </w:p>
        </w:tc>
        <w:tc>
          <w:tcPr>
            <w:tcW w:w="3260" w:type="dxa"/>
          </w:tcPr>
          <w:p w:rsidR="00D24E70" w:rsidRPr="00C1597F" w:rsidRDefault="00323B65" w:rsidP="00323B65">
            <w:pPr>
              <w:rPr>
                <w:rFonts w:ascii="Times New Roman" w:hAnsi="Times New Roman" w:cs="Times New Roman"/>
                <w:b/>
                <w:sz w:val="24"/>
                <w:szCs w:val="24"/>
              </w:rPr>
            </w:pPr>
            <w:r w:rsidRPr="00C1597F">
              <w:rPr>
                <w:rFonts w:ascii="Times New Roman" w:hAnsi="Times New Roman" w:cs="Times New Roman"/>
                <w:b/>
                <w:sz w:val="24"/>
                <w:szCs w:val="24"/>
                <w:lang w:val="kk-KZ"/>
              </w:rPr>
              <w:t>Іскерлік серіктестермен өзара әрекеттесу</w:t>
            </w:r>
          </w:p>
        </w:tc>
        <w:tc>
          <w:tcPr>
            <w:tcW w:w="2835" w:type="dxa"/>
          </w:tcPr>
          <w:p w:rsidR="00D24E70" w:rsidRPr="00C1597F" w:rsidRDefault="00D24E70" w:rsidP="00B3612E">
            <w:pPr>
              <w:rPr>
                <w:rFonts w:ascii="Times New Roman" w:hAnsi="Times New Roman" w:cs="Times New Roman"/>
                <w:b/>
                <w:sz w:val="24"/>
                <w:szCs w:val="24"/>
              </w:rPr>
            </w:pPr>
          </w:p>
        </w:tc>
        <w:tc>
          <w:tcPr>
            <w:tcW w:w="2835" w:type="dxa"/>
          </w:tcPr>
          <w:p w:rsidR="00D24E70" w:rsidRPr="00C1597F" w:rsidRDefault="00D24E70" w:rsidP="00B3612E">
            <w:pPr>
              <w:rPr>
                <w:rFonts w:ascii="Times New Roman" w:hAnsi="Times New Roman" w:cs="Times New Roman"/>
                <w:b/>
                <w:sz w:val="24"/>
                <w:szCs w:val="24"/>
              </w:rPr>
            </w:pPr>
          </w:p>
        </w:tc>
      </w:tr>
    </w:tbl>
    <w:p w:rsidR="00D24E70" w:rsidRDefault="00D24E70" w:rsidP="00D24E70">
      <w:pPr>
        <w:widowControl w:val="0"/>
        <w:tabs>
          <w:tab w:val="left" w:pos="1276"/>
        </w:tabs>
        <w:spacing w:after="0" w:line="240" w:lineRule="auto"/>
        <w:ind w:right="-143"/>
        <w:jc w:val="both"/>
        <w:rPr>
          <w:rFonts w:ascii="Times New Roman" w:eastAsia="Times New Roman" w:hAnsi="Times New Roman" w:cs="Times New Roman"/>
          <w:color w:val="000000"/>
          <w:sz w:val="24"/>
          <w:szCs w:val="24"/>
          <w:lang w:eastAsia="ru-RU" w:bidi="ru-RU"/>
        </w:rPr>
      </w:pPr>
      <w:r w:rsidRPr="00C1597F">
        <w:rPr>
          <w:rFonts w:ascii="Times New Roman" w:eastAsia="Calibri" w:hAnsi="Times New Roman" w:cs="Times New Roman"/>
          <w:i/>
          <w:color w:val="0000FF"/>
          <w:spacing w:val="-3"/>
          <w:sz w:val="24"/>
          <w:szCs w:val="24"/>
          <w:u w:color="0000FF"/>
          <w:lang w:eastAsia="ar-SA"/>
        </w:rPr>
        <w:t>(</w:t>
      </w:r>
      <w:r w:rsidR="00C27B2B" w:rsidRPr="00C1597F">
        <w:rPr>
          <w:rFonts w:ascii="Times New Roman" w:eastAsia="Calibri" w:hAnsi="Times New Roman" w:cs="Times New Roman"/>
          <w:i/>
          <w:color w:val="0000FF"/>
          <w:spacing w:val="-3"/>
          <w:sz w:val="24"/>
          <w:szCs w:val="24"/>
          <w:u w:color="0000FF"/>
          <w:lang w:val="kk-KZ" w:eastAsia="ar-SA"/>
        </w:rPr>
        <w:t>Жалғыз акционердің 23.12.2020 ж. шешіміне сәйкес 18-қосымшамен толықтырлды (№61/20 хаттама)</w:t>
      </w:r>
      <w:r w:rsidR="00C27B2B" w:rsidRPr="00C1597F">
        <w:rPr>
          <w:sz w:val="24"/>
          <w:szCs w:val="24"/>
          <w:lang w:val="kk-KZ"/>
        </w:rPr>
        <w:t>.</w:t>
      </w:r>
    </w:p>
    <w:p w:rsidR="00D24E70" w:rsidRPr="00E071E8" w:rsidRDefault="00D24E70" w:rsidP="00D24E70">
      <w:pPr>
        <w:rPr>
          <w:rFonts w:ascii="Times New Roman" w:hAnsi="Times New Roman" w:cs="Times New Roman"/>
          <w:sz w:val="24"/>
          <w:szCs w:val="24"/>
        </w:rPr>
      </w:pPr>
    </w:p>
    <w:p w:rsidR="00D24E70" w:rsidRPr="00E071E8" w:rsidRDefault="00D24E70" w:rsidP="00D24E70">
      <w:pPr>
        <w:rPr>
          <w:rFonts w:ascii="Times New Roman" w:hAnsi="Times New Roman" w:cs="Times New Roman"/>
          <w:sz w:val="24"/>
          <w:szCs w:val="24"/>
        </w:rPr>
      </w:pPr>
    </w:p>
    <w:p w:rsidR="00D24E70" w:rsidRDefault="00D24E70" w:rsidP="00D24E70">
      <w:pPr>
        <w:spacing w:after="0" w:line="0" w:lineRule="atLeast"/>
        <w:jc w:val="both"/>
        <w:rPr>
          <w:rFonts w:ascii="Times New Roman" w:hAnsi="Times New Roman"/>
          <w:sz w:val="24"/>
          <w:szCs w:val="24"/>
        </w:rPr>
      </w:pPr>
    </w:p>
    <w:p w:rsidR="00D24E70" w:rsidRPr="005E04BA" w:rsidRDefault="00D24E70" w:rsidP="00D24E70">
      <w:pPr>
        <w:spacing w:after="0" w:line="240" w:lineRule="auto"/>
        <w:contextualSpacing/>
        <w:jc w:val="center"/>
        <w:rPr>
          <w:rFonts w:ascii="Times New Roman" w:eastAsia="Times New Roman" w:hAnsi="Times New Roman" w:cs="Times New Roman"/>
          <w:color w:val="000000"/>
          <w:sz w:val="24"/>
          <w:szCs w:val="24"/>
          <w:lang w:eastAsia="ru-RU" w:bidi="ru-RU"/>
        </w:rPr>
      </w:pPr>
    </w:p>
    <w:p w:rsidR="00D24E70" w:rsidRPr="005E04BA" w:rsidRDefault="00D24E70" w:rsidP="005E04BA">
      <w:pPr>
        <w:spacing w:after="0" w:line="240" w:lineRule="auto"/>
        <w:contextualSpacing/>
        <w:jc w:val="center"/>
        <w:rPr>
          <w:rFonts w:ascii="Times New Roman" w:eastAsia="Times New Roman" w:hAnsi="Times New Roman" w:cs="Times New Roman"/>
          <w:color w:val="000000"/>
          <w:sz w:val="24"/>
          <w:szCs w:val="24"/>
          <w:lang w:eastAsia="ru-RU" w:bidi="ru-RU"/>
        </w:rPr>
      </w:pPr>
    </w:p>
    <w:sectPr w:rsidR="00D24E70" w:rsidRPr="005E04BA" w:rsidSect="00C97A61">
      <w:pgSz w:w="11906" w:h="16838"/>
      <w:pgMar w:top="568"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0F3" w:rsidRDefault="002210F3" w:rsidP="007016E7">
      <w:pPr>
        <w:spacing w:after="0" w:line="240" w:lineRule="auto"/>
      </w:pPr>
      <w:r>
        <w:separator/>
      </w:r>
    </w:p>
  </w:endnote>
  <w:endnote w:type="continuationSeparator" w:id="0">
    <w:p w:rsidR="002210F3" w:rsidRDefault="002210F3" w:rsidP="0070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496505"/>
      <w:docPartObj>
        <w:docPartGallery w:val="Page Numbers (Bottom of Page)"/>
        <w:docPartUnique/>
      </w:docPartObj>
    </w:sdtPr>
    <w:sdtEndPr>
      <w:rPr>
        <w:b/>
        <w:color w:val="767171" w:themeColor="background2" w:themeShade="80"/>
      </w:rPr>
    </w:sdtEndPr>
    <w:sdtContent>
      <w:p w:rsidR="00B95208" w:rsidRPr="005374E0" w:rsidRDefault="00B95208" w:rsidP="008B6605">
        <w:pPr>
          <w:pStyle w:val="a3"/>
          <w:jc w:val="center"/>
          <w:rPr>
            <w:b/>
            <w:color w:val="767171" w:themeColor="background2" w:themeShade="80"/>
          </w:rPr>
        </w:pPr>
        <w:r>
          <w:rPr>
            <w:lang w:val="kk-KZ"/>
          </w:rPr>
          <w:t xml:space="preserve">                                                                                                                                                     </w:t>
        </w:r>
        <w:r>
          <w:rPr>
            <w:b/>
            <w:color w:val="767171" w:themeColor="background2" w:themeShade="80"/>
          </w:rPr>
          <w:t>57</w:t>
        </w:r>
        <w:r>
          <w:rPr>
            <w:b/>
            <w:color w:val="767171" w:themeColor="background2" w:themeShade="80"/>
            <w:lang w:val="kk-KZ"/>
          </w:rPr>
          <w:t>-беттің</w:t>
        </w:r>
        <w:r w:rsidRPr="008B6605">
          <w:rPr>
            <w:b/>
            <w:color w:val="767171" w:themeColor="background2" w:themeShade="80"/>
          </w:rPr>
          <w:t xml:space="preserve"> </w:t>
        </w:r>
        <w:r w:rsidRPr="005374E0">
          <w:rPr>
            <w:b/>
            <w:color w:val="767171" w:themeColor="background2" w:themeShade="80"/>
          </w:rPr>
          <w:fldChar w:fldCharType="begin"/>
        </w:r>
        <w:r w:rsidRPr="005374E0">
          <w:rPr>
            <w:b/>
            <w:color w:val="767171" w:themeColor="background2" w:themeShade="80"/>
          </w:rPr>
          <w:instrText>PAGE   \* MERGEFORMAT</w:instrText>
        </w:r>
        <w:r w:rsidRPr="005374E0">
          <w:rPr>
            <w:b/>
            <w:color w:val="767171" w:themeColor="background2" w:themeShade="80"/>
          </w:rPr>
          <w:fldChar w:fldCharType="separate"/>
        </w:r>
        <w:r w:rsidR="00F743AA">
          <w:rPr>
            <w:b/>
            <w:noProof/>
            <w:color w:val="767171" w:themeColor="background2" w:themeShade="80"/>
          </w:rPr>
          <w:t>4</w:t>
        </w:r>
        <w:r w:rsidRPr="005374E0">
          <w:rPr>
            <w:b/>
            <w:color w:val="767171" w:themeColor="background2" w:themeShade="80"/>
          </w:rPr>
          <w:fldChar w:fldCharType="end"/>
        </w:r>
        <w:r>
          <w:rPr>
            <w:b/>
            <w:color w:val="767171" w:themeColor="background2" w:themeShade="80"/>
          </w:rPr>
          <w:t>-</w:t>
        </w:r>
        <w:r>
          <w:rPr>
            <w:b/>
            <w:color w:val="767171" w:themeColor="background2" w:themeShade="80"/>
            <w:lang w:val="kk-KZ"/>
          </w:rPr>
          <w:t>беті</w:t>
        </w:r>
      </w:p>
    </w:sdtContent>
  </w:sdt>
  <w:p w:rsidR="00B95208" w:rsidRPr="00857A8D" w:rsidRDefault="00B95208" w:rsidP="00857A8D">
    <w:pPr>
      <w:pStyle w:val="a3"/>
      <w:rPr>
        <w:b/>
        <w:color w:val="767171" w:themeColor="background2" w:themeShade="80"/>
        <w:lang w:val="kk-KZ"/>
      </w:rPr>
    </w:pPr>
    <w:r w:rsidRPr="00857A8D">
      <w:rPr>
        <w:b/>
        <w:color w:val="767171" w:themeColor="background2" w:themeShade="80"/>
        <w:lang w:val="kk-KZ"/>
      </w:rPr>
      <w:t xml:space="preserve">«Қазақстанның тұрғын үй құрылыс жинақ банкі» </w:t>
    </w:r>
  </w:p>
  <w:p w:rsidR="00B95208" w:rsidRPr="00857A8D" w:rsidRDefault="00B95208" w:rsidP="00857A8D">
    <w:pPr>
      <w:pStyle w:val="a3"/>
      <w:rPr>
        <w:b/>
        <w:color w:val="767171" w:themeColor="background2" w:themeShade="80"/>
        <w:lang w:val="kk-KZ"/>
      </w:rPr>
    </w:pPr>
    <w:r w:rsidRPr="00857A8D">
      <w:rPr>
        <w:b/>
        <w:color w:val="767171" w:themeColor="background2" w:themeShade="80"/>
        <w:lang w:val="kk-KZ"/>
      </w:rPr>
      <w:t>акционерлік қоғамының Директорлар кеңесі туралы ережесі</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959408"/>
      <w:docPartObj>
        <w:docPartGallery w:val="Page Numbers (Bottom of Page)"/>
        <w:docPartUnique/>
      </w:docPartObj>
    </w:sdtPr>
    <w:sdtEndPr>
      <w:rPr>
        <w:b/>
        <w:color w:val="767171" w:themeColor="background2" w:themeShade="80"/>
      </w:rPr>
    </w:sdtEndPr>
    <w:sdtContent>
      <w:p w:rsidR="00B95208" w:rsidRPr="005374E0" w:rsidRDefault="00B95208" w:rsidP="00782F94">
        <w:pPr>
          <w:pStyle w:val="a3"/>
          <w:jc w:val="right"/>
          <w:rPr>
            <w:b/>
            <w:color w:val="767171" w:themeColor="background2" w:themeShade="80"/>
          </w:rPr>
        </w:pPr>
        <w:r>
          <w:rPr>
            <w:b/>
            <w:color w:val="767171" w:themeColor="background2" w:themeShade="80"/>
          </w:rPr>
          <w:t>57</w:t>
        </w:r>
        <w:r>
          <w:rPr>
            <w:b/>
            <w:color w:val="767171" w:themeColor="background2" w:themeShade="80"/>
            <w:lang w:val="kk-KZ"/>
          </w:rPr>
          <w:t xml:space="preserve"> </w:t>
        </w:r>
        <w:proofErr w:type="gramStart"/>
        <w:r>
          <w:rPr>
            <w:b/>
            <w:color w:val="767171" w:themeColor="background2" w:themeShade="80"/>
            <w:lang w:val="kk-KZ"/>
          </w:rPr>
          <w:t>беттің</w:t>
        </w:r>
        <w:r>
          <w:rPr>
            <w:b/>
            <w:color w:val="767171" w:themeColor="background2" w:themeShade="80"/>
          </w:rPr>
          <w:t xml:space="preserve"> </w:t>
        </w:r>
        <w:r w:rsidRPr="00782F94">
          <w:rPr>
            <w:b/>
            <w:color w:val="767171" w:themeColor="background2" w:themeShade="80"/>
          </w:rPr>
          <w:t xml:space="preserve"> </w:t>
        </w:r>
        <w:proofErr w:type="gramEnd"/>
        <w:r w:rsidRPr="005374E0">
          <w:rPr>
            <w:b/>
            <w:color w:val="767171" w:themeColor="background2" w:themeShade="80"/>
          </w:rPr>
          <w:fldChar w:fldCharType="begin"/>
        </w:r>
        <w:r w:rsidRPr="005374E0">
          <w:rPr>
            <w:b/>
            <w:color w:val="767171" w:themeColor="background2" w:themeShade="80"/>
          </w:rPr>
          <w:instrText>PAGE   \* MERGEFORMAT</w:instrText>
        </w:r>
        <w:r w:rsidRPr="005374E0">
          <w:rPr>
            <w:b/>
            <w:color w:val="767171" w:themeColor="background2" w:themeShade="80"/>
          </w:rPr>
          <w:fldChar w:fldCharType="separate"/>
        </w:r>
        <w:r w:rsidR="00F743AA">
          <w:rPr>
            <w:b/>
            <w:noProof/>
            <w:color w:val="767171" w:themeColor="background2" w:themeShade="80"/>
          </w:rPr>
          <w:t>54</w:t>
        </w:r>
        <w:r w:rsidRPr="005374E0">
          <w:rPr>
            <w:b/>
            <w:color w:val="767171" w:themeColor="background2" w:themeShade="80"/>
          </w:rPr>
          <w:fldChar w:fldCharType="end"/>
        </w:r>
        <w:r>
          <w:rPr>
            <w:b/>
            <w:color w:val="767171" w:themeColor="background2" w:themeShade="80"/>
            <w:lang w:val="kk-KZ"/>
          </w:rPr>
          <w:t xml:space="preserve"> беті</w:t>
        </w:r>
      </w:p>
    </w:sdtContent>
  </w:sdt>
  <w:p w:rsidR="00B95208" w:rsidRPr="00857A8D" w:rsidRDefault="00B95208" w:rsidP="00857A8D">
    <w:pPr>
      <w:pStyle w:val="a3"/>
      <w:rPr>
        <w:b/>
        <w:color w:val="767171" w:themeColor="background2" w:themeShade="80"/>
        <w:lang w:val="kk-KZ"/>
      </w:rPr>
    </w:pPr>
    <w:r w:rsidRPr="00857A8D">
      <w:rPr>
        <w:b/>
        <w:color w:val="767171" w:themeColor="background2" w:themeShade="80"/>
        <w:lang w:val="kk-KZ"/>
      </w:rPr>
      <w:t xml:space="preserve">«Қазақстанның тұрғын үй құрылыс жинақ банкі» </w:t>
    </w:r>
  </w:p>
  <w:p w:rsidR="00B95208" w:rsidRPr="00857A8D" w:rsidRDefault="00B95208" w:rsidP="00857A8D">
    <w:pPr>
      <w:pStyle w:val="a3"/>
      <w:rPr>
        <w:b/>
        <w:color w:val="767171" w:themeColor="background2" w:themeShade="80"/>
        <w:lang w:val="kk-KZ"/>
      </w:rPr>
    </w:pPr>
    <w:r w:rsidRPr="00857A8D">
      <w:rPr>
        <w:b/>
        <w:color w:val="767171" w:themeColor="background2" w:themeShade="80"/>
        <w:lang w:val="kk-KZ"/>
      </w:rPr>
      <w:t>акционерлік қоғамының Директорлар кеңесі туралы ережесі</w:t>
    </w:r>
  </w:p>
  <w:p w:rsidR="00B95208" w:rsidRPr="00857A8D" w:rsidRDefault="00B95208">
    <w:pPr>
      <w:pStyle w:val="a3"/>
      <w:rPr>
        <w:b/>
        <w:color w:val="767171" w:themeColor="background2" w:themeShade="80"/>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0F3" w:rsidRDefault="002210F3" w:rsidP="007016E7">
      <w:pPr>
        <w:spacing w:after="0" w:line="240" w:lineRule="auto"/>
      </w:pPr>
      <w:r>
        <w:separator/>
      </w:r>
    </w:p>
  </w:footnote>
  <w:footnote w:type="continuationSeparator" w:id="0">
    <w:p w:rsidR="002210F3" w:rsidRDefault="002210F3" w:rsidP="00701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208" w:rsidRDefault="00B95208">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208" w:rsidRDefault="00B95208">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64C"/>
    <w:multiLevelType w:val="hybridMultilevel"/>
    <w:tmpl w:val="A13AB95C"/>
    <w:lvl w:ilvl="0" w:tplc="87E2889C">
      <w:start w:val="1"/>
      <w:numFmt w:val="decimal"/>
      <w:lvlText w:val="%1."/>
      <w:lvlJc w:val="left"/>
      <w:pPr>
        <w:ind w:left="501" w:hanging="360"/>
      </w:pPr>
      <w:rPr>
        <w:rFonts w:ascii="Times New Roman" w:hAnsi="Times New Roman" w:cs="Times New Roman" w:hint="default"/>
        <w:b w:val="0"/>
      </w:rPr>
    </w:lvl>
    <w:lvl w:ilvl="1" w:tplc="ABE87378">
      <w:start w:val="1"/>
      <w:numFmt w:val="decimal"/>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4AB3C65"/>
    <w:multiLevelType w:val="hybridMultilevel"/>
    <w:tmpl w:val="0F848142"/>
    <w:lvl w:ilvl="0" w:tplc="E17A92C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15:restartNumberingAfterBreak="0">
    <w:nsid w:val="05A241CB"/>
    <w:multiLevelType w:val="hybridMultilevel"/>
    <w:tmpl w:val="A6D49D9A"/>
    <w:lvl w:ilvl="0" w:tplc="6FFA5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8412A1"/>
    <w:multiLevelType w:val="multilevel"/>
    <w:tmpl w:val="C1F8D21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363EA5"/>
    <w:multiLevelType w:val="multilevel"/>
    <w:tmpl w:val="1D0A84C8"/>
    <w:lvl w:ilvl="0">
      <w:start w:val="6"/>
      <w:numFmt w:val="decimal"/>
      <w:lvlText w:val="%1"/>
      <w:lvlJc w:val="left"/>
      <w:pPr>
        <w:ind w:left="420" w:hanging="420"/>
      </w:pPr>
      <w:rPr>
        <w:rFonts w:hint="default"/>
      </w:rPr>
    </w:lvl>
    <w:lvl w:ilvl="1">
      <w:start w:val="15"/>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821CD4"/>
    <w:multiLevelType w:val="hybridMultilevel"/>
    <w:tmpl w:val="4D949B20"/>
    <w:lvl w:ilvl="0" w:tplc="6FFA5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6FFA5AA0">
      <w:start w:val="1"/>
      <w:numFmt w:val="bullet"/>
      <w:lvlText w:val=""/>
      <w:lvlJc w:val="left"/>
      <w:pPr>
        <w:ind w:left="1211" w:hanging="360"/>
      </w:pPr>
      <w:rPr>
        <w:rFonts w:ascii="Symbol" w:hAnsi="Symbol"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CFE2705"/>
    <w:multiLevelType w:val="multilevel"/>
    <w:tmpl w:val="61464D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6928E9"/>
    <w:multiLevelType w:val="multilevel"/>
    <w:tmpl w:val="4A8418C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BB47BE"/>
    <w:multiLevelType w:val="hybridMultilevel"/>
    <w:tmpl w:val="9E940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735BC7"/>
    <w:multiLevelType w:val="multilevel"/>
    <w:tmpl w:val="423A3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454A1E"/>
    <w:multiLevelType w:val="hybridMultilevel"/>
    <w:tmpl w:val="1CAEBE10"/>
    <w:lvl w:ilvl="0" w:tplc="378ED218">
      <w:start w:val="1"/>
      <w:numFmt w:val="decimal"/>
      <w:lvlText w:val="%1)"/>
      <w:lvlJc w:val="left"/>
      <w:pPr>
        <w:ind w:left="1506" w:hanging="360"/>
      </w:pPr>
      <w:rPr>
        <w:rFonts w:hint="default"/>
      </w:rPr>
    </w:lvl>
    <w:lvl w:ilvl="1" w:tplc="04190019">
      <w:start w:val="1"/>
      <w:numFmt w:val="lowerLetter"/>
      <w:lvlText w:val="%2."/>
      <w:lvlJc w:val="left"/>
      <w:pPr>
        <w:ind w:left="2226" w:hanging="360"/>
      </w:pPr>
    </w:lvl>
    <w:lvl w:ilvl="2" w:tplc="FDB001D6">
      <w:numFmt w:val="bullet"/>
      <w:lvlText w:val="•"/>
      <w:lvlJc w:val="left"/>
      <w:pPr>
        <w:ind w:left="3546" w:hanging="780"/>
      </w:pPr>
      <w:rPr>
        <w:rFonts w:ascii="Times New Roman" w:eastAsiaTheme="minorHAnsi" w:hAnsi="Times New Roman" w:cs="Times New Roman" w:hint="default"/>
      </w:r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1" w15:restartNumberingAfterBreak="0">
    <w:nsid w:val="1380490E"/>
    <w:multiLevelType w:val="hybridMultilevel"/>
    <w:tmpl w:val="BE403BB0"/>
    <w:lvl w:ilvl="0" w:tplc="6FFA5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65851C4"/>
    <w:multiLevelType w:val="hybridMultilevel"/>
    <w:tmpl w:val="3450393C"/>
    <w:lvl w:ilvl="0" w:tplc="6FFA5A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6E61E2F"/>
    <w:multiLevelType w:val="multilevel"/>
    <w:tmpl w:val="746238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F06E76"/>
    <w:multiLevelType w:val="hybridMultilevel"/>
    <w:tmpl w:val="D6F6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6792B58"/>
    <w:multiLevelType w:val="hybridMultilevel"/>
    <w:tmpl w:val="25882E20"/>
    <w:lvl w:ilvl="0" w:tplc="6FFA5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BF06390"/>
    <w:multiLevelType w:val="multilevel"/>
    <w:tmpl w:val="C9C4FE3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196603"/>
    <w:multiLevelType w:val="hybridMultilevel"/>
    <w:tmpl w:val="47829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8B1911"/>
    <w:multiLevelType w:val="multilevel"/>
    <w:tmpl w:val="64A44E7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F24285A"/>
    <w:multiLevelType w:val="multilevel"/>
    <w:tmpl w:val="78C0D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225CDD"/>
    <w:multiLevelType w:val="hybridMultilevel"/>
    <w:tmpl w:val="CEC2770A"/>
    <w:lvl w:ilvl="0" w:tplc="46B633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C7510B8"/>
    <w:multiLevelType w:val="hybridMultilevel"/>
    <w:tmpl w:val="5AE8D064"/>
    <w:lvl w:ilvl="0" w:tplc="D8C0B6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D4531A8"/>
    <w:multiLevelType w:val="multilevel"/>
    <w:tmpl w:val="5442D1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465B5A"/>
    <w:multiLevelType w:val="hybridMultilevel"/>
    <w:tmpl w:val="CB26EE6E"/>
    <w:lvl w:ilvl="0" w:tplc="02C2036E">
      <w:start w:val="22"/>
      <w:numFmt w:val="decimal"/>
      <w:lvlText w:val="%1)"/>
      <w:lvlJc w:val="left"/>
      <w:pPr>
        <w:ind w:left="382" w:hanging="360"/>
      </w:pPr>
      <w:rPr>
        <w:rFonts w:hint="default"/>
      </w:rPr>
    </w:lvl>
    <w:lvl w:ilvl="1" w:tplc="04190019" w:tentative="1">
      <w:start w:val="1"/>
      <w:numFmt w:val="lowerLetter"/>
      <w:lvlText w:val="%2."/>
      <w:lvlJc w:val="left"/>
      <w:pPr>
        <w:ind w:left="1102" w:hanging="360"/>
      </w:pPr>
    </w:lvl>
    <w:lvl w:ilvl="2" w:tplc="0419001B" w:tentative="1">
      <w:start w:val="1"/>
      <w:numFmt w:val="lowerRoman"/>
      <w:lvlText w:val="%3."/>
      <w:lvlJc w:val="right"/>
      <w:pPr>
        <w:ind w:left="1822" w:hanging="180"/>
      </w:pPr>
    </w:lvl>
    <w:lvl w:ilvl="3" w:tplc="0419000F" w:tentative="1">
      <w:start w:val="1"/>
      <w:numFmt w:val="decimal"/>
      <w:lvlText w:val="%4."/>
      <w:lvlJc w:val="left"/>
      <w:pPr>
        <w:ind w:left="2542" w:hanging="360"/>
      </w:pPr>
    </w:lvl>
    <w:lvl w:ilvl="4" w:tplc="04190019" w:tentative="1">
      <w:start w:val="1"/>
      <w:numFmt w:val="lowerLetter"/>
      <w:lvlText w:val="%5."/>
      <w:lvlJc w:val="left"/>
      <w:pPr>
        <w:ind w:left="3262" w:hanging="360"/>
      </w:pPr>
    </w:lvl>
    <w:lvl w:ilvl="5" w:tplc="0419001B" w:tentative="1">
      <w:start w:val="1"/>
      <w:numFmt w:val="lowerRoman"/>
      <w:lvlText w:val="%6."/>
      <w:lvlJc w:val="right"/>
      <w:pPr>
        <w:ind w:left="3982" w:hanging="180"/>
      </w:pPr>
    </w:lvl>
    <w:lvl w:ilvl="6" w:tplc="0419000F" w:tentative="1">
      <w:start w:val="1"/>
      <w:numFmt w:val="decimal"/>
      <w:lvlText w:val="%7."/>
      <w:lvlJc w:val="left"/>
      <w:pPr>
        <w:ind w:left="4702" w:hanging="360"/>
      </w:pPr>
    </w:lvl>
    <w:lvl w:ilvl="7" w:tplc="04190019" w:tentative="1">
      <w:start w:val="1"/>
      <w:numFmt w:val="lowerLetter"/>
      <w:lvlText w:val="%8."/>
      <w:lvlJc w:val="left"/>
      <w:pPr>
        <w:ind w:left="5422" w:hanging="360"/>
      </w:pPr>
    </w:lvl>
    <w:lvl w:ilvl="8" w:tplc="0419001B" w:tentative="1">
      <w:start w:val="1"/>
      <w:numFmt w:val="lowerRoman"/>
      <w:lvlText w:val="%9."/>
      <w:lvlJc w:val="right"/>
      <w:pPr>
        <w:ind w:left="6142" w:hanging="180"/>
      </w:pPr>
    </w:lvl>
  </w:abstractNum>
  <w:abstractNum w:abstractNumId="24" w15:restartNumberingAfterBreak="0">
    <w:nsid w:val="3DD560A1"/>
    <w:multiLevelType w:val="hybridMultilevel"/>
    <w:tmpl w:val="45ECD690"/>
    <w:lvl w:ilvl="0" w:tplc="AEF09896">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5" w15:restartNumberingAfterBreak="0">
    <w:nsid w:val="3F3E753A"/>
    <w:multiLevelType w:val="hybridMultilevel"/>
    <w:tmpl w:val="CA2A2E2C"/>
    <w:lvl w:ilvl="0" w:tplc="85BE747E">
      <w:start w:val="3"/>
      <w:numFmt w:val="decimal"/>
      <w:lvlText w:val="%1)"/>
      <w:lvlJc w:val="left"/>
      <w:pPr>
        <w:ind w:left="149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9D574E"/>
    <w:multiLevelType w:val="multilevel"/>
    <w:tmpl w:val="E9D67B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auto"/>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041E21"/>
    <w:multiLevelType w:val="hybridMultilevel"/>
    <w:tmpl w:val="BEDED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6E7482"/>
    <w:multiLevelType w:val="hybridMultilevel"/>
    <w:tmpl w:val="9E0A76A8"/>
    <w:lvl w:ilvl="0" w:tplc="5DF018E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0654E0"/>
    <w:multiLevelType w:val="multilevel"/>
    <w:tmpl w:val="D33AF95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7E011A"/>
    <w:multiLevelType w:val="multilevel"/>
    <w:tmpl w:val="FCF612E6"/>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445B9C"/>
    <w:multiLevelType w:val="hybridMultilevel"/>
    <w:tmpl w:val="5F04A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391ADF"/>
    <w:multiLevelType w:val="multilevel"/>
    <w:tmpl w:val="3D4E32D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1C1623F"/>
    <w:multiLevelType w:val="hybridMultilevel"/>
    <w:tmpl w:val="A2807FE0"/>
    <w:lvl w:ilvl="0" w:tplc="89BA4166">
      <w:start w:val="9"/>
      <w:numFmt w:val="decimal"/>
      <w:lvlText w:val="%1."/>
      <w:lvlJc w:val="left"/>
      <w:pPr>
        <w:ind w:left="1342" w:hanging="360"/>
      </w:pPr>
      <w:rPr>
        <w:rFonts w:hint="default"/>
      </w:rPr>
    </w:lvl>
    <w:lvl w:ilvl="1" w:tplc="33F0E1B8">
      <w:start w:val="1"/>
      <w:numFmt w:val="decimal"/>
      <w:lvlText w:val="%2)"/>
      <w:lvlJc w:val="left"/>
      <w:pPr>
        <w:ind w:left="1353" w:hanging="360"/>
      </w:pPr>
      <w:rPr>
        <w:rFonts w:hint="default"/>
      </w:rPr>
    </w:lvl>
    <w:lvl w:ilvl="2" w:tplc="0419001B" w:tentative="1">
      <w:start w:val="1"/>
      <w:numFmt w:val="lowerRoman"/>
      <w:lvlText w:val="%3."/>
      <w:lvlJc w:val="right"/>
      <w:pPr>
        <w:ind w:left="2782" w:hanging="180"/>
      </w:pPr>
    </w:lvl>
    <w:lvl w:ilvl="3" w:tplc="0419000F" w:tentative="1">
      <w:start w:val="1"/>
      <w:numFmt w:val="decimal"/>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34" w15:restartNumberingAfterBreak="0">
    <w:nsid w:val="61C34F6A"/>
    <w:multiLevelType w:val="multilevel"/>
    <w:tmpl w:val="D9D41294"/>
    <w:lvl w:ilvl="0">
      <w:start w:val="1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E2468F"/>
    <w:multiLevelType w:val="multilevel"/>
    <w:tmpl w:val="4B0A0B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4666859"/>
    <w:multiLevelType w:val="hybridMultilevel"/>
    <w:tmpl w:val="E59E94F2"/>
    <w:lvl w:ilvl="0" w:tplc="6FFA5A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7C654AF"/>
    <w:multiLevelType w:val="hybridMultilevel"/>
    <w:tmpl w:val="0A34BF54"/>
    <w:lvl w:ilvl="0" w:tplc="6FFA5AA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85673EA"/>
    <w:multiLevelType w:val="hybridMultilevel"/>
    <w:tmpl w:val="EDE02BF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6F0D7C"/>
    <w:multiLevelType w:val="hybridMultilevel"/>
    <w:tmpl w:val="E0E06CF6"/>
    <w:lvl w:ilvl="0" w:tplc="6FFA5AA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D9E24C5"/>
    <w:multiLevelType w:val="multilevel"/>
    <w:tmpl w:val="95E629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DBC0F2B"/>
    <w:multiLevelType w:val="multilevel"/>
    <w:tmpl w:val="EC54DF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217A2A"/>
    <w:multiLevelType w:val="hybridMultilevel"/>
    <w:tmpl w:val="BD8E638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4FC4BF0"/>
    <w:multiLevelType w:val="hybridMultilevel"/>
    <w:tmpl w:val="7A50C0B2"/>
    <w:lvl w:ilvl="0" w:tplc="3364F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5AB71AD"/>
    <w:multiLevelType w:val="multilevel"/>
    <w:tmpl w:val="B9D23CCA"/>
    <w:lvl w:ilvl="0">
      <w:start w:val="5"/>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B814869"/>
    <w:multiLevelType w:val="hybridMultilevel"/>
    <w:tmpl w:val="32A44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5"/>
  </w:num>
  <w:num w:numId="5">
    <w:abstractNumId w:val="10"/>
  </w:num>
  <w:num w:numId="6">
    <w:abstractNumId w:val="21"/>
  </w:num>
  <w:num w:numId="7">
    <w:abstractNumId w:val="43"/>
  </w:num>
  <w:num w:numId="8">
    <w:abstractNumId w:val="42"/>
  </w:num>
  <w:num w:numId="9">
    <w:abstractNumId w:val="5"/>
  </w:num>
  <w:num w:numId="10">
    <w:abstractNumId w:val="37"/>
  </w:num>
  <w:num w:numId="11">
    <w:abstractNumId w:val="11"/>
  </w:num>
  <w:num w:numId="12">
    <w:abstractNumId w:val="20"/>
  </w:num>
  <w:num w:numId="13">
    <w:abstractNumId w:val="26"/>
  </w:num>
  <w:num w:numId="14">
    <w:abstractNumId w:val="19"/>
  </w:num>
  <w:num w:numId="15">
    <w:abstractNumId w:val="32"/>
  </w:num>
  <w:num w:numId="16">
    <w:abstractNumId w:val="44"/>
  </w:num>
  <w:num w:numId="17">
    <w:abstractNumId w:val="29"/>
  </w:num>
  <w:num w:numId="18">
    <w:abstractNumId w:val="3"/>
  </w:num>
  <w:num w:numId="19">
    <w:abstractNumId w:val="16"/>
  </w:num>
  <w:num w:numId="20">
    <w:abstractNumId w:val="41"/>
  </w:num>
  <w:num w:numId="21">
    <w:abstractNumId w:val="35"/>
  </w:num>
  <w:num w:numId="22">
    <w:abstractNumId w:val="40"/>
  </w:num>
  <w:num w:numId="23">
    <w:abstractNumId w:val="34"/>
  </w:num>
  <w:num w:numId="24">
    <w:abstractNumId w:val="9"/>
  </w:num>
  <w:num w:numId="25">
    <w:abstractNumId w:val="13"/>
  </w:num>
  <w:num w:numId="26">
    <w:abstractNumId w:val="15"/>
  </w:num>
  <w:num w:numId="27">
    <w:abstractNumId w:val="12"/>
  </w:num>
  <w:num w:numId="28">
    <w:abstractNumId w:val="1"/>
  </w:num>
  <w:num w:numId="29">
    <w:abstractNumId w:val="2"/>
  </w:num>
  <w:num w:numId="30">
    <w:abstractNumId w:val="7"/>
  </w:num>
  <w:num w:numId="31">
    <w:abstractNumId w:val="30"/>
  </w:num>
  <w:num w:numId="32">
    <w:abstractNumId w:val="28"/>
  </w:num>
  <w:num w:numId="33">
    <w:abstractNumId w:val="31"/>
  </w:num>
  <w:num w:numId="34">
    <w:abstractNumId w:val="17"/>
  </w:num>
  <w:num w:numId="35">
    <w:abstractNumId w:val="27"/>
  </w:num>
  <w:num w:numId="36">
    <w:abstractNumId w:val="4"/>
  </w:num>
  <w:num w:numId="37">
    <w:abstractNumId w:val="23"/>
  </w:num>
  <w:num w:numId="3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36"/>
  </w:num>
  <w:num w:numId="41">
    <w:abstractNumId w:val="39"/>
  </w:num>
  <w:num w:numId="42">
    <w:abstractNumId w:val="8"/>
  </w:num>
  <w:num w:numId="43">
    <w:abstractNumId w:val="45"/>
  </w:num>
  <w:num w:numId="44">
    <w:abstractNumId w:val="6"/>
  </w:num>
  <w:num w:numId="45">
    <w:abstractNumId w:val="22"/>
  </w:num>
  <w:num w:numId="46">
    <w:abstractNumId w:val="14"/>
  </w:num>
  <w:num w:numId="47">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proofState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83C"/>
    <w:rsid w:val="000077C5"/>
    <w:rsid w:val="00011BCF"/>
    <w:rsid w:val="000161BD"/>
    <w:rsid w:val="00021756"/>
    <w:rsid w:val="000223B3"/>
    <w:rsid w:val="00022A1F"/>
    <w:rsid w:val="00022EA7"/>
    <w:rsid w:val="00025474"/>
    <w:rsid w:val="00032537"/>
    <w:rsid w:val="00032C6E"/>
    <w:rsid w:val="00035CF9"/>
    <w:rsid w:val="000444EB"/>
    <w:rsid w:val="0004525F"/>
    <w:rsid w:val="00046F66"/>
    <w:rsid w:val="00047D96"/>
    <w:rsid w:val="00047FBC"/>
    <w:rsid w:val="00052E61"/>
    <w:rsid w:val="000566E3"/>
    <w:rsid w:val="000610EE"/>
    <w:rsid w:val="00063610"/>
    <w:rsid w:val="000647BF"/>
    <w:rsid w:val="00065490"/>
    <w:rsid w:val="00065A4E"/>
    <w:rsid w:val="00066DC2"/>
    <w:rsid w:val="00070867"/>
    <w:rsid w:val="0007474D"/>
    <w:rsid w:val="0007488F"/>
    <w:rsid w:val="00080DF1"/>
    <w:rsid w:val="000829D1"/>
    <w:rsid w:val="00085C89"/>
    <w:rsid w:val="000861EC"/>
    <w:rsid w:val="00087854"/>
    <w:rsid w:val="00087D07"/>
    <w:rsid w:val="0009783C"/>
    <w:rsid w:val="000A2890"/>
    <w:rsid w:val="000A5C5E"/>
    <w:rsid w:val="000A5CB7"/>
    <w:rsid w:val="000A7584"/>
    <w:rsid w:val="000B15FB"/>
    <w:rsid w:val="000B1690"/>
    <w:rsid w:val="000B5704"/>
    <w:rsid w:val="000B5996"/>
    <w:rsid w:val="000B5E1F"/>
    <w:rsid w:val="000B5FF8"/>
    <w:rsid w:val="000B625D"/>
    <w:rsid w:val="000B65AB"/>
    <w:rsid w:val="000B73E4"/>
    <w:rsid w:val="000C0CA9"/>
    <w:rsid w:val="000C3945"/>
    <w:rsid w:val="000D026B"/>
    <w:rsid w:val="000D1EA4"/>
    <w:rsid w:val="000D202B"/>
    <w:rsid w:val="000D2799"/>
    <w:rsid w:val="000D2C17"/>
    <w:rsid w:val="000D36EB"/>
    <w:rsid w:val="000D675D"/>
    <w:rsid w:val="000E0E5B"/>
    <w:rsid w:val="000E1D42"/>
    <w:rsid w:val="000E380B"/>
    <w:rsid w:val="000E5EF7"/>
    <w:rsid w:val="000F71BC"/>
    <w:rsid w:val="00101D02"/>
    <w:rsid w:val="00102B42"/>
    <w:rsid w:val="00103058"/>
    <w:rsid w:val="001033A0"/>
    <w:rsid w:val="00104683"/>
    <w:rsid w:val="00104B9E"/>
    <w:rsid w:val="001055F0"/>
    <w:rsid w:val="001074DB"/>
    <w:rsid w:val="00111A4B"/>
    <w:rsid w:val="00114E26"/>
    <w:rsid w:val="00116F3B"/>
    <w:rsid w:val="00120889"/>
    <w:rsid w:val="0012088E"/>
    <w:rsid w:val="00123FA1"/>
    <w:rsid w:val="001314F6"/>
    <w:rsid w:val="001341E2"/>
    <w:rsid w:val="0013575E"/>
    <w:rsid w:val="001419AB"/>
    <w:rsid w:val="00145874"/>
    <w:rsid w:val="00146932"/>
    <w:rsid w:val="0014721D"/>
    <w:rsid w:val="001537B7"/>
    <w:rsid w:val="00154C81"/>
    <w:rsid w:val="001551EF"/>
    <w:rsid w:val="00156159"/>
    <w:rsid w:val="00161F23"/>
    <w:rsid w:val="0016204C"/>
    <w:rsid w:val="00163313"/>
    <w:rsid w:val="00171457"/>
    <w:rsid w:val="00172C61"/>
    <w:rsid w:val="00176642"/>
    <w:rsid w:val="0018055B"/>
    <w:rsid w:val="0018058B"/>
    <w:rsid w:val="0018126B"/>
    <w:rsid w:val="00182251"/>
    <w:rsid w:val="00183870"/>
    <w:rsid w:val="001861A3"/>
    <w:rsid w:val="0019009C"/>
    <w:rsid w:val="00191049"/>
    <w:rsid w:val="00195484"/>
    <w:rsid w:val="00196256"/>
    <w:rsid w:val="001964DA"/>
    <w:rsid w:val="001971D5"/>
    <w:rsid w:val="001A1F03"/>
    <w:rsid w:val="001A4737"/>
    <w:rsid w:val="001A5D36"/>
    <w:rsid w:val="001A5ED5"/>
    <w:rsid w:val="001A6777"/>
    <w:rsid w:val="001A79C2"/>
    <w:rsid w:val="001B1423"/>
    <w:rsid w:val="001C1F1A"/>
    <w:rsid w:val="001C312C"/>
    <w:rsid w:val="001C4127"/>
    <w:rsid w:val="001C4AF6"/>
    <w:rsid w:val="001C51EE"/>
    <w:rsid w:val="001C60D0"/>
    <w:rsid w:val="001C7C50"/>
    <w:rsid w:val="001D57F9"/>
    <w:rsid w:val="001D5AC8"/>
    <w:rsid w:val="001D629E"/>
    <w:rsid w:val="001E1BD7"/>
    <w:rsid w:val="001E40DF"/>
    <w:rsid w:val="001E72F0"/>
    <w:rsid w:val="001F13A7"/>
    <w:rsid w:val="001F2395"/>
    <w:rsid w:val="001F53E2"/>
    <w:rsid w:val="001F61F4"/>
    <w:rsid w:val="00203E7F"/>
    <w:rsid w:val="00206F18"/>
    <w:rsid w:val="00214871"/>
    <w:rsid w:val="0021651D"/>
    <w:rsid w:val="00217AC0"/>
    <w:rsid w:val="002210F3"/>
    <w:rsid w:val="00221C12"/>
    <w:rsid w:val="0022448B"/>
    <w:rsid w:val="0022480D"/>
    <w:rsid w:val="00227254"/>
    <w:rsid w:val="00230F8D"/>
    <w:rsid w:val="00231912"/>
    <w:rsid w:val="002335FD"/>
    <w:rsid w:val="00233D96"/>
    <w:rsid w:val="0024502A"/>
    <w:rsid w:val="00245504"/>
    <w:rsid w:val="00246F3B"/>
    <w:rsid w:val="0025271C"/>
    <w:rsid w:val="00252C59"/>
    <w:rsid w:val="00253D38"/>
    <w:rsid w:val="00253E48"/>
    <w:rsid w:val="00255B64"/>
    <w:rsid w:val="00256E09"/>
    <w:rsid w:val="00260D51"/>
    <w:rsid w:val="0026191D"/>
    <w:rsid w:val="002661EC"/>
    <w:rsid w:val="0026798B"/>
    <w:rsid w:val="002753A6"/>
    <w:rsid w:val="0028107D"/>
    <w:rsid w:val="00281BD9"/>
    <w:rsid w:val="002825AA"/>
    <w:rsid w:val="0028290E"/>
    <w:rsid w:val="00282BF1"/>
    <w:rsid w:val="00283215"/>
    <w:rsid w:val="00285C5F"/>
    <w:rsid w:val="00290ADD"/>
    <w:rsid w:val="00294397"/>
    <w:rsid w:val="002A24D1"/>
    <w:rsid w:val="002A3D12"/>
    <w:rsid w:val="002B08B3"/>
    <w:rsid w:val="002B0C3B"/>
    <w:rsid w:val="002B208A"/>
    <w:rsid w:val="002B54E7"/>
    <w:rsid w:val="002B5F43"/>
    <w:rsid w:val="002C30E2"/>
    <w:rsid w:val="002C576C"/>
    <w:rsid w:val="002C7CF5"/>
    <w:rsid w:val="002D2919"/>
    <w:rsid w:val="002D3E24"/>
    <w:rsid w:val="002D4D10"/>
    <w:rsid w:val="002D6051"/>
    <w:rsid w:val="002D6210"/>
    <w:rsid w:val="002D7F58"/>
    <w:rsid w:val="002E1E7B"/>
    <w:rsid w:val="002E3627"/>
    <w:rsid w:val="002E3BAF"/>
    <w:rsid w:val="002E6293"/>
    <w:rsid w:val="002E7635"/>
    <w:rsid w:val="002F0FC5"/>
    <w:rsid w:val="002F4A43"/>
    <w:rsid w:val="002F7268"/>
    <w:rsid w:val="002F7E6A"/>
    <w:rsid w:val="003038FF"/>
    <w:rsid w:val="003065F1"/>
    <w:rsid w:val="00307EC9"/>
    <w:rsid w:val="0031485F"/>
    <w:rsid w:val="00322D52"/>
    <w:rsid w:val="003233B9"/>
    <w:rsid w:val="0032351F"/>
    <w:rsid w:val="00323B65"/>
    <w:rsid w:val="00326143"/>
    <w:rsid w:val="00326A85"/>
    <w:rsid w:val="00327A88"/>
    <w:rsid w:val="00333BAC"/>
    <w:rsid w:val="00334A9E"/>
    <w:rsid w:val="00340760"/>
    <w:rsid w:val="00342A3C"/>
    <w:rsid w:val="00344A3C"/>
    <w:rsid w:val="00345046"/>
    <w:rsid w:val="003466D1"/>
    <w:rsid w:val="00351387"/>
    <w:rsid w:val="00352BB5"/>
    <w:rsid w:val="00353F80"/>
    <w:rsid w:val="00357D42"/>
    <w:rsid w:val="00363D86"/>
    <w:rsid w:val="003641AE"/>
    <w:rsid w:val="00365952"/>
    <w:rsid w:val="00365FB2"/>
    <w:rsid w:val="00375428"/>
    <w:rsid w:val="00375C63"/>
    <w:rsid w:val="0038279E"/>
    <w:rsid w:val="0038429C"/>
    <w:rsid w:val="00384436"/>
    <w:rsid w:val="003915FE"/>
    <w:rsid w:val="00392AFC"/>
    <w:rsid w:val="00392CE1"/>
    <w:rsid w:val="003943B0"/>
    <w:rsid w:val="003973EF"/>
    <w:rsid w:val="00397AE3"/>
    <w:rsid w:val="003A1AAA"/>
    <w:rsid w:val="003A2054"/>
    <w:rsid w:val="003A2595"/>
    <w:rsid w:val="003A7CF4"/>
    <w:rsid w:val="003B0556"/>
    <w:rsid w:val="003B2B34"/>
    <w:rsid w:val="003C2EBC"/>
    <w:rsid w:val="003C35C5"/>
    <w:rsid w:val="003C36DB"/>
    <w:rsid w:val="003C49DE"/>
    <w:rsid w:val="003C603D"/>
    <w:rsid w:val="003C7A9E"/>
    <w:rsid w:val="003D0CDF"/>
    <w:rsid w:val="003D3EE1"/>
    <w:rsid w:val="003D6491"/>
    <w:rsid w:val="003D72FC"/>
    <w:rsid w:val="003D781E"/>
    <w:rsid w:val="003E2C0B"/>
    <w:rsid w:val="003F5237"/>
    <w:rsid w:val="003F61BB"/>
    <w:rsid w:val="00407224"/>
    <w:rsid w:val="0041790F"/>
    <w:rsid w:val="004252AE"/>
    <w:rsid w:val="00425C69"/>
    <w:rsid w:val="00426458"/>
    <w:rsid w:val="004266C3"/>
    <w:rsid w:val="004432EC"/>
    <w:rsid w:val="00443550"/>
    <w:rsid w:val="00445305"/>
    <w:rsid w:val="00445C52"/>
    <w:rsid w:val="00447BD9"/>
    <w:rsid w:val="00453156"/>
    <w:rsid w:val="004561D6"/>
    <w:rsid w:val="00456E31"/>
    <w:rsid w:val="00457C52"/>
    <w:rsid w:val="00460191"/>
    <w:rsid w:val="0046021B"/>
    <w:rsid w:val="00460614"/>
    <w:rsid w:val="0046703A"/>
    <w:rsid w:val="00467841"/>
    <w:rsid w:val="00470695"/>
    <w:rsid w:val="00470B4D"/>
    <w:rsid w:val="00472839"/>
    <w:rsid w:val="00473706"/>
    <w:rsid w:val="0047574E"/>
    <w:rsid w:val="00476798"/>
    <w:rsid w:val="00477382"/>
    <w:rsid w:val="00477F36"/>
    <w:rsid w:val="00481604"/>
    <w:rsid w:val="00484564"/>
    <w:rsid w:val="004911CD"/>
    <w:rsid w:val="0049336F"/>
    <w:rsid w:val="004941C2"/>
    <w:rsid w:val="004968FD"/>
    <w:rsid w:val="004A069D"/>
    <w:rsid w:val="004A212C"/>
    <w:rsid w:val="004A7B65"/>
    <w:rsid w:val="004B5681"/>
    <w:rsid w:val="004B6B84"/>
    <w:rsid w:val="004C112E"/>
    <w:rsid w:val="004C36AC"/>
    <w:rsid w:val="004C5018"/>
    <w:rsid w:val="004C6D41"/>
    <w:rsid w:val="004C6E82"/>
    <w:rsid w:val="004D0EFF"/>
    <w:rsid w:val="004D257A"/>
    <w:rsid w:val="004D5A07"/>
    <w:rsid w:val="004E5665"/>
    <w:rsid w:val="004F0A7E"/>
    <w:rsid w:val="004F1A0D"/>
    <w:rsid w:val="004F22A8"/>
    <w:rsid w:val="004F28DF"/>
    <w:rsid w:val="004F6590"/>
    <w:rsid w:val="005015D2"/>
    <w:rsid w:val="00502352"/>
    <w:rsid w:val="005030ED"/>
    <w:rsid w:val="005037BE"/>
    <w:rsid w:val="00510F3E"/>
    <w:rsid w:val="005129FE"/>
    <w:rsid w:val="00512A78"/>
    <w:rsid w:val="005131F5"/>
    <w:rsid w:val="00513251"/>
    <w:rsid w:val="00514756"/>
    <w:rsid w:val="005213B9"/>
    <w:rsid w:val="00530C58"/>
    <w:rsid w:val="00535DF1"/>
    <w:rsid w:val="005374E0"/>
    <w:rsid w:val="00546E64"/>
    <w:rsid w:val="00551C75"/>
    <w:rsid w:val="005523B7"/>
    <w:rsid w:val="005575DE"/>
    <w:rsid w:val="005636FB"/>
    <w:rsid w:val="0056786B"/>
    <w:rsid w:val="00570791"/>
    <w:rsid w:val="00571106"/>
    <w:rsid w:val="00576D55"/>
    <w:rsid w:val="00580320"/>
    <w:rsid w:val="00585612"/>
    <w:rsid w:val="005875FC"/>
    <w:rsid w:val="0059001A"/>
    <w:rsid w:val="00594C29"/>
    <w:rsid w:val="00595DA7"/>
    <w:rsid w:val="00596569"/>
    <w:rsid w:val="00596E9B"/>
    <w:rsid w:val="0059779F"/>
    <w:rsid w:val="005A1BC0"/>
    <w:rsid w:val="005A370D"/>
    <w:rsid w:val="005A6172"/>
    <w:rsid w:val="005A653F"/>
    <w:rsid w:val="005A70F7"/>
    <w:rsid w:val="005A72D6"/>
    <w:rsid w:val="005B06EC"/>
    <w:rsid w:val="005B3D56"/>
    <w:rsid w:val="005B6C0B"/>
    <w:rsid w:val="005B6D8C"/>
    <w:rsid w:val="005B76A7"/>
    <w:rsid w:val="005C0F67"/>
    <w:rsid w:val="005C166E"/>
    <w:rsid w:val="005C1AA9"/>
    <w:rsid w:val="005C224F"/>
    <w:rsid w:val="005C31C9"/>
    <w:rsid w:val="005C32A7"/>
    <w:rsid w:val="005C3581"/>
    <w:rsid w:val="005C5C54"/>
    <w:rsid w:val="005C7B8A"/>
    <w:rsid w:val="005D3F1A"/>
    <w:rsid w:val="005D4410"/>
    <w:rsid w:val="005D7A04"/>
    <w:rsid w:val="005E04BA"/>
    <w:rsid w:val="005E447A"/>
    <w:rsid w:val="005E461A"/>
    <w:rsid w:val="005E60D4"/>
    <w:rsid w:val="005F54CD"/>
    <w:rsid w:val="005F7B10"/>
    <w:rsid w:val="0060385D"/>
    <w:rsid w:val="00606ACB"/>
    <w:rsid w:val="00607F06"/>
    <w:rsid w:val="00611345"/>
    <w:rsid w:val="0061293C"/>
    <w:rsid w:val="00614A07"/>
    <w:rsid w:val="00616B17"/>
    <w:rsid w:val="00616B8D"/>
    <w:rsid w:val="006210D7"/>
    <w:rsid w:val="006214FA"/>
    <w:rsid w:val="00621A68"/>
    <w:rsid w:val="00621AFA"/>
    <w:rsid w:val="00622AF6"/>
    <w:rsid w:val="00622FD0"/>
    <w:rsid w:val="0063258E"/>
    <w:rsid w:val="006340E3"/>
    <w:rsid w:val="006360CA"/>
    <w:rsid w:val="006400FB"/>
    <w:rsid w:val="00642DED"/>
    <w:rsid w:val="00646597"/>
    <w:rsid w:val="0064710B"/>
    <w:rsid w:val="0065416B"/>
    <w:rsid w:val="00654B6A"/>
    <w:rsid w:val="00655AA4"/>
    <w:rsid w:val="0066087D"/>
    <w:rsid w:val="006623D9"/>
    <w:rsid w:val="0066517C"/>
    <w:rsid w:val="0066601E"/>
    <w:rsid w:val="00666BDA"/>
    <w:rsid w:val="00667C50"/>
    <w:rsid w:val="006762DF"/>
    <w:rsid w:val="006775A3"/>
    <w:rsid w:val="00677FC9"/>
    <w:rsid w:val="00680DEB"/>
    <w:rsid w:val="006813E0"/>
    <w:rsid w:val="0068177C"/>
    <w:rsid w:val="0068728B"/>
    <w:rsid w:val="0069048D"/>
    <w:rsid w:val="006A077C"/>
    <w:rsid w:val="006A185A"/>
    <w:rsid w:val="006A24B0"/>
    <w:rsid w:val="006A4712"/>
    <w:rsid w:val="006A5C42"/>
    <w:rsid w:val="006A6C8F"/>
    <w:rsid w:val="006A74A1"/>
    <w:rsid w:val="006B2752"/>
    <w:rsid w:val="006B7577"/>
    <w:rsid w:val="006C6ADE"/>
    <w:rsid w:val="006C7D90"/>
    <w:rsid w:val="006D0323"/>
    <w:rsid w:val="006D33D9"/>
    <w:rsid w:val="006D51C2"/>
    <w:rsid w:val="006D73FC"/>
    <w:rsid w:val="006E73ED"/>
    <w:rsid w:val="006F1ADE"/>
    <w:rsid w:val="006F3C92"/>
    <w:rsid w:val="006F586D"/>
    <w:rsid w:val="007016E7"/>
    <w:rsid w:val="00704F9E"/>
    <w:rsid w:val="007054C0"/>
    <w:rsid w:val="00707070"/>
    <w:rsid w:val="00710346"/>
    <w:rsid w:val="007121C6"/>
    <w:rsid w:val="00712420"/>
    <w:rsid w:val="00713401"/>
    <w:rsid w:val="0071456A"/>
    <w:rsid w:val="00714A35"/>
    <w:rsid w:val="00717FAC"/>
    <w:rsid w:val="0072111E"/>
    <w:rsid w:val="007230FA"/>
    <w:rsid w:val="00723F1F"/>
    <w:rsid w:val="0072429C"/>
    <w:rsid w:val="007266EA"/>
    <w:rsid w:val="007300C2"/>
    <w:rsid w:val="00730746"/>
    <w:rsid w:val="007310A1"/>
    <w:rsid w:val="00732218"/>
    <w:rsid w:val="007367BC"/>
    <w:rsid w:val="00746E0F"/>
    <w:rsid w:val="0074722F"/>
    <w:rsid w:val="007476D4"/>
    <w:rsid w:val="007539F9"/>
    <w:rsid w:val="007654F1"/>
    <w:rsid w:val="00765A12"/>
    <w:rsid w:val="0076663B"/>
    <w:rsid w:val="00777E67"/>
    <w:rsid w:val="00782F94"/>
    <w:rsid w:val="007833E4"/>
    <w:rsid w:val="007842BF"/>
    <w:rsid w:val="0078556C"/>
    <w:rsid w:val="00785EF1"/>
    <w:rsid w:val="00786B66"/>
    <w:rsid w:val="007924B2"/>
    <w:rsid w:val="007A1700"/>
    <w:rsid w:val="007A358D"/>
    <w:rsid w:val="007A495D"/>
    <w:rsid w:val="007A4EBC"/>
    <w:rsid w:val="007A6AA6"/>
    <w:rsid w:val="007B0958"/>
    <w:rsid w:val="007B0A3B"/>
    <w:rsid w:val="007B3376"/>
    <w:rsid w:val="007B4CB3"/>
    <w:rsid w:val="007C232F"/>
    <w:rsid w:val="007C4DA7"/>
    <w:rsid w:val="007C66A2"/>
    <w:rsid w:val="007D01B2"/>
    <w:rsid w:val="007D0EC7"/>
    <w:rsid w:val="007D1CD1"/>
    <w:rsid w:val="007D66AB"/>
    <w:rsid w:val="007E248B"/>
    <w:rsid w:val="007E3F1E"/>
    <w:rsid w:val="007E5263"/>
    <w:rsid w:val="007E5788"/>
    <w:rsid w:val="007E6C4D"/>
    <w:rsid w:val="007E7ABF"/>
    <w:rsid w:val="007F009F"/>
    <w:rsid w:val="007F3111"/>
    <w:rsid w:val="007F38BB"/>
    <w:rsid w:val="007F48D5"/>
    <w:rsid w:val="007F601E"/>
    <w:rsid w:val="007F63BC"/>
    <w:rsid w:val="007F7B48"/>
    <w:rsid w:val="00800CD2"/>
    <w:rsid w:val="00802B89"/>
    <w:rsid w:val="00805B29"/>
    <w:rsid w:val="00806F71"/>
    <w:rsid w:val="008100AD"/>
    <w:rsid w:val="00812F91"/>
    <w:rsid w:val="00815808"/>
    <w:rsid w:val="00817492"/>
    <w:rsid w:val="00822E5B"/>
    <w:rsid w:val="008248D7"/>
    <w:rsid w:val="0082570E"/>
    <w:rsid w:val="00825ADB"/>
    <w:rsid w:val="00830E8A"/>
    <w:rsid w:val="00830F85"/>
    <w:rsid w:val="008328B3"/>
    <w:rsid w:val="00833129"/>
    <w:rsid w:val="00836690"/>
    <w:rsid w:val="00837DAA"/>
    <w:rsid w:val="00842699"/>
    <w:rsid w:val="00842BA0"/>
    <w:rsid w:val="0084716D"/>
    <w:rsid w:val="008516E8"/>
    <w:rsid w:val="00851B8C"/>
    <w:rsid w:val="00857A8D"/>
    <w:rsid w:val="00865013"/>
    <w:rsid w:val="008702E8"/>
    <w:rsid w:val="00872260"/>
    <w:rsid w:val="0087490D"/>
    <w:rsid w:val="008801F3"/>
    <w:rsid w:val="00883234"/>
    <w:rsid w:val="008839F9"/>
    <w:rsid w:val="00884F15"/>
    <w:rsid w:val="008859FB"/>
    <w:rsid w:val="008866ED"/>
    <w:rsid w:val="008877A6"/>
    <w:rsid w:val="008900F8"/>
    <w:rsid w:val="00890E3E"/>
    <w:rsid w:val="008911D8"/>
    <w:rsid w:val="008913F8"/>
    <w:rsid w:val="008921A1"/>
    <w:rsid w:val="008A094E"/>
    <w:rsid w:val="008A1DF0"/>
    <w:rsid w:val="008A57AA"/>
    <w:rsid w:val="008A60D3"/>
    <w:rsid w:val="008B3058"/>
    <w:rsid w:val="008B4F25"/>
    <w:rsid w:val="008B6605"/>
    <w:rsid w:val="008C19BF"/>
    <w:rsid w:val="008C4F0C"/>
    <w:rsid w:val="008C7855"/>
    <w:rsid w:val="008D01F6"/>
    <w:rsid w:val="008D1890"/>
    <w:rsid w:val="008D2C55"/>
    <w:rsid w:val="008D55B4"/>
    <w:rsid w:val="008E0A38"/>
    <w:rsid w:val="008E38A2"/>
    <w:rsid w:val="008E700F"/>
    <w:rsid w:val="008F151A"/>
    <w:rsid w:val="008F1CB6"/>
    <w:rsid w:val="008F45ED"/>
    <w:rsid w:val="008F4686"/>
    <w:rsid w:val="008F4F74"/>
    <w:rsid w:val="008F60E8"/>
    <w:rsid w:val="008F6DEF"/>
    <w:rsid w:val="008F7737"/>
    <w:rsid w:val="00900070"/>
    <w:rsid w:val="00902CDF"/>
    <w:rsid w:val="0090554C"/>
    <w:rsid w:val="009060EA"/>
    <w:rsid w:val="009064A8"/>
    <w:rsid w:val="0090653D"/>
    <w:rsid w:val="00906EC2"/>
    <w:rsid w:val="00910A34"/>
    <w:rsid w:val="00910EE6"/>
    <w:rsid w:val="009178A3"/>
    <w:rsid w:val="009252CA"/>
    <w:rsid w:val="009254FF"/>
    <w:rsid w:val="009267A0"/>
    <w:rsid w:val="00927F31"/>
    <w:rsid w:val="00930C77"/>
    <w:rsid w:val="0093115A"/>
    <w:rsid w:val="00931A35"/>
    <w:rsid w:val="00935C11"/>
    <w:rsid w:val="00941BBF"/>
    <w:rsid w:val="0094380D"/>
    <w:rsid w:val="00945DDC"/>
    <w:rsid w:val="00953D6E"/>
    <w:rsid w:val="009565C2"/>
    <w:rsid w:val="009565C6"/>
    <w:rsid w:val="009603C1"/>
    <w:rsid w:val="0096150B"/>
    <w:rsid w:val="00963B6C"/>
    <w:rsid w:val="009666DD"/>
    <w:rsid w:val="0096684D"/>
    <w:rsid w:val="00966F17"/>
    <w:rsid w:val="009704D3"/>
    <w:rsid w:val="00970DDD"/>
    <w:rsid w:val="0097125D"/>
    <w:rsid w:val="00971F71"/>
    <w:rsid w:val="00977237"/>
    <w:rsid w:val="00984E98"/>
    <w:rsid w:val="009855CB"/>
    <w:rsid w:val="009901CF"/>
    <w:rsid w:val="00990513"/>
    <w:rsid w:val="009918DF"/>
    <w:rsid w:val="00991E08"/>
    <w:rsid w:val="00993175"/>
    <w:rsid w:val="009940E3"/>
    <w:rsid w:val="0099466F"/>
    <w:rsid w:val="009949E9"/>
    <w:rsid w:val="00995366"/>
    <w:rsid w:val="00997754"/>
    <w:rsid w:val="009A0C40"/>
    <w:rsid w:val="009B5482"/>
    <w:rsid w:val="009B75A6"/>
    <w:rsid w:val="009C0588"/>
    <w:rsid w:val="009C301C"/>
    <w:rsid w:val="009C383B"/>
    <w:rsid w:val="009D0AFB"/>
    <w:rsid w:val="009D1448"/>
    <w:rsid w:val="009D3765"/>
    <w:rsid w:val="009D4FD0"/>
    <w:rsid w:val="009D6160"/>
    <w:rsid w:val="009D7CF1"/>
    <w:rsid w:val="009E2894"/>
    <w:rsid w:val="009E2FE2"/>
    <w:rsid w:val="009E4DD7"/>
    <w:rsid w:val="009E5314"/>
    <w:rsid w:val="009E5FBD"/>
    <w:rsid w:val="009E7996"/>
    <w:rsid w:val="009F420C"/>
    <w:rsid w:val="009F53D6"/>
    <w:rsid w:val="00A008DD"/>
    <w:rsid w:val="00A013E7"/>
    <w:rsid w:val="00A01455"/>
    <w:rsid w:val="00A03A6A"/>
    <w:rsid w:val="00A0417C"/>
    <w:rsid w:val="00A0707E"/>
    <w:rsid w:val="00A1157A"/>
    <w:rsid w:val="00A1188E"/>
    <w:rsid w:val="00A12F24"/>
    <w:rsid w:val="00A17F88"/>
    <w:rsid w:val="00A20AE6"/>
    <w:rsid w:val="00A247AE"/>
    <w:rsid w:val="00A3036F"/>
    <w:rsid w:val="00A31811"/>
    <w:rsid w:val="00A32318"/>
    <w:rsid w:val="00A3251D"/>
    <w:rsid w:val="00A35DD2"/>
    <w:rsid w:val="00A41BDA"/>
    <w:rsid w:val="00A42E05"/>
    <w:rsid w:val="00A4364D"/>
    <w:rsid w:val="00A44DDE"/>
    <w:rsid w:val="00A4663E"/>
    <w:rsid w:val="00A47556"/>
    <w:rsid w:val="00A55622"/>
    <w:rsid w:val="00A56E81"/>
    <w:rsid w:val="00A57EC9"/>
    <w:rsid w:val="00A60F3A"/>
    <w:rsid w:val="00A64993"/>
    <w:rsid w:val="00A70056"/>
    <w:rsid w:val="00A723C4"/>
    <w:rsid w:val="00A75807"/>
    <w:rsid w:val="00A76112"/>
    <w:rsid w:val="00A8080A"/>
    <w:rsid w:val="00A80E22"/>
    <w:rsid w:val="00A86CF5"/>
    <w:rsid w:val="00A904AC"/>
    <w:rsid w:val="00A90AA0"/>
    <w:rsid w:val="00A962D4"/>
    <w:rsid w:val="00A96BFA"/>
    <w:rsid w:val="00A97345"/>
    <w:rsid w:val="00A978A4"/>
    <w:rsid w:val="00AA1343"/>
    <w:rsid w:val="00AA36D2"/>
    <w:rsid w:val="00AB1A83"/>
    <w:rsid w:val="00AB1A8D"/>
    <w:rsid w:val="00AB3166"/>
    <w:rsid w:val="00AB5240"/>
    <w:rsid w:val="00AB5ED7"/>
    <w:rsid w:val="00AB6C25"/>
    <w:rsid w:val="00AB73A2"/>
    <w:rsid w:val="00AC01EE"/>
    <w:rsid w:val="00AC18EC"/>
    <w:rsid w:val="00AC1E3D"/>
    <w:rsid w:val="00AC29AB"/>
    <w:rsid w:val="00AC7BCB"/>
    <w:rsid w:val="00AD2192"/>
    <w:rsid w:val="00AD3E89"/>
    <w:rsid w:val="00AD41D2"/>
    <w:rsid w:val="00AD7081"/>
    <w:rsid w:val="00AD7450"/>
    <w:rsid w:val="00AE0A15"/>
    <w:rsid w:val="00AE1D14"/>
    <w:rsid w:val="00AE4AC5"/>
    <w:rsid w:val="00AE4CA8"/>
    <w:rsid w:val="00AF1C15"/>
    <w:rsid w:val="00B0294D"/>
    <w:rsid w:val="00B032B6"/>
    <w:rsid w:val="00B0688B"/>
    <w:rsid w:val="00B07073"/>
    <w:rsid w:val="00B07C95"/>
    <w:rsid w:val="00B10503"/>
    <w:rsid w:val="00B1244F"/>
    <w:rsid w:val="00B15EEC"/>
    <w:rsid w:val="00B16CA6"/>
    <w:rsid w:val="00B20BFA"/>
    <w:rsid w:val="00B2741F"/>
    <w:rsid w:val="00B35AF9"/>
    <w:rsid w:val="00B3612E"/>
    <w:rsid w:val="00B36FE8"/>
    <w:rsid w:val="00B372B7"/>
    <w:rsid w:val="00B3732A"/>
    <w:rsid w:val="00B376EE"/>
    <w:rsid w:val="00B408CD"/>
    <w:rsid w:val="00B45AA6"/>
    <w:rsid w:val="00B53893"/>
    <w:rsid w:val="00B56F8A"/>
    <w:rsid w:val="00B57718"/>
    <w:rsid w:val="00B61830"/>
    <w:rsid w:val="00B63A20"/>
    <w:rsid w:val="00B63ADA"/>
    <w:rsid w:val="00B63B25"/>
    <w:rsid w:val="00B64574"/>
    <w:rsid w:val="00B6488C"/>
    <w:rsid w:val="00B70D46"/>
    <w:rsid w:val="00B72118"/>
    <w:rsid w:val="00B72C83"/>
    <w:rsid w:val="00B73893"/>
    <w:rsid w:val="00B75B87"/>
    <w:rsid w:val="00B7691C"/>
    <w:rsid w:val="00B77E68"/>
    <w:rsid w:val="00B820CD"/>
    <w:rsid w:val="00B85C8D"/>
    <w:rsid w:val="00B93A2F"/>
    <w:rsid w:val="00B93B83"/>
    <w:rsid w:val="00B95208"/>
    <w:rsid w:val="00B9655E"/>
    <w:rsid w:val="00BA0C93"/>
    <w:rsid w:val="00BA1078"/>
    <w:rsid w:val="00BA1545"/>
    <w:rsid w:val="00BA6058"/>
    <w:rsid w:val="00BA7C54"/>
    <w:rsid w:val="00BB2325"/>
    <w:rsid w:val="00BB47CA"/>
    <w:rsid w:val="00BC0014"/>
    <w:rsid w:val="00BC2178"/>
    <w:rsid w:val="00BC2BFF"/>
    <w:rsid w:val="00BC4DF6"/>
    <w:rsid w:val="00BC6B3F"/>
    <w:rsid w:val="00BD4A72"/>
    <w:rsid w:val="00BD7C72"/>
    <w:rsid w:val="00BD7E05"/>
    <w:rsid w:val="00BE05A9"/>
    <w:rsid w:val="00BE2A80"/>
    <w:rsid w:val="00BE4F71"/>
    <w:rsid w:val="00BE6004"/>
    <w:rsid w:val="00BF129C"/>
    <w:rsid w:val="00BF4296"/>
    <w:rsid w:val="00BF5C39"/>
    <w:rsid w:val="00C011DB"/>
    <w:rsid w:val="00C01BDF"/>
    <w:rsid w:val="00C06D9C"/>
    <w:rsid w:val="00C07475"/>
    <w:rsid w:val="00C1254A"/>
    <w:rsid w:val="00C1597F"/>
    <w:rsid w:val="00C1706B"/>
    <w:rsid w:val="00C20D9E"/>
    <w:rsid w:val="00C21A15"/>
    <w:rsid w:val="00C2374C"/>
    <w:rsid w:val="00C23813"/>
    <w:rsid w:val="00C2563B"/>
    <w:rsid w:val="00C25924"/>
    <w:rsid w:val="00C263D1"/>
    <w:rsid w:val="00C2733C"/>
    <w:rsid w:val="00C27B2B"/>
    <w:rsid w:val="00C27ECF"/>
    <w:rsid w:val="00C309D8"/>
    <w:rsid w:val="00C30C1C"/>
    <w:rsid w:val="00C31E78"/>
    <w:rsid w:val="00C359D2"/>
    <w:rsid w:val="00C434BC"/>
    <w:rsid w:val="00C45DA7"/>
    <w:rsid w:val="00C50778"/>
    <w:rsid w:val="00C5215B"/>
    <w:rsid w:val="00C53A09"/>
    <w:rsid w:val="00C5653A"/>
    <w:rsid w:val="00C56ABE"/>
    <w:rsid w:val="00C60D96"/>
    <w:rsid w:val="00C6279D"/>
    <w:rsid w:val="00C66636"/>
    <w:rsid w:val="00C6770E"/>
    <w:rsid w:val="00C751E2"/>
    <w:rsid w:val="00C76D59"/>
    <w:rsid w:val="00C85863"/>
    <w:rsid w:val="00C87253"/>
    <w:rsid w:val="00C91876"/>
    <w:rsid w:val="00C91993"/>
    <w:rsid w:val="00C932B7"/>
    <w:rsid w:val="00C94DAA"/>
    <w:rsid w:val="00C97A61"/>
    <w:rsid w:val="00CA06BE"/>
    <w:rsid w:val="00CA2D66"/>
    <w:rsid w:val="00CA7170"/>
    <w:rsid w:val="00CA7F1A"/>
    <w:rsid w:val="00CB073D"/>
    <w:rsid w:val="00CB0FA1"/>
    <w:rsid w:val="00CB18DE"/>
    <w:rsid w:val="00CB24C8"/>
    <w:rsid w:val="00CB3D1E"/>
    <w:rsid w:val="00CB484E"/>
    <w:rsid w:val="00CC1418"/>
    <w:rsid w:val="00CC24C4"/>
    <w:rsid w:val="00CC58A6"/>
    <w:rsid w:val="00CD0ADB"/>
    <w:rsid w:val="00CD1548"/>
    <w:rsid w:val="00CD20BA"/>
    <w:rsid w:val="00CD2E74"/>
    <w:rsid w:val="00CE3089"/>
    <w:rsid w:val="00CE7B5A"/>
    <w:rsid w:val="00CF1C21"/>
    <w:rsid w:val="00CF2475"/>
    <w:rsid w:val="00CF318D"/>
    <w:rsid w:val="00CF3CCB"/>
    <w:rsid w:val="00CF555C"/>
    <w:rsid w:val="00D04929"/>
    <w:rsid w:val="00D04FEF"/>
    <w:rsid w:val="00D05ABA"/>
    <w:rsid w:val="00D06261"/>
    <w:rsid w:val="00D06CED"/>
    <w:rsid w:val="00D10D86"/>
    <w:rsid w:val="00D1143E"/>
    <w:rsid w:val="00D21946"/>
    <w:rsid w:val="00D21DBA"/>
    <w:rsid w:val="00D228F5"/>
    <w:rsid w:val="00D231BD"/>
    <w:rsid w:val="00D24A6F"/>
    <w:rsid w:val="00D24E70"/>
    <w:rsid w:val="00D3040B"/>
    <w:rsid w:val="00D37F12"/>
    <w:rsid w:val="00D4380C"/>
    <w:rsid w:val="00D44E77"/>
    <w:rsid w:val="00D46903"/>
    <w:rsid w:val="00D51A99"/>
    <w:rsid w:val="00D536DE"/>
    <w:rsid w:val="00D574B3"/>
    <w:rsid w:val="00D61EEB"/>
    <w:rsid w:val="00D62A96"/>
    <w:rsid w:val="00D9053D"/>
    <w:rsid w:val="00D92052"/>
    <w:rsid w:val="00D92998"/>
    <w:rsid w:val="00D968A0"/>
    <w:rsid w:val="00DA0DE7"/>
    <w:rsid w:val="00DA1508"/>
    <w:rsid w:val="00DA5E77"/>
    <w:rsid w:val="00DB0AA5"/>
    <w:rsid w:val="00DB0BD8"/>
    <w:rsid w:val="00DB143C"/>
    <w:rsid w:val="00DB7603"/>
    <w:rsid w:val="00DC1FB9"/>
    <w:rsid w:val="00DC3382"/>
    <w:rsid w:val="00DC548F"/>
    <w:rsid w:val="00DD6050"/>
    <w:rsid w:val="00DD636B"/>
    <w:rsid w:val="00DD669A"/>
    <w:rsid w:val="00DD7203"/>
    <w:rsid w:val="00DD7508"/>
    <w:rsid w:val="00DD79B1"/>
    <w:rsid w:val="00DE02B1"/>
    <w:rsid w:val="00DE163F"/>
    <w:rsid w:val="00DF748B"/>
    <w:rsid w:val="00E00DF5"/>
    <w:rsid w:val="00E02406"/>
    <w:rsid w:val="00E04430"/>
    <w:rsid w:val="00E05434"/>
    <w:rsid w:val="00E05F74"/>
    <w:rsid w:val="00E122B9"/>
    <w:rsid w:val="00E135A5"/>
    <w:rsid w:val="00E14CAB"/>
    <w:rsid w:val="00E2044D"/>
    <w:rsid w:val="00E21949"/>
    <w:rsid w:val="00E2272F"/>
    <w:rsid w:val="00E24C14"/>
    <w:rsid w:val="00E31444"/>
    <w:rsid w:val="00E333C8"/>
    <w:rsid w:val="00E3465B"/>
    <w:rsid w:val="00E34B96"/>
    <w:rsid w:val="00E35F7F"/>
    <w:rsid w:val="00E406AA"/>
    <w:rsid w:val="00E416F6"/>
    <w:rsid w:val="00E41EB3"/>
    <w:rsid w:val="00E425D1"/>
    <w:rsid w:val="00E53D7E"/>
    <w:rsid w:val="00E5430F"/>
    <w:rsid w:val="00E559C0"/>
    <w:rsid w:val="00E57C90"/>
    <w:rsid w:val="00E62295"/>
    <w:rsid w:val="00E652A6"/>
    <w:rsid w:val="00E65322"/>
    <w:rsid w:val="00E67CA9"/>
    <w:rsid w:val="00E712A4"/>
    <w:rsid w:val="00E71811"/>
    <w:rsid w:val="00E737C2"/>
    <w:rsid w:val="00E73FFE"/>
    <w:rsid w:val="00E74834"/>
    <w:rsid w:val="00E7580C"/>
    <w:rsid w:val="00E77A2C"/>
    <w:rsid w:val="00E83027"/>
    <w:rsid w:val="00E83E2F"/>
    <w:rsid w:val="00E86175"/>
    <w:rsid w:val="00E86BDD"/>
    <w:rsid w:val="00E870AF"/>
    <w:rsid w:val="00E93ACE"/>
    <w:rsid w:val="00E95F43"/>
    <w:rsid w:val="00EA3193"/>
    <w:rsid w:val="00EA3B31"/>
    <w:rsid w:val="00EA61D7"/>
    <w:rsid w:val="00EA683E"/>
    <w:rsid w:val="00EB03BD"/>
    <w:rsid w:val="00EB0C10"/>
    <w:rsid w:val="00EB4D30"/>
    <w:rsid w:val="00EC3023"/>
    <w:rsid w:val="00EC5191"/>
    <w:rsid w:val="00EC5A95"/>
    <w:rsid w:val="00ED4868"/>
    <w:rsid w:val="00ED732A"/>
    <w:rsid w:val="00EE72D1"/>
    <w:rsid w:val="00EE7F2B"/>
    <w:rsid w:val="00EF6095"/>
    <w:rsid w:val="00EF648C"/>
    <w:rsid w:val="00EF7808"/>
    <w:rsid w:val="00F0103A"/>
    <w:rsid w:val="00F04643"/>
    <w:rsid w:val="00F0676B"/>
    <w:rsid w:val="00F06D87"/>
    <w:rsid w:val="00F12734"/>
    <w:rsid w:val="00F14CD4"/>
    <w:rsid w:val="00F17055"/>
    <w:rsid w:val="00F21B41"/>
    <w:rsid w:val="00F2243D"/>
    <w:rsid w:val="00F227C8"/>
    <w:rsid w:val="00F23CC9"/>
    <w:rsid w:val="00F2414C"/>
    <w:rsid w:val="00F24205"/>
    <w:rsid w:val="00F2713F"/>
    <w:rsid w:val="00F31838"/>
    <w:rsid w:val="00F31FD1"/>
    <w:rsid w:val="00F34921"/>
    <w:rsid w:val="00F36749"/>
    <w:rsid w:val="00F4058B"/>
    <w:rsid w:val="00F40939"/>
    <w:rsid w:val="00F43A21"/>
    <w:rsid w:val="00F4635B"/>
    <w:rsid w:val="00F4733B"/>
    <w:rsid w:val="00F50928"/>
    <w:rsid w:val="00F5113B"/>
    <w:rsid w:val="00F54BD8"/>
    <w:rsid w:val="00F60F85"/>
    <w:rsid w:val="00F6329B"/>
    <w:rsid w:val="00F65673"/>
    <w:rsid w:val="00F67A69"/>
    <w:rsid w:val="00F71BC6"/>
    <w:rsid w:val="00F71EBC"/>
    <w:rsid w:val="00F743AA"/>
    <w:rsid w:val="00F806A9"/>
    <w:rsid w:val="00F812F8"/>
    <w:rsid w:val="00F8430C"/>
    <w:rsid w:val="00F85121"/>
    <w:rsid w:val="00F860CD"/>
    <w:rsid w:val="00F906E2"/>
    <w:rsid w:val="00F93AAF"/>
    <w:rsid w:val="00F94513"/>
    <w:rsid w:val="00F95313"/>
    <w:rsid w:val="00FA1137"/>
    <w:rsid w:val="00FA338E"/>
    <w:rsid w:val="00FA59F5"/>
    <w:rsid w:val="00FB0E00"/>
    <w:rsid w:val="00FB2AC8"/>
    <w:rsid w:val="00FB4B50"/>
    <w:rsid w:val="00FB4EBA"/>
    <w:rsid w:val="00FB771B"/>
    <w:rsid w:val="00FC0355"/>
    <w:rsid w:val="00FC1430"/>
    <w:rsid w:val="00FC1480"/>
    <w:rsid w:val="00FC22E3"/>
    <w:rsid w:val="00FC4B40"/>
    <w:rsid w:val="00FC7396"/>
    <w:rsid w:val="00FD37C4"/>
    <w:rsid w:val="00FD567C"/>
    <w:rsid w:val="00FD6A97"/>
    <w:rsid w:val="00FE153C"/>
    <w:rsid w:val="00FE47AC"/>
    <w:rsid w:val="00FF382C"/>
    <w:rsid w:val="00FF4CEE"/>
    <w:rsid w:val="00FF4DF2"/>
    <w:rsid w:val="00FF5ECB"/>
    <w:rsid w:val="00FF6B05"/>
    <w:rsid w:val="00FF6F44"/>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5F1C7A1-A8EF-4777-9A35-A2C7B7C7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17C"/>
  </w:style>
  <w:style w:type="paragraph" w:styleId="1">
    <w:name w:val="heading 1"/>
    <w:basedOn w:val="a"/>
    <w:next w:val="a"/>
    <w:link w:val="10"/>
    <w:qFormat/>
    <w:rsid w:val="0009783C"/>
    <w:pPr>
      <w:keepNext/>
      <w:autoSpaceDE w:val="0"/>
      <w:autoSpaceDN w:val="0"/>
      <w:spacing w:after="0" w:line="240" w:lineRule="auto"/>
      <w:ind w:left="4820"/>
      <w:jc w:val="both"/>
      <w:outlineLvl w:val="0"/>
    </w:pPr>
    <w:rPr>
      <w:rFonts w:ascii="Times New Roman" w:eastAsia="Times New Roman" w:hAnsi="Times New Roman" w:cs="Times New Roman"/>
      <w:noProo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9783C"/>
    <w:rPr>
      <w:rFonts w:ascii="Times New Roman" w:eastAsia="Times New Roman" w:hAnsi="Times New Roman" w:cs="Times New Roman"/>
      <w:noProof/>
      <w:sz w:val="28"/>
      <w:szCs w:val="28"/>
      <w:lang w:eastAsia="ru-RU"/>
    </w:rPr>
  </w:style>
  <w:style w:type="paragraph" w:styleId="a3">
    <w:name w:val="footer"/>
    <w:basedOn w:val="a"/>
    <w:link w:val="a4"/>
    <w:uiPriority w:val="99"/>
    <w:unhideWhenUsed/>
    <w:rsid w:val="0009783C"/>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09783C"/>
    <w:rPr>
      <w:rFonts w:ascii="Times New Roman" w:eastAsia="Times New Roman" w:hAnsi="Times New Roman" w:cs="Times New Roman"/>
      <w:sz w:val="20"/>
      <w:szCs w:val="20"/>
      <w:lang w:eastAsia="ru-RU"/>
    </w:rPr>
  </w:style>
  <w:style w:type="paragraph" w:styleId="a5">
    <w:name w:val="Body Text"/>
    <w:basedOn w:val="a"/>
    <w:link w:val="a6"/>
    <w:unhideWhenUsed/>
    <w:rsid w:val="0009783C"/>
    <w:pPr>
      <w:autoSpaceDE w:val="0"/>
      <w:autoSpaceDN w:val="0"/>
      <w:spacing w:after="0" w:line="240" w:lineRule="auto"/>
      <w:jc w:val="center"/>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09783C"/>
    <w:rPr>
      <w:rFonts w:ascii="Times New Roman" w:eastAsia="Times New Roman" w:hAnsi="Times New Roman" w:cs="Times New Roman"/>
      <w:sz w:val="24"/>
      <w:szCs w:val="24"/>
      <w:lang w:eastAsia="ru-RU"/>
    </w:rPr>
  </w:style>
  <w:style w:type="paragraph" w:styleId="a7">
    <w:name w:val="Body Text Indent"/>
    <w:basedOn w:val="a"/>
    <w:link w:val="a8"/>
    <w:unhideWhenUsed/>
    <w:rsid w:val="0009783C"/>
    <w:pPr>
      <w:autoSpaceDE w:val="0"/>
      <w:autoSpaceDN w:val="0"/>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09783C"/>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09783C"/>
    <w:pPr>
      <w:autoSpaceDE w:val="0"/>
      <w:autoSpaceDN w:val="0"/>
      <w:spacing w:after="0" w:line="240" w:lineRule="auto"/>
      <w:ind w:firstLine="540"/>
      <w:jc w:val="both"/>
    </w:pPr>
    <w:rPr>
      <w:rFonts w:ascii="Times New Roman" w:eastAsia="Times New Roman" w:hAnsi="Times New Roman" w:cs="Times New Roman"/>
      <w:noProof/>
      <w:sz w:val="24"/>
      <w:szCs w:val="24"/>
      <w:lang w:eastAsia="ru-RU"/>
    </w:rPr>
  </w:style>
  <w:style w:type="character" w:customStyle="1" w:styleId="20">
    <w:name w:val="Основной текст 2 Знак"/>
    <w:basedOn w:val="a0"/>
    <w:link w:val="2"/>
    <w:semiHidden/>
    <w:rsid w:val="0009783C"/>
    <w:rPr>
      <w:rFonts w:ascii="Times New Roman" w:eastAsia="Times New Roman" w:hAnsi="Times New Roman" w:cs="Times New Roman"/>
      <w:noProof/>
      <w:sz w:val="24"/>
      <w:szCs w:val="24"/>
      <w:lang w:eastAsia="ru-RU"/>
    </w:rPr>
  </w:style>
  <w:style w:type="paragraph" w:styleId="21">
    <w:name w:val="Body Text Indent 2"/>
    <w:basedOn w:val="a"/>
    <w:link w:val="22"/>
    <w:unhideWhenUsed/>
    <w:rsid w:val="0009783C"/>
    <w:pPr>
      <w:autoSpaceDE w:val="0"/>
      <w:autoSpaceDN w:val="0"/>
      <w:spacing w:after="0" w:line="240" w:lineRule="auto"/>
      <w:ind w:firstLine="708"/>
      <w:jc w:val="both"/>
    </w:pPr>
    <w:rPr>
      <w:rFonts w:ascii="Times New Roman" w:eastAsia="Times New Roman" w:hAnsi="Times New Roman" w:cs="Times New Roman"/>
      <w:color w:val="000000"/>
      <w:sz w:val="28"/>
      <w:szCs w:val="28"/>
      <w:lang w:eastAsia="ru-RU"/>
    </w:rPr>
  </w:style>
  <w:style w:type="character" w:customStyle="1" w:styleId="22">
    <w:name w:val="Основной текст с отступом 2 Знак"/>
    <w:basedOn w:val="a0"/>
    <w:link w:val="21"/>
    <w:rsid w:val="0009783C"/>
    <w:rPr>
      <w:rFonts w:ascii="Times New Roman" w:eastAsia="Times New Roman" w:hAnsi="Times New Roman" w:cs="Times New Roman"/>
      <w:color w:val="000000"/>
      <w:sz w:val="28"/>
      <w:szCs w:val="28"/>
      <w:lang w:eastAsia="ru-RU"/>
    </w:rPr>
  </w:style>
  <w:style w:type="paragraph" w:customStyle="1" w:styleId="a9">
    <w:name w:val="Стиль"/>
    <w:basedOn w:val="a"/>
    <w:rsid w:val="0009783C"/>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
    <w:name w:val="заголовок 1"/>
    <w:basedOn w:val="a"/>
    <w:next w:val="a"/>
    <w:rsid w:val="0009783C"/>
    <w:pPr>
      <w:keepNext/>
      <w:autoSpaceDE w:val="0"/>
      <w:autoSpaceDN w:val="0"/>
      <w:spacing w:after="0" w:line="240" w:lineRule="auto"/>
    </w:pPr>
    <w:rPr>
      <w:rFonts w:ascii="Arial" w:eastAsia="Times New Roman" w:hAnsi="Arial" w:cs="Arial"/>
      <w:color w:val="000000"/>
      <w:sz w:val="28"/>
      <w:szCs w:val="28"/>
      <w:lang w:val="en-US" w:eastAsia="ru-RU"/>
    </w:rPr>
  </w:style>
  <w:style w:type="paragraph" w:customStyle="1" w:styleId="3">
    <w:name w:val="çàãîëîâîê 3"/>
    <w:basedOn w:val="a9"/>
    <w:next w:val="a9"/>
    <w:rsid w:val="0009783C"/>
    <w:pPr>
      <w:keepNext/>
      <w:widowControl/>
      <w:adjustRightInd/>
      <w:spacing w:before="240" w:after="60" w:line="240" w:lineRule="auto"/>
      <w:jc w:val="left"/>
    </w:pPr>
    <w:rPr>
      <w:rFonts w:ascii="Arial" w:hAnsi="Arial"/>
      <w:b/>
      <w:color w:val="000000"/>
      <w:lang w:val="en-US" w:eastAsia="ru-RU"/>
    </w:rPr>
  </w:style>
  <w:style w:type="paragraph" w:customStyle="1" w:styleId="12">
    <w:name w:val="Абзац списка1"/>
    <w:basedOn w:val="a"/>
    <w:qFormat/>
    <w:rsid w:val="0009783C"/>
    <w:pPr>
      <w:spacing w:after="200" w:line="276" w:lineRule="auto"/>
      <w:ind w:left="720"/>
      <w:contextualSpacing/>
    </w:pPr>
    <w:rPr>
      <w:rFonts w:ascii="Calibri" w:eastAsia="Calibri" w:hAnsi="Calibri" w:cs="Times New Roman"/>
    </w:rPr>
  </w:style>
  <w:style w:type="paragraph" w:customStyle="1" w:styleId="CharChar1">
    <w:name w:val="Char Char1"/>
    <w:basedOn w:val="a"/>
    <w:rsid w:val="0009783C"/>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a">
    <w:name w:val="List Paragraph"/>
    <w:aliases w:val="маркированный,Elenco Normale,Абзац с отступом,strich,2nd Tier Header,List Paragraph"/>
    <w:basedOn w:val="a"/>
    <w:link w:val="ab"/>
    <w:uiPriority w:val="34"/>
    <w:qFormat/>
    <w:rsid w:val="0009783C"/>
    <w:pPr>
      <w:autoSpaceDE w:val="0"/>
      <w:autoSpaceDN w:val="0"/>
      <w:spacing w:after="0" w:line="240" w:lineRule="auto"/>
      <w:ind w:left="720"/>
      <w:contextualSpacing/>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09783C"/>
    <w:rPr>
      <w:sz w:val="16"/>
      <w:szCs w:val="16"/>
    </w:rPr>
  </w:style>
  <w:style w:type="paragraph" w:styleId="ad">
    <w:name w:val="annotation text"/>
    <w:basedOn w:val="a"/>
    <w:link w:val="ae"/>
    <w:uiPriority w:val="99"/>
    <w:unhideWhenUsed/>
    <w:rsid w:val="0009783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примечания Знак"/>
    <w:basedOn w:val="a0"/>
    <w:link w:val="ad"/>
    <w:uiPriority w:val="99"/>
    <w:rsid w:val="0009783C"/>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9783C"/>
    <w:rPr>
      <w:b/>
      <w:bCs/>
    </w:rPr>
  </w:style>
  <w:style w:type="character" w:customStyle="1" w:styleId="af0">
    <w:name w:val="Тема примечания Знак"/>
    <w:basedOn w:val="ae"/>
    <w:link w:val="af"/>
    <w:uiPriority w:val="99"/>
    <w:semiHidden/>
    <w:rsid w:val="0009783C"/>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09783C"/>
    <w:pPr>
      <w:autoSpaceDE w:val="0"/>
      <w:autoSpaceDN w:val="0"/>
      <w:spacing w:after="0" w:line="240" w:lineRule="auto"/>
    </w:pPr>
    <w:rPr>
      <w:rFonts w:ascii="Segoe UI" w:eastAsia="Times New Roman" w:hAnsi="Segoe UI" w:cs="Segoe UI"/>
      <w:sz w:val="18"/>
      <w:szCs w:val="18"/>
      <w:lang w:eastAsia="ru-RU"/>
    </w:rPr>
  </w:style>
  <w:style w:type="character" w:customStyle="1" w:styleId="af2">
    <w:name w:val="Текст выноски Знак"/>
    <w:basedOn w:val="a0"/>
    <w:link w:val="af1"/>
    <w:uiPriority w:val="99"/>
    <w:semiHidden/>
    <w:rsid w:val="0009783C"/>
    <w:rPr>
      <w:rFonts w:ascii="Segoe UI" w:eastAsia="Times New Roman" w:hAnsi="Segoe UI" w:cs="Segoe UI"/>
      <w:sz w:val="18"/>
      <w:szCs w:val="18"/>
      <w:lang w:eastAsia="ru-RU"/>
    </w:rPr>
  </w:style>
  <w:style w:type="character" w:customStyle="1" w:styleId="s0">
    <w:name w:val="s0"/>
    <w:rsid w:val="0009783C"/>
    <w:rPr>
      <w:rFonts w:ascii="Times New Roman" w:hAnsi="Times New Roman" w:cs="Times New Roman" w:hint="default"/>
      <w:b w:val="0"/>
      <w:bCs w:val="0"/>
      <w:i w:val="0"/>
      <w:iCs w:val="0"/>
      <w:strike w:val="0"/>
      <w:dstrike w:val="0"/>
      <w:color w:val="000000"/>
      <w:sz w:val="24"/>
      <w:szCs w:val="24"/>
      <w:u w:val="none"/>
      <w:effect w:val="none"/>
    </w:rPr>
  </w:style>
  <w:style w:type="paragraph" w:styleId="af3">
    <w:name w:val="Revision"/>
    <w:hidden/>
    <w:uiPriority w:val="99"/>
    <w:semiHidden/>
    <w:rsid w:val="0009783C"/>
    <w:pPr>
      <w:spacing w:after="0" w:line="240" w:lineRule="auto"/>
    </w:pPr>
    <w:rPr>
      <w:rFonts w:ascii="Times New Roman" w:eastAsia="Times New Roman" w:hAnsi="Times New Roman" w:cs="Times New Roman"/>
      <w:sz w:val="24"/>
      <w:szCs w:val="24"/>
      <w:lang w:eastAsia="ru-RU"/>
    </w:rPr>
  </w:style>
  <w:style w:type="character" w:customStyle="1" w:styleId="ab">
    <w:name w:val="Абзац списка Знак"/>
    <w:aliases w:val="маркированный Знак,Elenco Normale Знак,Абзац с отступом Знак,strich Знак,2nd Tier Header Знак,List Paragraph Знак"/>
    <w:link w:val="aa"/>
    <w:uiPriority w:val="34"/>
    <w:locked/>
    <w:rsid w:val="0009783C"/>
    <w:rPr>
      <w:rFonts w:ascii="Times New Roman" w:eastAsia="Times New Roman" w:hAnsi="Times New Roman" w:cs="Times New Roman"/>
      <w:sz w:val="24"/>
      <w:szCs w:val="24"/>
      <w:lang w:eastAsia="ru-RU"/>
    </w:rPr>
  </w:style>
  <w:style w:type="paragraph" w:styleId="af4">
    <w:name w:val="header"/>
    <w:aliases w:val=" Знак3"/>
    <w:basedOn w:val="a"/>
    <w:link w:val="af5"/>
    <w:uiPriority w:val="99"/>
    <w:unhideWhenUsed/>
    <w:rsid w:val="0009783C"/>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f5">
    <w:name w:val="Верхний колонтитул Знак"/>
    <w:aliases w:val=" Знак3 Знак"/>
    <w:basedOn w:val="a0"/>
    <w:link w:val="af4"/>
    <w:uiPriority w:val="99"/>
    <w:rsid w:val="0009783C"/>
    <w:rPr>
      <w:rFonts w:ascii="Times New Roman" w:eastAsia="Times New Roman" w:hAnsi="Times New Roman" w:cs="Times New Roman"/>
      <w:sz w:val="24"/>
      <w:szCs w:val="24"/>
      <w:lang w:eastAsia="ru-RU"/>
    </w:rPr>
  </w:style>
  <w:style w:type="character" w:styleId="af6">
    <w:name w:val="line number"/>
    <w:basedOn w:val="a0"/>
    <w:uiPriority w:val="99"/>
    <w:semiHidden/>
    <w:unhideWhenUsed/>
    <w:rsid w:val="00C85863"/>
  </w:style>
  <w:style w:type="character" w:customStyle="1" w:styleId="s3">
    <w:name w:val="s3"/>
    <w:rsid w:val="0090554C"/>
    <w:rPr>
      <w:rFonts w:ascii="Times New Roman" w:hAnsi="Times New Roman" w:cs="Times New Roman" w:hint="default"/>
      <w:b w:val="0"/>
      <w:bCs w:val="0"/>
      <w:i/>
      <w:iCs/>
      <w:color w:val="FF0000"/>
    </w:rPr>
  </w:style>
  <w:style w:type="character" w:styleId="af7">
    <w:name w:val="Hyperlink"/>
    <w:basedOn w:val="a0"/>
    <w:uiPriority w:val="99"/>
    <w:unhideWhenUsed/>
    <w:rsid w:val="005A1BC0"/>
    <w:rPr>
      <w:color w:val="0000FF"/>
      <w:u w:val="single"/>
    </w:rPr>
  </w:style>
  <w:style w:type="paragraph" w:styleId="af8">
    <w:name w:val="No Spacing"/>
    <w:uiPriority w:val="1"/>
    <w:qFormat/>
    <w:rsid w:val="005A1BC0"/>
    <w:pPr>
      <w:spacing w:after="0" w:line="240" w:lineRule="auto"/>
      <w:jc w:val="both"/>
    </w:pPr>
    <w:rPr>
      <w:rFonts w:ascii="Times New Roman" w:hAnsi="Times New Roman"/>
      <w:sz w:val="24"/>
    </w:rPr>
  </w:style>
  <w:style w:type="paragraph" w:styleId="23">
    <w:name w:val="toc 2"/>
    <w:basedOn w:val="a"/>
    <w:next w:val="a"/>
    <w:autoRedefine/>
    <w:uiPriority w:val="39"/>
    <w:unhideWhenUsed/>
    <w:rsid w:val="00AE4CA8"/>
    <w:pPr>
      <w:tabs>
        <w:tab w:val="right" w:leader="dot" w:pos="9214"/>
      </w:tabs>
      <w:spacing w:after="0" w:line="240" w:lineRule="auto"/>
    </w:pPr>
    <w:rPr>
      <w:rFonts w:ascii="Times New Roman" w:hAnsi="Times New Roman"/>
      <w:sz w:val="24"/>
    </w:rPr>
  </w:style>
  <w:style w:type="character" w:customStyle="1" w:styleId="af9">
    <w:name w:val="Сноска_"/>
    <w:basedOn w:val="a0"/>
    <w:link w:val="afa"/>
    <w:rsid w:val="0022480D"/>
    <w:rPr>
      <w:rFonts w:ascii="Calibri" w:eastAsia="Calibri" w:hAnsi="Calibri" w:cs="Calibri"/>
      <w:sz w:val="18"/>
      <w:szCs w:val="18"/>
      <w:shd w:val="clear" w:color="auto" w:fill="FFFFFF"/>
    </w:rPr>
  </w:style>
  <w:style w:type="character" w:customStyle="1" w:styleId="TimesNewRoman95pt">
    <w:name w:val="Сноска + Times New Roman;9;5 pt"/>
    <w:basedOn w:val="af9"/>
    <w:rsid w:val="0022480D"/>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character" w:customStyle="1" w:styleId="24">
    <w:name w:val="Сноска (2)_"/>
    <w:basedOn w:val="a0"/>
    <w:link w:val="25"/>
    <w:rsid w:val="0022480D"/>
    <w:rPr>
      <w:rFonts w:ascii="Times New Roman" w:eastAsia="Times New Roman" w:hAnsi="Times New Roman" w:cs="Times New Roman"/>
      <w:b/>
      <w:bCs/>
      <w:shd w:val="clear" w:color="auto" w:fill="FFFFFF"/>
    </w:rPr>
  </w:style>
  <w:style w:type="character" w:customStyle="1" w:styleId="afb">
    <w:name w:val="Колонтитул_"/>
    <w:basedOn w:val="a0"/>
    <w:rsid w:val="0022480D"/>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Calibri115pt0pt">
    <w:name w:val="Колонтитул + Calibri;11;5 pt;Интервал 0 pt"/>
    <w:basedOn w:val="afb"/>
    <w:rsid w:val="0022480D"/>
    <w:rPr>
      <w:rFonts w:ascii="Calibri" w:eastAsia="Calibri" w:hAnsi="Calibri" w:cs="Calibri"/>
      <w:b w:val="0"/>
      <w:bCs w:val="0"/>
      <w:i w:val="0"/>
      <w:iCs w:val="0"/>
      <w:smallCaps w:val="0"/>
      <w:strike w:val="0"/>
      <w:color w:val="000000"/>
      <w:spacing w:val="0"/>
      <w:w w:val="100"/>
      <w:position w:val="0"/>
      <w:sz w:val="23"/>
      <w:szCs w:val="23"/>
      <w:u w:val="none"/>
      <w:lang w:val="ru-RU" w:eastAsia="ru-RU" w:bidi="ru-RU"/>
    </w:rPr>
  </w:style>
  <w:style w:type="character" w:customStyle="1" w:styleId="afc">
    <w:name w:val="Колонтитул"/>
    <w:basedOn w:val="afb"/>
    <w:rsid w:val="0022480D"/>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11pt0pt">
    <w:name w:val="Колонтитул + 11 pt;Полужирный;Интервал 0 pt"/>
    <w:basedOn w:val="afb"/>
    <w:rsid w:val="0022480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afa">
    <w:name w:val="Сноска"/>
    <w:basedOn w:val="a"/>
    <w:link w:val="af9"/>
    <w:rsid w:val="0022480D"/>
    <w:pPr>
      <w:widowControl w:val="0"/>
      <w:shd w:val="clear" w:color="auto" w:fill="FFFFFF"/>
      <w:spacing w:after="60" w:line="0" w:lineRule="atLeast"/>
    </w:pPr>
    <w:rPr>
      <w:rFonts w:ascii="Calibri" w:eastAsia="Calibri" w:hAnsi="Calibri" w:cs="Calibri"/>
      <w:sz w:val="18"/>
      <w:szCs w:val="18"/>
    </w:rPr>
  </w:style>
  <w:style w:type="paragraph" w:customStyle="1" w:styleId="25">
    <w:name w:val="Сноска (2)"/>
    <w:basedOn w:val="a"/>
    <w:link w:val="24"/>
    <w:rsid w:val="0022480D"/>
    <w:pPr>
      <w:widowControl w:val="0"/>
      <w:shd w:val="clear" w:color="auto" w:fill="FFFFFF"/>
      <w:spacing w:before="60" w:after="0" w:line="0" w:lineRule="atLeast"/>
      <w:jc w:val="center"/>
    </w:pPr>
    <w:rPr>
      <w:rFonts w:ascii="Times New Roman" w:eastAsia="Times New Roman" w:hAnsi="Times New Roman" w:cs="Times New Roman"/>
      <w:b/>
      <w:bCs/>
    </w:rPr>
  </w:style>
  <w:style w:type="character" w:customStyle="1" w:styleId="afd">
    <w:name w:val="Основной текст_"/>
    <w:basedOn w:val="a0"/>
    <w:link w:val="30"/>
    <w:rsid w:val="00A962D4"/>
    <w:rPr>
      <w:rFonts w:ascii="Times New Roman" w:eastAsia="Times New Roman" w:hAnsi="Times New Roman" w:cs="Times New Roman"/>
      <w:sz w:val="26"/>
      <w:szCs w:val="26"/>
      <w:shd w:val="clear" w:color="auto" w:fill="FFFFFF"/>
    </w:rPr>
  </w:style>
  <w:style w:type="character" w:customStyle="1" w:styleId="11pt">
    <w:name w:val="Основной текст + 11 pt"/>
    <w:basedOn w:val="afd"/>
    <w:rsid w:val="00A962D4"/>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30">
    <w:name w:val="Основной текст3"/>
    <w:basedOn w:val="a"/>
    <w:link w:val="afd"/>
    <w:rsid w:val="00A962D4"/>
    <w:pPr>
      <w:widowControl w:val="0"/>
      <w:shd w:val="clear" w:color="auto" w:fill="FFFFFF"/>
      <w:spacing w:before="240" w:after="60" w:line="0" w:lineRule="atLeast"/>
      <w:jc w:val="both"/>
    </w:pPr>
    <w:rPr>
      <w:rFonts w:ascii="Times New Roman" w:eastAsia="Times New Roman" w:hAnsi="Times New Roman" w:cs="Times New Roman"/>
      <w:sz w:val="26"/>
      <w:szCs w:val="26"/>
    </w:rPr>
  </w:style>
  <w:style w:type="paragraph" w:styleId="13">
    <w:name w:val="toc 1"/>
    <w:basedOn w:val="a"/>
    <w:next w:val="a"/>
    <w:autoRedefine/>
    <w:uiPriority w:val="39"/>
    <w:unhideWhenUsed/>
    <w:rsid w:val="007C4DA7"/>
    <w:pPr>
      <w:spacing w:after="100"/>
    </w:pPr>
  </w:style>
  <w:style w:type="paragraph" w:styleId="afe">
    <w:name w:val="TOC Heading"/>
    <w:basedOn w:val="1"/>
    <w:next w:val="a"/>
    <w:uiPriority w:val="39"/>
    <w:unhideWhenUsed/>
    <w:qFormat/>
    <w:rsid w:val="007C4DA7"/>
    <w:pPr>
      <w:keepLines/>
      <w:autoSpaceDE/>
      <w:autoSpaceDN/>
      <w:spacing w:before="240" w:line="259" w:lineRule="auto"/>
      <w:ind w:left="0"/>
      <w:jc w:val="left"/>
      <w:outlineLvl w:val="9"/>
    </w:pPr>
    <w:rPr>
      <w:rFonts w:asciiTheme="majorHAnsi" w:eastAsiaTheme="majorEastAsia" w:hAnsiTheme="majorHAnsi" w:cstheme="majorBidi"/>
      <w:noProof w:val="0"/>
      <w:color w:val="2E74B5" w:themeColor="accent1" w:themeShade="BF"/>
      <w:sz w:val="32"/>
      <w:szCs w:val="32"/>
    </w:rPr>
  </w:style>
  <w:style w:type="paragraph" w:styleId="31">
    <w:name w:val="toc 3"/>
    <w:basedOn w:val="a"/>
    <w:next w:val="a"/>
    <w:autoRedefine/>
    <w:uiPriority w:val="39"/>
    <w:unhideWhenUsed/>
    <w:rsid w:val="007C4DA7"/>
    <w:pPr>
      <w:spacing w:after="100"/>
      <w:ind w:left="440"/>
    </w:pPr>
    <w:rPr>
      <w:rFonts w:eastAsiaTheme="minorEastAsia" w:cs="Times New Roman"/>
      <w:lang w:eastAsia="ru-RU"/>
    </w:rPr>
  </w:style>
  <w:style w:type="character" w:customStyle="1" w:styleId="26">
    <w:name w:val="Основной текст (2)_"/>
    <w:basedOn w:val="a0"/>
    <w:link w:val="27"/>
    <w:rsid w:val="00A0707E"/>
    <w:rPr>
      <w:rFonts w:ascii="Times New Roman" w:eastAsia="Times New Roman" w:hAnsi="Times New Roman" w:cs="Times New Roman"/>
      <w:b/>
      <w:bCs/>
      <w:sz w:val="26"/>
      <w:szCs w:val="26"/>
      <w:shd w:val="clear" w:color="auto" w:fill="FFFFFF"/>
    </w:rPr>
  </w:style>
  <w:style w:type="paragraph" w:customStyle="1" w:styleId="27">
    <w:name w:val="Основной текст (2)"/>
    <w:basedOn w:val="a"/>
    <w:link w:val="26"/>
    <w:rsid w:val="00A0707E"/>
    <w:pPr>
      <w:widowControl w:val="0"/>
      <w:shd w:val="clear" w:color="auto" w:fill="FFFFFF"/>
      <w:spacing w:after="0" w:line="326" w:lineRule="exact"/>
      <w:ind w:hanging="2000"/>
      <w:jc w:val="center"/>
    </w:pPr>
    <w:rPr>
      <w:rFonts w:ascii="Times New Roman" w:eastAsia="Times New Roman" w:hAnsi="Times New Roman" w:cs="Times New Roman"/>
      <w:b/>
      <w:bCs/>
      <w:sz w:val="26"/>
      <w:szCs w:val="26"/>
    </w:rPr>
  </w:style>
  <w:style w:type="table" w:styleId="aff">
    <w:name w:val="Table Grid"/>
    <w:basedOn w:val="a1"/>
    <w:uiPriority w:val="39"/>
    <w:rsid w:val="00A0707E"/>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ff"/>
    <w:uiPriority w:val="59"/>
    <w:rsid w:val="00D9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f"/>
    <w:uiPriority w:val="59"/>
    <w:rsid w:val="002D6051"/>
    <w:pPr>
      <w:spacing w:after="0" w:line="240" w:lineRule="auto"/>
      <w:ind w:firstLine="720"/>
      <w:jc w:val="both"/>
    </w:pPr>
    <w:rPr>
      <w:rFonts w:ascii="Times New Roman"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AA36D2"/>
    <w:rPr>
      <w:rFonts w:ascii="Times New Roman" w:hAnsi="Times New Roman" w:cs="Times New Roman"/>
      <w:sz w:val="22"/>
      <w:szCs w:val="22"/>
    </w:rPr>
  </w:style>
  <w:style w:type="character" w:styleId="aff0">
    <w:name w:val="FollowedHyperlink"/>
    <w:basedOn w:val="a0"/>
    <w:uiPriority w:val="99"/>
    <w:semiHidden/>
    <w:unhideWhenUsed/>
    <w:rsid w:val="000A7584"/>
    <w:rPr>
      <w:color w:val="954F72" w:themeColor="followedHyperlink"/>
      <w:u w:val="single"/>
    </w:rPr>
  </w:style>
  <w:style w:type="character" w:customStyle="1" w:styleId="s1">
    <w:name w:val="s1"/>
    <w:rsid w:val="008F7737"/>
    <w:rPr>
      <w:rFonts w:ascii="Times New Roman" w:hAnsi="Times New Roman" w:cs="Times New Roman" w:hint="default"/>
      <w:b/>
      <w:bCs/>
      <w:i w:val="0"/>
      <w:iCs w:val="0"/>
      <w:strike w:val="0"/>
      <w:dstrike w:val="0"/>
      <w:color w:val="000000"/>
      <w:sz w:val="20"/>
      <w:szCs w:val="20"/>
      <w:u w:val="none"/>
      <w:effect w:val="none"/>
    </w:rPr>
  </w:style>
  <w:style w:type="paragraph" w:customStyle="1" w:styleId="29">
    <w:name w:val="Обычный2"/>
    <w:basedOn w:val="a"/>
    <w:rsid w:val="008F7737"/>
    <w:pPr>
      <w:snapToGrid w:val="0"/>
      <w:spacing w:before="60" w:after="0" w:line="312" w:lineRule="auto"/>
      <w:ind w:left="400"/>
      <w:jc w:val="both"/>
    </w:pPr>
    <w:rPr>
      <w:rFonts w:ascii="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7704">
      <w:bodyDiv w:val="1"/>
      <w:marLeft w:val="0"/>
      <w:marRight w:val="0"/>
      <w:marTop w:val="0"/>
      <w:marBottom w:val="0"/>
      <w:divBdr>
        <w:top w:val="none" w:sz="0" w:space="0" w:color="auto"/>
        <w:left w:val="none" w:sz="0" w:space="0" w:color="auto"/>
        <w:bottom w:val="none" w:sz="0" w:space="0" w:color="auto"/>
        <w:right w:val="none" w:sz="0" w:space="0" w:color="auto"/>
      </w:divBdr>
    </w:div>
    <w:div w:id="72653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{1FCC962C-A380-4EB8-9425-DF164A472B4B}</b:Guid>
    <b:RefOrder>1</b:RefOrder>
  </b:Source>
</b:Sources>
</file>

<file path=customXml/itemProps1.xml><?xml version="1.0" encoding="utf-8"?>
<ds:datastoreItem xmlns:ds="http://schemas.openxmlformats.org/officeDocument/2006/customXml" ds:itemID="{1222667A-8523-4ACB-B1FA-891F2F8F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67</Pages>
  <Words>23093</Words>
  <Characters>131635</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Мариям Ерденова</dc:creator>
  <cp:lastModifiedBy>Тоқтыбаева Анель Асылханқызы</cp:lastModifiedBy>
  <cp:revision>4</cp:revision>
  <cp:lastPrinted>2018-10-31T10:09:00Z</cp:lastPrinted>
  <dcterms:created xsi:type="dcterms:W3CDTF">2023-08-31T09:00:00Z</dcterms:created>
  <dcterms:modified xsi:type="dcterms:W3CDTF">2024-01-17T10:45:00Z</dcterms:modified>
</cp:coreProperties>
</file>