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832"/>
      </w:tblGrid>
      <w:tr w:rsidR="00370D51" w:rsidRPr="00C625F4" w14:paraId="316396CD" w14:textId="77777777" w:rsidTr="000E1B61">
        <w:tc>
          <w:tcPr>
            <w:tcW w:w="4962" w:type="dxa"/>
          </w:tcPr>
          <w:p w14:paraId="1F320B70" w14:textId="77777777" w:rsidR="00370D51" w:rsidRPr="00C625F4" w:rsidRDefault="00370D51" w:rsidP="00994F73">
            <w:pPr>
              <w:tabs>
                <w:tab w:val="left" w:pos="0"/>
              </w:tabs>
              <w:jc w:val="both"/>
              <w:rPr>
                <w:rFonts w:ascii="Times New Roman" w:eastAsia="Times New Roman" w:hAnsi="Times New Roman" w:cs="Times New Roman"/>
                <w:sz w:val="24"/>
                <w:szCs w:val="24"/>
                <w:lang w:eastAsia="x-none"/>
              </w:rPr>
            </w:pPr>
            <w:proofErr w:type="spellStart"/>
            <w:r w:rsidRPr="00C625F4">
              <w:rPr>
                <w:rFonts w:ascii="Times New Roman" w:eastAsia="Times New Roman" w:hAnsi="Times New Roman" w:cs="Times New Roman"/>
                <w:sz w:val="24"/>
                <w:szCs w:val="24"/>
                <w:lang w:eastAsia="x-none"/>
              </w:rPr>
              <w:t>Қазақстанның</w:t>
            </w:r>
            <w:proofErr w:type="spellEnd"/>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тұрғын</w:t>
            </w:r>
            <w:proofErr w:type="spellEnd"/>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үй</w:t>
            </w:r>
            <w:proofErr w:type="spellEnd"/>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құрылыс</w:t>
            </w:r>
            <w:proofErr w:type="spellEnd"/>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жинақ</w:t>
            </w:r>
            <w:proofErr w:type="spellEnd"/>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банкі</w:t>
            </w:r>
            <w:proofErr w:type="spellEnd"/>
            <w:r w:rsidRPr="00C625F4">
              <w:rPr>
                <w:rFonts w:ascii="Times New Roman" w:eastAsia="Times New Roman" w:hAnsi="Times New Roman" w:cs="Times New Roman"/>
                <w:sz w:val="24"/>
                <w:szCs w:val="24"/>
                <w:lang w:eastAsia="x-none"/>
              </w:rPr>
              <w:t xml:space="preserve">» АҚ </w:t>
            </w:r>
            <w:proofErr w:type="spellStart"/>
            <w:r w:rsidRPr="00C625F4">
              <w:rPr>
                <w:rFonts w:ascii="Times New Roman" w:eastAsia="Times New Roman" w:hAnsi="Times New Roman" w:cs="Times New Roman"/>
                <w:sz w:val="24"/>
                <w:szCs w:val="24"/>
                <w:lang w:eastAsia="x-none"/>
              </w:rPr>
              <w:t>Басқармасының</w:t>
            </w:r>
            <w:proofErr w:type="spellEnd"/>
            <w:r w:rsidRPr="00C625F4">
              <w:rPr>
                <w:rFonts w:ascii="Times New Roman" w:eastAsia="Times New Roman" w:hAnsi="Times New Roman" w:cs="Times New Roman"/>
                <w:sz w:val="24"/>
                <w:szCs w:val="24"/>
                <w:lang w:eastAsia="x-none"/>
              </w:rPr>
              <w:t xml:space="preserve"> </w:t>
            </w:r>
          </w:p>
          <w:p w14:paraId="78B9B740" w14:textId="5615DC5B" w:rsidR="00602B63" w:rsidRPr="00C625F4" w:rsidRDefault="00602B63" w:rsidP="00994F73">
            <w:pPr>
              <w:tabs>
                <w:tab w:val="left" w:pos="0"/>
              </w:tabs>
              <w:jc w:val="both"/>
              <w:rPr>
                <w:rFonts w:ascii="Times New Roman" w:eastAsia="Times New Roman" w:hAnsi="Times New Roman" w:cs="Times New Roman"/>
                <w:sz w:val="24"/>
                <w:szCs w:val="24"/>
                <w:lang w:eastAsia="x-none"/>
              </w:rPr>
            </w:pPr>
            <w:r w:rsidRPr="00C625F4">
              <w:rPr>
                <w:rFonts w:ascii="Times New Roman" w:eastAsia="Times New Roman" w:hAnsi="Times New Roman" w:cs="Times New Roman"/>
                <w:sz w:val="24"/>
                <w:szCs w:val="24"/>
                <w:lang w:eastAsia="x-none"/>
              </w:rPr>
              <w:t>«</w:t>
            </w:r>
            <w:r w:rsidR="00994F73">
              <w:rPr>
                <w:rFonts w:ascii="Times New Roman" w:eastAsia="Times New Roman" w:hAnsi="Times New Roman" w:cs="Times New Roman"/>
                <w:sz w:val="24"/>
                <w:szCs w:val="24"/>
                <w:lang w:eastAsia="x-none"/>
              </w:rPr>
              <w:t>11</w:t>
            </w:r>
            <w:r w:rsidRPr="00C625F4">
              <w:rPr>
                <w:rFonts w:ascii="Times New Roman" w:eastAsia="Times New Roman" w:hAnsi="Times New Roman" w:cs="Times New Roman"/>
                <w:sz w:val="24"/>
                <w:szCs w:val="24"/>
                <w:lang w:eastAsia="x-none"/>
              </w:rPr>
              <w:t xml:space="preserve">» </w:t>
            </w:r>
            <w:r w:rsidR="00994F73">
              <w:rPr>
                <w:rFonts w:ascii="Times New Roman" w:eastAsia="Times New Roman" w:hAnsi="Times New Roman" w:cs="Times New Roman"/>
                <w:sz w:val="24"/>
                <w:szCs w:val="24"/>
                <w:lang w:eastAsia="x-none"/>
              </w:rPr>
              <w:t>ш</w:t>
            </w:r>
            <w:r w:rsidR="00994F73">
              <w:rPr>
                <w:rFonts w:ascii="Times New Roman" w:eastAsia="Times New Roman" w:hAnsi="Times New Roman" w:cs="Times New Roman"/>
                <w:sz w:val="24"/>
                <w:szCs w:val="24"/>
                <w:lang w:val="kk-KZ" w:eastAsia="x-none"/>
              </w:rPr>
              <w:t xml:space="preserve">ілде </w:t>
            </w:r>
            <w:r w:rsidRPr="00C625F4">
              <w:rPr>
                <w:rFonts w:ascii="Times New Roman" w:eastAsia="Times New Roman" w:hAnsi="Times New Roman" w:cs="Times New Roman"/>
                <w:sz w:val="24"/>
                <w:szCs w:val="24"/>
                <w:lang w:val="kk-KZ" w:eastAsia="x-none"/>
              </w:rPr>
              <w:t>2018</w:t>
            </w:r>
            <w:r w:rsidRPr="00C625F4">
              <w:rPr>
                <w:rFonts w:ascii="Times New Roman" w:eastAsia="Times New Roman" w:hAnsi="Times New Roman" w:cs="Times New Roman"/>
                <w:sz w:val="24"/>
                <w:szCs w:val="24"/>
                <w:lang w:eastAsia="x-none"/>
              </w:rPr>
              <w:t>ж. №</w:t>
            </w:r>
            <w:r w:rsidR="00994F73">
              <w:rPr>
                <w:rFonts w:ascii="Times New Roman" w:eastAsia="Times New Roman" w:hAnsi="Times New Roman" w:cs="Times New Roman"/>
                <w:sz w:val="24"/>
                <w:szCs w:val="24"/>
                <w:lang w:eastAsia="x-none"/>
              </w:rPr>
              <w:t>34</w:t>
            </w:r>
          </w:p>
          <w:p w14:paraId="5DED8F05" w14:textId="37D302E8" w:rsidR="00370D51" w:rsidRPr="00C625F4" w:rsidRDefault="00370D51" w:rsidP="00595337">
            <w:pPr>
              <w:tabs>
                <w:tab w:val="left" w:pos="0"/>
              </w:tabs>
              <w:spacing w:after="120"/>
              <w:jc w:val="both"/>
              <w:rPr>
                <w:rFonts w:ascii="Times New Roman" w:eastAsia="Times New Roman" w:hAnsi="Times New Roman" w:cs="Times New Roman"/>
                <w:sz w:val="24"/>
                <w:szCs w:val="24"/>
                <w:lang w:eastAsia="x-none"/>
              </w:rPr>
            </w:pPr>
            <w:proofErr w:type="spellStart"/>
            <w:r w:rsidRPr="00C625F4">
              <w:rPr>
                <w:rFonts w:ascii="Times New Roman" w:eastAsia="Times New Roman" w:hAnsi="Times New Roman" w:cs="Times New Roman"/>
                <w:sz w:val="24"/>
                <w:szCs w:val="24"/>
                <w:lang w:eastAsia="x-none"/>
              </w:rPr>
              <w:t>шешіміне</w:t>
            </w:r>
            <w:proofErr w:type="spellEnd"/>
            <w:r w:rsidRPr="00C625F4">
              <w:rPr>
                <w:rFonts w:ascii="Times New Roman" w:eastAsia="Times New Roman" w:hAnsi="Times New Roman" w:cs="Times New Roman"/>
                <w:sz w:val="24"/>
                <w:szCs w:val="24"/>
                <w:lang w:eastAsia="x-none"/>
              </w:rPr>
              <w:t xml:space="preserve"> №</w:t>
            </w:r>
            <w:r w:rsidR="00602B63" w:rsidRPr="00C625F4">
              <w:rPr>
                <w:rFonts w:ascii="Times New Roman" w:eastAsia="Times New Roman" w:hAnsi="Times New Roman" w:cs="Times New Roman"/>
                <w:sz w:val="24"/>
                <w:szCs w:val="24"/>
                <w:lang w:val="kk-KZ" w:eastAsia="x-none"/>
              </w:rPr>
              <w:t>1</w:t>
            </w:r>
            <w:r w:rsidRPr="00C625F4">
              <w:rPr>
                <w:rFonts w:ascii="Times New Roman" w:eastAsia="Times New Roman" w:hAnsi="Times New Roman" w:cs="Times New Roman"/>
                <w:sz w:val="24"/>
                <w:szCs w:val="24"/>
                <w:lang w:eastAsia="x-none"/>
              </w:rPr>
              <w:t xml:space="preserve"> </w:t>
            </w:r>
            <w:proofErr w:type="spellStart"/>
            <w:r w:rsidRPr="00C625F4">
              <w:rPr>
                <w:rFonts w:ascii="Times New Roman" w:eastAsia="Times New Roman" w:hAnsi="Times New Roman" w:cs="Times New Roman"/>
                <w:sz w:val="24"/>
                <w:szCs w:val="24"/>
                <w:lang w:eastAsia="x-none"/>
              </w:rPr>
              <w:t>Қосымша</w:t>
            </w:r>
            <w:proofErr w:type="spellEnd"/>
            <w:r w:rsidRPr="00C625F4">
              <w:rPr>
                <w:rFonts w:ascii="Times New Roman" w:eastAsia="Times New Roman" w:hAnsi="Times New Roman" w:cs="Times New Roman"/>
                <w:sz w:val="24"/>
                <w:szCs w:val="24"/>
                <w:lang w:eastAsia="x-none"/>
              </w:rPr>
              <w:t xml:space="preserve"> </w:t>
            </w:r>
          </w:p>
          <w:p w14:paraId="3570E3FE" w14:textId="19A6794E" w:rsidR="00370D51" w:rsidRPr="00C625F4" w:rsidRDefault="00370D51" w:rsidP="00595337">
            <w:pPr>
              <w:tabs>
                <w:tab w:val="left" w:pos="0"/>
              </w:tabs>
              <w:spacing w:after="120"/>
              <w:jc w:val="both"/>
              <w:rPr>
                <w:rFonts w:ascii="Times New Roman" w:eastAsia="Times New Roman" w:hAnsi="Times New Roman" w:cs="Times New Roman"/>
                <w:sz w:val="24"/>
                <w:szCs w:val="24"/>
                <w:lang w:eastAsia="x-none"/>
              </w:rPr>
            </w:pPr>
          </w:p>
        </w:tc>
        <w:tc>
          <w:tcPr>
            <w:tcW w:w="5097" w:type="dxa"/>
          </w:tcPr>
          <w:p w14:paraId="34C7D31E" w14:textId="77777777" w:rsidR="00370D51" w:rsidRPr="00C625F4" w:rsidRDefault="00370D51" w:rsidP="00994F73">
            <w:pPr>
              <w:widowControl w:val="0"/>
              <w:tabs>
                <w:tab w:val="left" w:pos="0"/>
                <w:tab w:val="left" w:pos="851"/>
              </w:tabs>
              <w:ind w:firstLine="709"/>
              <w:jc w:val="right"/>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Приложение № 1 к</w:t>
            </w:r>
          </w:p>
          <w:p w14:paraId="70FAE2D0" w14:textId="77777777" w:rsidR="00370D51" w:rsidRPr="00C625F4" w:rsidRDefault="00370D51" w:rsidP="00994F73">
            <w:pPr>
              <w:widowControl w:val="0"/>
              <w:tabs>
                <w:tab w:val="left" w:pos="0"/>
                <w:tab w:val="left" w:pos="851"/>
              </w:tabs>
              <w:ind w:firstLine="709"/>
              <w:jc w:val="right"/>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 xml:space="preserve"> решению Правления </w:t>
            </w:r>
            <w:r w:rsidRPr="00C625F4">
              <w:rPr>
                <w:rFonts w:ascii="Times New Roman" w:eastAsia="Times New Roman" w:hAnsi="Times New Roman" w:cs="Times New Roman"/>
                <w:snapToGrid w:val="0"/>
                <w:sz w:val="24"/>
                <w:szCs w:val="24"/>
                <w:lang w:val="kk-KZ" w:eastAsia="ru-RU"/>
              </w:rPr>
              <w:t>АО "Жилстройсбербанк Казахстана"</w:t>
            </w:r>
            <w:r w:rsidRPr="00C625F4">
              <w:rPr>
                <w:rFonts w:ascii="Times New Roman" w:eastAsia="Times New Roman" w:hAnsi="Times New Roman" w:cs="Times New Roman"/>
                <w:sz w:val="24"/>
                <w:szCs w:val="24"/>
                <w:lang w:eastAsia="ru-RU"/>
              </w:rPr>
              <w:t xml:space="preserve"> </w:t>
            </w:r>
          </w:p>
          <w:p w14:paraId="63DC3940" w14:textId="33B65704" w:rsidR="00370D51" w:rsidRPr="00C625F4" w:rsidRDefault="00370D51" w:rsidP="00595337">
            <w:pPr>
              <w:tabs>
                <w:tab w:val="left" w:pos="709"/>
              </w:tabs>
              <w:spacing w:after="120"/>
              <w:jc w:val="right"/>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w:t>
            </w:r>
            <w:r w:rsidR="00994F73">
              <w:rPr>
                <w:rFonts w:ascii="Times New Roman" w:eastAsia="Times New Roman" w:hAnsi="Times New Roman" w:cs="Times New Roman"/>
                <w:sz w:val="24"/>
                <w:szCs w:val="24"/>
                <w:lang w:eastAsia="ru-RU"/>
              </w:rPr>
              <w:t>34</w:t>
            </w:r>
            <w:r w:rsidRPr="00C625F4">
              <w:rPr>
                <w:rFonts w:ascii="Times New Roman" w:eastAsia="Times New Roman" w:hAnsi="Times New Roman" w:cs="Times New Roman"/>
                <w:sz w:val="24"/>
                <w:szCs w:val="24"/>
                <w:lang w:eastAsia="ru-RU"/>
              </w:rPr>
              <w:t xml:space="preserve"> от "</w:t>
            </w:r>
            <w:r w:rsidR="00994F73">
              <w:rPr>
                <w:rFonts w:ascii="Times New Roman" w:eastAsia="Times New Roman" w:hAnsi="Times New Roman" w:cs="Times New Roman"/>
                <w:sz w:val="24"/>
                <w:szCs w:val="24"/>
                <w:lang w:eastAsia="ru-RU"/>
              </w:rPr>
              <w:t>11</w:t>
            </w:r>
            <w:r w:rsidRPr="00C625F4">
              <w:rPr>
                <w:rFonts w:ascii="Times New Roman" w:eastAsia="Times New Roman" w:hAnsi="Times New Roman" w:cs="Times New Roman"/>
                <w:sz w:val="24"/>
                <w:szCs w:val="24"/>
                <w:lang w:eastAsia="ru-RU"/>
              </w:rPr>
              <w:t>"</w:t>
            </w:r>
            <w:r w:rsidR="00994F73">
              <w:rPr>
                <w:rFonts w:ascii="Times New Roman" w:eastAsia="Times New Roman" w:hAnsi="Times New Roman" w:cs="Times New Roman"/>
                <w:sz w:val="24"/>
                <w:szCs w:val="24"/>
                <w:lang w:eastAsia="ru-RU"/>
              </w:rPr>
              <w:t xml:space="preserve">июля </w:t>
            </w:r>
            <w:r w:rsidRPr="00C625F4">
              <w:rPr>
                <w:rFonts w:ascii="Times New Roman" w:eastAsia="Times New Roman" w:hAnsi="Times New Roman" w:cs="Times New Roman"/>
                <w:sz w:val="24"/>
                <w:szCs w:val="24"/>
                <w:lang w:eastAsia="ru-RU"/>
              </w:rPr>
              <w:t>2018 г.</w:t>
            </w:r>
          </w:p>
          <w:p w14:paraId="46E7458A" w14:textId="77777777" w:rsidR="00370D51" w:rsidRPr="00C625F4" w:rsidRDefault="00370D51" w:rsidP="00595337">
            <w:pPr>
              <w:tabs>
                <w:tab w:val="left" w:pos="0"/>
              </w:tabs>
              <w:spacing w:after="120"/>
              <w:jc w:val="both"/>
              <w:rPr>
                <w:rFonts w:ascii="Times New Roman" w:eastAsia="Times New Roman" w:hAnsi="Times New Roman" w:cs="Times New Roman"/>
                <w:sz w:val="24"/>
                <w:szCs w:val="24"/>
                <w:lang w:eastAsia="x-none"/>
              </w:rPr>
            </w:pPr>
          </w:p>
        </w:tc>
      </w:tr>
    </w:tbl>
    <w:tbl>
      <w:tblPr>
        <w:tblW w:w="15871" w:type="dxa"/>
        <w:tblInd w:w="-142" w:type="dxa"/>
        <w:tblLayout w:type="fixed"/>
        <w:tblLook w:val="04A0" w:firstRow="1" w:lastRow="0" w:firstColumn="1" w:lastColumn="0" w:noHBand="0" w:noVBand="1"/>
      </w:tblPr>
      <w:tblGrid>
        <w:gridCol w:w="4678"/>
        <w:gridCol w:w="4820"/>
        <w:gridCol w:w="6373"/>
      </w:tblGrid>
      <w:tr w:rsidR="00736701" w:rsidRPr="00C625F4" w14:paraId="1D8E1DFF" w14:textId="77777777" w:rsidTr="00071EA2">
        <w:trPr>
          <w:trHeight w:val="9923"/>
        </w:trPr>
        <w:tc>
          <w:tcPr>
            <w:tcW w:w="4678" w:type="dxa"/>
            <w:shd w:val="clear" w:color="auto" w:fill="auto"/>
          </w:tcPr>
          <w:p w14:paraId="601D4865" w14:textId="6B343381" w:rsidR="00602B63" w:rsidRPr="003F2AB0" w:rsidRDefault="00602B63" w:rsidP="00595337">
            <w:pPr>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ТАПСЫРМА ШАРТЫНЫҢ СТАНДАРТТЫ ТАЛАПТАРЫ</w:t>
            </w:r>
          </w:p>
          <w:p w14:paraId="5E6F2D12" w14:textId="77777777" w:rsidR="00602B63" w:rsidRPr="003F2AB0" w:rsidRDefault="00602B63" w:rsidP="00595337">
            <w:pPr>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(БІРІКТІРУ ШАРТЫ)</w:t>
            </w:r>
          </w:p>
          <w:p w14:paraId="6A20F855" w14:textId="6E58E2AE" w:rsidR="00602B63" w:rsidRDefault="00602B63" w:rsidP="00595337">
            <w:pPr>
              <w:spacing w:after="120" w:line="240" w:lineRule="auto"/>
              <w:ind w:right="34"/>
              <w:jc w:val="center"/>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(Кеңесші-серіктеспен жасалатын)</w:t>
            </w:r>
          </w:p>
          <w:p w14:paraId="030F4C75" w14:textId="77777777" w:rsidR="00324EFD" w:rsidRDefault="00324EFD" w:rsidP="00324EFD">
            <w:pPr>
              <w:widowControl w:val="0"/>
              <w:autoSpaceDE w:val="0"/>
              <w:autoSpaceDN w:val="0"/>
              <w:spacing w:after="0" w:line="240" w:lineRule="auto"/>
              <w:jc w:val="center"/>
              <w:rPr>
                <w:rFonts w:ascii="Times New Roman" w:eastAsia="Times New Roman" w:hAnsi="Times New Roman" w:cs="Times New Roman"/>
                <w:i/>
                <w:color w:val="0000FF"/>
                <w:lang w:val="kk-KZ" w:eastAsia="kk-KZ" w:bidi="kk-KZ"/>
              </w:rPr>
            </w:pPr>
          </w:p>
          <w:p w14:paraId="08A23C20" w14:textId="17E1E8D5" w:rsidR="00324EFD" w:rsidRPr="00324EFD" w:rsidRDefault="00324EFD" w:rsidP="00324EFD">
            <w:pPr>
              <w:widowControl w:val="0"/>
              <w:autoSpaceDE w:val="0"/>
              <w:autoSpaceDN w:val="0"/>
              <w:spacing w:after="0" w:line="240" w:lineRule="auto"/>
              <w:jc w:val="center"/>
              <w:rPr>
                <w:rFonts w:ascii="Times New Roman" w:eastAsia="Times New Roman" w:hAnsi="Times New Roman" w:cs="Times New Roman"/>
                <w:i/>
                <w:color w:val="0000FF"/>
                <w:lang w:val="kk-KZ" w:eastAsia="kk-KZ" w:bidi="kk-KZ"/>
              </w:rPr>
            </w:pPr>
            <w:r>
              <w:rPr>
                <w:rFonts w:ascii="Times New Roman" w:eastAsia="Times New Roman" w:hAnsi="Times New Roman" w:cs="Times New Roman"/>
                <w:i/>
                <w:color w:val="0000FF"/>
                <w:lang w:val="kk-KZ" w:eastAsia="kk-KZ" w:bidi="kk-KZ"/>
              </w:rPr>
              <w:t>18</w:t>
            </w:r>
            <w:r w:rsidRPr="00324EFD">
              <w:rPr>
                <w:rFonts w:ascii="Times New Roman" w:eastAsia="Times New Roman" w:hAnsi="Times New Roman" w:cs="Times New Roman"/>
                <w:i/>
                <w:color w:val="0000FF"/>
                <w:lang w:val="kk-KZ" w:eastAsia="kk-KZ" w:bidi="kk-KZ"/>
              </w:rPr>
              <w:t>.01.2021 ж. жағдай бойынша енгізілген</w:t>
            </w:r>
          </w:p>
          <w:p w14:paraId="52E93A8A" w14:textId="77777777" w:rsidR="00324EFD" w:rsidRPr="00324EFD" w:rsidRDefault="00324EFD" w:rsidP="00324EFD">
            <w:pPr>
              <w:widowControl w:val="0"/>
              <w:autoSpaceDE w:val="0"/>
              <w:autoSpaceDN w:val="0"/>
              <w:spacing w:after="0" w:line="240" w:lineRule="auto"/>
              <w:jc w:val="center"/>
              <w:rPr>
                <w:rFonts w:ascii="Times New Roman" w:eastAsia="Times New Roman" w:hAnsi="Times New Roman" w:cs="Times New Roman"/>
                <w:i/>
                <w:color w:val="0000FF"/>
                <w:lang w:val="kk-KZ" w:eastAsia="kk-KZ" w:bidi="kk-KZ"/>
              </w:rPr>
            </w:pPr>
            <w:r w:rsidRPr="00324EFD">
              <w:rPr>
                <w:rFonts w:ascii="Times New Roman" w:eastAsia="Times New Roman" w:hAnsi="Times New Roman" w:cs="Times New Roman"/>
                <w:i/>
                <w:color w:val="0000FF"/>
                <w:lang w:val="kk-KZ" w:eastAsia="kk-KZ" w:bidi="kk-KZ"/>
              </w:rPr>
              <w:t>өзгертулер және толықтырулармен</w:t>
            </w:r>
          </w:p>
          <w:p w14:paraId="5877B2B2" w14:textId="3C6F7ADC" w:rsidR="00324EFD" w:rsidRPr="00324EFD" w:rsidRDefault="00324EFD" w:rsidP="00324EFD">
            <w:pPr>
              <w:widowControl w:val="0"/>
              <w:autoSpaceDE w:val="0"/>
              <w:autoSpaceDN w:val="0"/>
              <w:spacing w:after="0" w:line="240" w:lineRule="auto"/>
              <w:ind w:left="176"/>
              <w:jc w:val="center"/>
              <w:rPr>
                <w:rFonts w:ascii="Times New Roman" w:eastAsia="Times New Roman" w:hAnsi="Times New Roman" w:cs="Times New Roman"/>
                <w:i/>
                <w:color w:val="0000FF"/>
                <w:lang w:val="kk-KZ" w:eastAsia="kk-KZ" w:bidi="kk-KZ"/>
              </w:rPr>
            </w:pPr>
            <w:r w:rsidRPr="00324EFD">
              <w:rPr>
                <w:rFonts w:ascii="Times New Roman" w:eastAsia="Times New Roman" w:hAnsi="Times New Roman" w:cs="Times New Roman"/>
                <w:i/>
                <w:color w:val="0000FF"/>
                <w:lang w:val="kk-KZ" w:eastAsia="kk-KZ" w:bidi="kk-KZ"/>
              </w:rPr>
              <w:t>бірге (1</w:t>
            </w:r>
            <w:r>
              <w:rPr>
                <w:rFonts w:ascii="Times New Roman" w:eastAsia="Times New Roman" w:hAnsi="Times New Roman" w:cs="Times New Roman"/>
                <w:i/>
                <w:color w:val="0000FF"/>
                <w:lang w:val="kk-KZ" w:eastAsia="kk-KZ" w:bidi="kk-KZ"/>
              </w:rPr>
              <w:t>8</w:t>
            </w:r>
            <w:r w:rsidRPr="00324EFD">
              <w:rPr>
                <w:rFonts w:ascii="Times New Roman" w:eastAsia="Times New Roman" w:hAnsi="Times New Roman" w:cs="Times New Roman"/>
                <w:i/>
                <w:color w:val="0000FF"/>
                <w:lang w:val="kk-KZ" w:eastAsia="kk-KZ" w:bidi="kk-KZ"/>
              </w:rPr>
              <w:t>.01.2021 ж. Басқарма</w:t>
            </w:r>
            <w:r w:rsidRPr="00324EFD">
              <w:rPr>
                <w:rFonts w:ascii="Times New Roman" w:eastAsia="Times New Roman" w:hAnsi="Times New Roman" w:cs="Times New Roman"/>
                <w:i/>
                <w:color w:val="0000FF"/>
                <w:spacing w:val="-10"/>
                <w:lang w:val="kk-KZ" w:eastAsia="kk-KZ" w:bidi="kk-KZ"/>
              </w:rPr>
              <w:t xml:space="preserve"> </w:t>
            </w:r>
            <w:r w:rsidRPr="00324EFD">
              <w:rPr>
                <w:rFonts w:ascii="Times New Roman" w:eastAsia="Times New Roman" w:hAnsi="Times New Roman" w:cs="Times New Roman"/>
                <w:i/>
                <w:color w:val="0000FF"/>
                <w:lang w:val="kk-KZ" w:eastAsia="kk-KZ" w:bidi="kk-KZ"/>
              </w:rPr>
              <w:t>Төрайымының орынбасары Н.С. Акшанов бекітті)</w:t>
            </w:r>
          </w:p>
          <w:p w14:paraId="2CBDCE5B" w14:textId="77777777" w:rsidR="00324EFD" w:rsidRDefault="00324EFD" w:rsidP="00595337">
            <w:pPr>
              <w:spacing w:after="120" w:line="240" w:lineRule="auto"/>
              <w:ind w:right="34"/>
              <w:jc w:val="center"/>
              <w:rPr>
                <w:rFonts w:ascii="Times New Roman" w:eastAsia="Times New Roman" w:hAnsi="Times New Roman" w:cs="Times New Roman"/>
                <w:snapToGrid w:val="0"/>
                <w:sz w:val="24"/>
                <w:szCs w:val="24"/>
                <w:lang w:val="kk-KZ" w:eastAsia="ru-RU"/>
              </w:rPr>
            </w:pPr>
          </w:p>
          <w:p w14:paraId="7CF4C64B" w14:textId="77777777" w:rsidR="00324EFD" w:rsidRPr="003F2AB0" w:rsidRDefault="00324EFD" w:rsidP="00595337">
            <w:pPr>
              <w:spacing w:after="120" w:line="240" w:lineRule="auto"/>
              <w:ind w:right="34"/>
              <w:jc w:val="center"/>
              <w:rPr>
                <w:rFonts w:ascii="Times New Roman" w:eastAsia="Times New Roman" w:hAnsi="Times New Roman" w:cs="Times New Roman"/>
                <w:snapToGrid w:val="0"/>
                <w:sz w:val="24"/>
                <w:szCs w:val="24"/>
                <w:lang w:val="kk-KZ" w:eastAsia="ru-RU"/>
              </w:rPr>
            </w:pPr>
          </w:p>
          <w:p w14:paraId="0B91AB2F" w14:textId="3B5C8389" w:rsidR="00602B63" w:rsidRPr="003F2AB0" w:rsidRDefault="00602B63" w:rsidP="00595337">
            <w:pPr>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1 Тарау. Жалпы ережелер</w:t>
            </w:r>
          </w:p>
          <w:p w14:paraId="4D694AE4" w14:textId="669F6BD2" w:rsidR="00B66E85"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Банк пен Кеңесші-серіктестің (бұдан әрі - Кеңесші) </w:t>
            </w:r>
            <w:r w:rsidR="004A0CFE" w:rsidRPr="003F2AB0">
              <w:rPr>
                <w:rFonts w:ascii="Times New Roman" w:eastAsia="Times New Roman" w:hAnsi="Times New Roman" w:cs="Times New Roman"/>
                <w:snapToGrid w:val="0"/>
                <w:sz w:val="24"/>
                <w:szCs w:val="24"/>
                <w:lang w:val="kk-KZ" w:eastAsia="ru-RU"/>
              </w:rPr>
              <w:t>"</w:t>
            </w:r>
            <w:r w:rsidR="004A0CFE">
              <w:rPr>
                <w:rFonts w:ascii="Times New Roman" w:eastAsia="Times New Roman" w:hAnsi="Times New Roman" w:cs="Times New Roman"/>
                <w:snapToGrid w:val="0"/>
                <w:sz w:val="24"/>
                <w:szCs w:val="24"/>
                <w:lang w:val="kk-KZ" w:eastAsia="ru-RU"/>
              </w:rPr>
              <w:t>Отбасы банк</w:t>
            </w:r>
            <w:r w:rsidR="004A0CFE" w:rsidRPr="003F2AB0">
              <w:rPr>
                <w:rFonts w:ascii="Times New Roman" w:eastAsia="Times New Roman" w:hAnsi="Times New Roman" w:cs="Times New Roman"/>
                <w:snapToGrid w:val="0"/>
                <w:sz w:val="24"/>
                <w:szCs w:val="24"/>
                <w:lang w:val="kk-KZ" w:eastAsia="ru-RU"/>
              </w:rPr>
              <w:t>"</w:t>
            </w:r>
            <w:r w:rsidR="004A0CFE">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 xml:space="preserve">АҚ Тұрғын үй құрылысы тапсырма  шартының (біріктіру шарты) стандартты талаптары (бұдан әрі – Стандартты талаптар немесе Шарт) Қазақстан Республикасының Азаматтық Кодексінің 389 бабының аясында әзірленіп, «Қазақстанның тұрғын үй құрылыс жинақ банкі» АҚ (бұдан әрі - Банк) Басқармасының қаулысымен бекітілген. </w:t>
            </w:r>
          </w:p>
          <w:p w14:paraId="7A6BE50F" w14:textId="4CF4B25E" w:rsidR="00172ECF" w:rsidRPr="003F2AB0" w:rsidRDefault="00602B63" w:rsidP="00595337">
            <w:pPr>
              <w:spacing w:after="120" w:line="240" w:lineRule="auto"/>
              <w:ind w:left="98"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Стандартты талаптарды Банк анықтап, Банктің Интернет-ресурсында («www.hcsbk.kz»), жарияланған, Банктің Филиалдары мен Бөлімшелерінде (Операциялық залдарда) орналастырылған. </w:t>
            </w:r>
          </w:p>
          <w:p w14:paraId="4C986F8F" w14:textId="0BE8207A"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 Кеңесші осы Стандартты талаптардың талаптарымен өз бетінше танысады. Стандартты талаптар барлық Кеңесш</w:t>
            </w:r>
            <w:r w:rsidR="00172ECF" w:rsidRPr="003F2AB0">
              <w:rPr>
                <w:rFonts w:ascii="Times New Roman" w:eastAsia="Times New Roman" w:hAnsi="Times New Roman" w:cs="Times New Roman"/>
                <w:snapToGrid w:val="0"/>
                <w:sz w:val="24"/>
                <w:szCs w:val="24"/>
                <w:lang w:val="kk-KZ" w:eastAsia="ru-RU"/>
              </w:rPr>
              <w:t>і</w:t>
            </w:r>
            <w:r w:rsidRPr="003F2AB0">
              <w:rPr>
                <w:rFonts w:ascii="Times New Roman" w:eastAsia="Times New Roman" w:hAnsi="Times New Roman" w:cs="Times New Roman"/>
                <w:snapToGrid w:val="0"/>
                <w:sz w:val="24"/>
                <w:szCs w:val="24"/>
                <w:lang w:val="kk-KZ" w:eastAsia="ru-RU"/>
              </w:rPr>
              <w:t xml:space="preserve"> үшін бірдей және Кеңесші-серіктес Стандартты талаптарға қосылу арқылы бүтіндей, толық көлемде қабылдайды, онымен Кеңесші сөзсіз келіседі.  Кеңесші қабылдаған Стандартты талаптар (</w:t>
            </w:r>
            <w:r w:rsidR="00172ECF" w:rsidRPr="003F2AB0">
              <w:rPr>
                <w:rFonts w:ascii="Times New Roman" w:eastAsia="Times New Roman" w:hAnsi="Times New Roman" w:cs="Times New Roman"/>
                <w:snapToGrid w:val="0"/>
                <w:sz w:val="24"/>
                <w:szCs w:val="24"/>
                <w:lang w:val="kk-KZ" w:eastAsia="ru-RU"/>
              </w:rPr>
              <w:t>Ш</w:t>
            </w:r>
            <w:r w:rsidRPr="003F2AB0">
              <w:rPr>
                <w:rFonts w:ascii="Times New Roman" w:eastAsia="Times New Roman" w:hAnsi="Times New Roman" w:cs="Times New Roman"/>
                <w:snapToGrid w:val="0"/>
                <w:sz w:val="24"/>
                <w:szCs w:val="24"/>
                <w:lang w:val="kk-KZ" w:eastAsia="ru-RU"/>
              </w:rPr>
              <w:t xml:space="preserve">артқа қосылу) тапсырма шартын жасауға  және стандартты талаптарға қосылуға қол қойылған Өтінішті (бұдан әрі – Біріктіру туралы өтініш) </w:t>
            </w:r>
            <w:r w:rsidR="00172ECF" w:rsidRPr="003F2AB0">
              <w:rPr>
                <w:rFonts w:ascii="Times New Roman" w:eastAsia="Times New Roman" w:hAnsi="Times New Roman" w:cs="Times New Roman"/>
                <w:snapToGrid w:val="0"/>
                <w:sz w:val="24"/>
                <w:szCs w:val="24"/>
                <w:lang w:val="kk-KZ" w:eastAsia="ru-RU"/>
              </w:rPr>
              <w:t xml:space="preserve">(Шартқа №1 Қосымша) </w:t>
            </w:r>
            <w:r w:rsidRPr="003F2AB0">
              <w:rPr>
                <w:rFonts w:ascii="Times New Roman" w:eastAsia="Times New Roman" w:hAnsi="Times New Roman" w:cs="Times New Roman"/>
                <w:snapToGrid w:val="0"/>
                <w:sz w:val="24"/>
                <w:szCs w:val="24"/>
                <w:lang w:val="kk-KZ" w:eastAsia="ru-RU"/>
              </w:rPr>
              <w:t>Банк бөлімшесіне беру арқылы қабылдауы көрінеді.</w:t>
            </w:r>
          </w:p>
          <w:p w14:paraId="0EFCA402" w14:textId="17778236"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lastRenderedPageBreak/>
              <w:t>Банк осы Шарттың талаптарына сәйкес, Кеңесші қызмет көрсетуге сертификат және сенімхат береді.</w:t>
            </w:r>
          </w:p>
          <w:p w14:paraId="0D2C9927" w14:textId="26726ED4"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Шартты Кеңесші</w:t>
            </w:r>
            <w:r w:rsidR="00172ECF" w:rsidRPr="003F2AB0">
              <w:rPr>
                <w:rFonts w:ascii="Times New Roman" w:eastAsia="Times New Roman" w:hAnsi="Times New Roman" w:cs="Times New Roman"/>
                <w:snapToGrid w:val="0"/>
                <w:sz w:val="24"/>
                <w:szCs w:val="24"/>
                <w:lang w:val="kk-KZ" w:eastAsia="ru-RU"/>
              </w:rPr>
              <w:t>ні</w:t>
            </w:r>
            <w:r w:rsidRPr="003F2AB0">
              <w:rPr>
                <w:rFonts w:ascii="Times New Roman" w:eastAsia="Times New Roman" w:hAnsi="Times New Roman" w:cs="Times New Roman"/>
                <w:snapToGrid w:val="0"/>
                <w:sz w:val="24"/>
                <w:szCs w:val="24"/>
                <w:lang w:val="kk-KZ" w:eastAsia="ru-RU"/>
              </w:rPr>
              <w:t xml:space="preserve">ң оферталары (Біріктіру туралы өтініште мазмұндалған) акцепт арқылы (Біріктіру туралы өтінішті қабылдауға/тіркеуге көрсетілген) Банк жасайды. </w:t>
            </w:r>
          </w:p>
          <w:p w14:paraId="02FC1808" w14:textId="3BBDEE36"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Кеңесші</w:t>
            </w:r>
            <w:r w:rsidR="00172ECF"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оферт</w:t>
            </w:r>
            <w:r w:rsidR="00172ECF" w:rsidRPr="003F2AB0">
              <w:rPr>
                <w:rFonts w:ascii="Times New Roman" w:eastAsia="Times New Roman" w:hAnsi="Times New Roman" w:cs="Times New Roman"/>
                <w:snapToGrid w:val="0"/>
                <w:sz w:val="24"/>
                <w:szCs w:val="24"/>
                <w:lang w:val="kk-KZ" w:eastAsia="ru-RU"/>
              </w:rPr>
              <w:t>аларын</w:t>
            </w:r>
            <w:r w:rsidRPr="003F2AB0">
              <w:rPr>
                <w:rFonts w:ascii="Times New Roman" w:eastAsia="Times New Roman" w:hAnsi="Times New Roman" w:cs="Times New Roman"/>
                <w:snapToGrid w:val="0"/>
                <w:sz w:val="24"/>
                <w:szCs w:val="24"/>
                <w:lang w:val="kk-KZ" w:eastAsia="ru-RU"/>
              </w:rPr>
              <w:t xml:space="preserve"> (оферт) Банк мақұлдаған жағдайда, Банк пен Кеңесші қол қойған барлық құжаттар ҚР Азаматтық кодексінің 152 бабы аясында рәсімделген деп есептелінетін болады, яғни жазбаша нысанда. </w:t>
            </w:r>
          </w:p>
          <w:p w14:paraId="1C329A7D" w14:textId="29D2FBB0"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Банк бөлімшесінде немесе Кеңесші</w:t>
            </w:r>
            <w:r w:rsidR="00172ECF" w:rsidRPr="003F2AB0">
              <w:rPr>
                <w:rFonts w:ascii="Times New Roman" w:eastAsia="Times New Roman" w:hAnsi="Times New Roman" w:cs="Times New Roman"/>
                <w:snapToGrid w:val="0"/>
                <w:sz w:val="24"/>
                <w:szCs w:val="24"/>
                <w:lang w:val="kk-KZ" w:eastAsia="ru-RU"/>
              </w:rPr>
              <w:t>ге</w:t>
            </w:r>
            <w:r w:rsidRPr="003F2AB0">
              <w:rPr>
                <w:rFonts w:ascii="Times New Roman" w:eastAsia="Times New Roman" w:hAnsi="Times New Roman" w:cs="Times New Roman"/>
                <w:snapToGrid w:val="0"/>
                <w:sz w:val="24"/>
                <w:szCs w:val="24"/>
                <w:lang w:val="kk-KZ" w:eastAsia="ru-RU"/>
              </w:rPr>
              <w:t xml:space="preserve"> Біріктіру туралы өтініш берілген және Банк Салымшыға сертификат берген кезде, Біріктіру туралы өтініш қабылданды/тіркелді ал Шарт қол қойылды деп есептелінеді. Қазақстан Республикасының заңнамасында қарастырылған жағдайлардан басқа, Банк біржақты тәртіппен Шартқа өзгеріс енгізеді. </w:t>
            </w:r>
          </w:p>
          <w:p w14:paraId="5C5D6E00" w14:textId="6F2C1B2D" w:rsidR="00602B63" w:rsidRPr="003F2AB0" w:rsidRDefault="00602B63" w:rsidP="00595337">
            <w:p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Банктің Өтінішті қабылдауы/тіркеуі Кеңесші</w:t>
            </w:r>
            <w:r w:rsidR="00172ECF" w:rsidRPr="003F2AB0">
              <w:rPr>
                <w:rFonts w:ascii="Times New Roman" w:eastAsia="Times New Roman" w:hAnsi="Times New Roman" w:cs="Times New Roman"/>
                <w:snapToGrid w:val="0"/>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Шартқа қосылғанын білдіреді. </w:t>
            </w:r>
          </w:p>
          <w:p w14:paraId="0751D683" w14:textId="6D09A0DB" w:rsidR="00602B63" w:rsidRPr="003F2AB0" w:rsidRDefault="00602B63" w:rsidP="00595337">
            <w:pPr>
              <w:numPr>
                <w:ilvl w:val="1"/>
                <w:numId w:val="6"/>
              </w:numPr>
              <w:spacing w:after="120" w:line="240" w:lineRule="auto"/>
              <w:ind w:left="33"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Шартта бекітілген тәртіпте Кеңесші қол қойған Қосылу туралы өтініш Кеңесші-серіктесның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Кеңесші-серіктес қол қойған Өтініш банкте болса, Шартты оның алмағанына/оқымағанына/түсінбегеніне/ қабылдамағанына куәлік ретінде, Кеңесші</w:t>
            </w:r>
            <w:r w:rsidR="00172ECF" w:rsidRPr="003F2AB0">
              <w:rPr>
                <w:rFonts w:ascii="Times New Roman" w:eastAsia="Times New Roman" w:hAnsi="Times New Roman" w:cs="Times New Roman"/>
                <w:snapToGrid w:val="0"/>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осы Шартта оның қолының болмағына сілтеме жасауға оның құқығы жоқ. Өтінішке қол қоя отырып, Кеңесші-серіктес қызмет көрсету талаптарының барлығын өзіне қабылдап, Осы шартқа қосылады, сондай-ақ осы Шарттың барлық қағидалары Кеңесші-серіктесның мүддесіне және ерік білдіруіне толық сәйкес келетінін растайды. </w:t>
            </w:r>
          </w:p>
          <w:p w14:paraId="699F1144" w14:textId="2E32FFDE" w:rsidR="00602B63" w:rsidRPr="003F2AB0" w:rsidRDefault="00602B63" w:rsidP="00595337">
            <w:pPr>
              <w:numPr>
                <w:ilvl w:val="1"/>
                <w:numId w:val="7"/>
              </w:numPr>
              <w:spacing w:after="120" w:line="240" w:lineRule="auto"/>
              <w:ind w:left="33" w:firstLine="710"/>
              <w:contextualSpacing/>
              <w:jc w:val="both"/>
              <w:rPr>
                <w:rFonts w:ascii="Times New Roman" w:eastAsiaTheme="minorEastAsia" w:hAnsi="Times New Roman" w:cs="Times New Roman"/>
                <w:sz w:val="24"/>
                <w:szCs w:val="24"/>
                <w:lang w:val="kk-KZ" w:eastAsia="ru-RU"/>
              </w:rPr>
            </w:pPr>
            <w:r w:rsidRPr="003F2AB0">
              <w:rPr>
                <w:rFonts w:ascii="Times New Roman" w:eastAsiaTheme="minorEastAsia" w:hAnsi="Times New Roman" w:cs="Times New Roman"/>
                <w:sz w:val="24"/>
                <w:szCs w:val="24"/>
                <w:lang w:val="kk-KZ" w:eastAsia="ru-RU"/>
              </w:rPr>
              <w:t xml:space="preserve">Стандартты талаптар, сондай-ақ онда көрсетілген қосымшалар, Банк қабылдаған/тіркеген өтініштер, Сертификат, нысандар/шаблондар және басқа да құжаттар бірыңғай құқықтық құжат болып есептеледі және бір-бірінің </w:t>
            </w:r>
            <w:r w:rsidRPr="003F2AB0">
              <w:rPr>
                <w:rFonts w:ascii="Times New Roman" w:eastAsiaTheme="minorEastAsia" w:hAnsi="Times New Roman" w:cs="Times New Roman"/>
                <w:sz w:val="24"/>
                <w:szCs w:val="24"/>
                <w:lang w:val="kk-KZ" w:eastAsia="ru-RU"/>
              </w:rPr>
              <w:lastRenderedPageBreak/>
              <w:t xml:space="preserve">ажырамас бөліктері болып табылады. Шарт аясында Банктің қызмет көрсетуі және банктік өнімдерді беруі Қазақстан Республикасының заңнамасына, Банктің ішкі құжаттарына және Тарифтік бағдарламаларға сәйкес ерікті түрде жасалатынына Банк пен </w:t>
            </w:r>
            <w:r w:rsidRPr="003F2AB0">
              <w:rPr>
                <w:rFonts w:ascii="Times New Roman" w:eastAsia="Times New Roman" w:hAnsi="Times New Roman" w:cs="Times New Roman"/>
                <w:snapToGrid w:val="0"/>
                <w:sz w:val="24"/>
                <w:szCs w:val="24"/>
                <w:lang w:val="kk-KZ" w:eastAsia="ru-RU"/>
              </w:rPr>
              <w:t>Кеңесші</w:t>
            </w:r>
            <w:r w:rsidRPr="003F2AB0">
              <w:rPr>
                <w:rFonts w:ascii="Times New Roman" w:eastAsiaTheme="minorEastAsia" w:hAnsi="Times New Roman" w:cs="Times New Roman"/>
                <w:sz w:val="24"/>
                <w:szCs w:val="24"/>
                <w:lang w:val="kk-KZ" w:eastAsia="ru-RU"/>
              </w:rPr>
              <w:t xml:space="preserve"> сөзсіз келіседі. </w:t>
            </w:r>
          </w:p>
          <w:p w14:paraId="166647F4" w14:textId="0E9CDD29" w:rsidR="00602B63" w:rsidRPr="003F2AB0" w:rsidRDefault="00602B63" w:rsidP="00595337">
            <w:pPr>
              <w:numPr>
                <w:ilvl w:val="1"/>
                <w:numId w:val="7"/>
              </w:numPr>
              <w:spacing w:after="120" w:line="240" w:lineRule="auto"/>
              <w:ind w:left="33" w:firstLine="710"/>
              <w:contextualSpacing/>
              <w:jc w:val="both"/>
              <w:rPr>
                <w:rFonts w:ascii="Times New Roman" w:eastAsiaTheme="minorEastAsia" w:hAnsi="Times New Roman" w:cs="Times New Roman"/>
                <w:sz w:val="24"/>
                <w:szCs w:val="24"/>
                <w:lang w:val="kk-KZ" w:eastAsia="ru-RU"/>
              </w:rPr>
            </w:pPr>
            <w:r w:rsidRPr="003F2AB0">
              <w:rPr>
                <w:rFonts w:ascii="Times New Roman" w:eastAsiaTheme="minorEastAsia" w:hAnsi="Times New Roman" w:cs="Times New Roman"/>
                <w:sz w:val="24"/>
                <w:szCs w:val="24"/>
                <w:lang w:val="kk-KZ" w:eastAsia="ru-RU"/>
              </w:rPr>
              <w:t xml:space="preserve">Сертификат </w:t>
            </w:r>
            <w:r w:rsidR="001B7032" w:rsidRPr="003F2AB0">
              <w:rPr>
                <w:rFonts w:ascii="Times New Roman" w:eastAsiaTheme="minorEastAsia" w:hAnsi="Times New Roman" w:cs="Times New Roman"/>
                <w:sz w:val="24"/>
                <w:szCs w:val="24"/>
                <w:lang w:val="kk-KZ" w:eastAsia="ru-RU"/>
              </w:rPr>
              <w:t>берілген</w:t>
            </w:r>
            <w:r w:rsidRPr="003F2AB0">
              <w:rPr>
                <w:rFonts w:ascii="Times New Roman" w:eastAsiaTheme="minorEastAsia" w:hAnsi="Times New Roman" w:cs="Times New Roman"/>
                <w:sz w:val="24"/>
                <w:szCs w:val="24"/>
                <w:lang w:val="kk-KZ" w:eastAsia="ru-RU"/>
              </w:rPr>
              <w:t xml:space="preserve"> күннен бастап Шарт жасалынды деп есептеледі. </w:t>
            </w:r>
          </w:p>
          <w:p w14:paraId="6CE324D8" w14:textId="1E84FEB5" w:rsidR="00602B63" w:rsidRDefault="00602B63" w:rsidP="00595337">
            <w:pPr>
              <w:spacing w:after="120" w:line="240" w:lineRule="auto"/>
              <w:ind w:firstLine="710"/>
              <w:contextualSpacing/>
              <w:jc w:val="both"/>
              <w:rPr>
                <w:rFonts w:ascii="Times New Roman" w:eastAsiaTheme="minorEastAsia" w:hAnsi="Times New Roman" w:cs="Times New Roman"/>
                <w:sz w:val="24"/>
                <w:szCs w:val="24"/>
                <w:lang w:val="kk-KZ" w:eastAsia="ru-RU"/>
              </w:rPr>
            </w:pPr>
            <w:r w:rsidRPr="003F2AB0">
              <w:rPr>
                <w:rFonts w:ascii="Times New Roman" w:eastAsiaTheme="minorEastAsia" w:hAnsi="Times New Roman" w:cs="Times New Roman"/>
                <w:sz w:val="24"/>
                <w:szCs w:val="24"/>
                <w:lang w:val="kk-KZ" w:eastAsia="ru-RU"/>
              </w:rPr>
              <w:t xml:space="preserve">Шарттың осы Тарауының қағидаларына сәйкес осы Шарт жасалғаннан, жоғарыдағы деректерден кейін, Тараптар тиісінше міндеттемелерді өзіне қабылдап, құқыққа ие болады, сондай-ақ тараптар қол қойған Стандартты талаптарға және басқа да құжаттарға сәйкес, сондай-ақ Қазақстан Республикасының заңнамасының және Банктің ішкі құжаттарының талаптарына сәйкес, көрсетілген міндетемелерді орындауға жауапкершілік көтереді. </w:t>
            </w:r>
          </w:p>
          <w:p w14:paraId="5DCD9222" w14:textId="77777777" w:rsidR="00595337" w:rsidRPr="003F2AB0" w:rsidRDefault="00595337" w:rsidP="00595337">
            <w:pPr>
              <w:spacing w:after="120" w:line="240" w:lineRule="auto"/>
              <w:ind w:firstLine="710"/>
              <w:contextualSpacing/>
              <w:jc w:val="both"/>
              <w:rPr>
                <w:rFonts w:ascii="Times New Roman" w:eastAsiaTheme="minorEastAsia" w:hAnsi="Times New Roman" w:cs="Times New Roman"/>
                <w:sz w:val="24"/>
                <w:szCs w:val="24"/>
                <w:lang w:val="kk-KZ" w:eastAsia="ru-RU"/>
              </w:rPr>
            </w:pPr>
          </w:p>
          <w:p w14:paraId="7498D1FC" w14:textId="7EFF2D97" w:rsidR="00602B63" w:rsidRPr="003F2AB0" w:rsidRDefault="00602B63" w:rsidP="00595337">
            <w:pPr>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2 Тарау.  Шарттың мәні</w:t>
            </w:r>
          </w:p>
          <w:p w14:paraId="25BCB133" w14:textId="3F713371"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2.1. Осы шарттың талаптарына сәйкес Банк тапсырады және </w:t>
            </w:r>
            <w:r w:rsidRPr="003F2AB0">
              <w:rPr>
                <w:rFonts w:ascii="Times New Roman" w:eastAsia="Times New Roman" w:hAnsi="Times New Roman" w:cs="Times New Roman"/>
                <w:sz w:val="24"/>
                <w:szCs w:val="24"/>
                <w:lang w:val="kk-KZ" w:eastAsia="ru-RU"/>
              </w:rPr>
              <w:t>Кеңесші</w:t>
            </w:r>
            <w:r w:rsidR="00DD617A" w:rsidRPr="003F2AB0">
              <w:rPr>
                <w:rFonts w:ascii="Times New Roman" w:eastAsia="Times New Roman" w:hAnsi="Times New Roman" w:cs="Times New Roman"/>
                <w:sz w:val="24"/>
                <w:szCs w:val="24"/>
                <w:lang w:val="kk-KZ" w:eastAsia="ru-RU"/>
              </w:rPr>
              <w:t>ге</w:t>
            </w:r>
            <w:r w:rsidRPr="003F2AB0">
              <w:rPr>
                <w:rFonts w:ascii="Times New Roman" w:eastAsia="Times New Roman" w:hAnsi="Times New Roman" w:cs="Times New Roman"/>
                <w:snapToGrid w:val="0"/>
                <w:sz w:val="24"/>
                <w:szCs w:val="24"/>
                <w:lang w:val="kk-KZ" w:eastAsia="ru-RU"/>
              </w:rPr>
              <w:t xml:space="preserve">  сыйақы төлейді, ал </w:t>
            </w:r>
            <w:r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napToGrid w:val="0"/>
                <w:sz w:val="24"/>
                <w:szCs w:val="24"/>
                <w:lang w:val="kk-KZ" w:eastAsia="ru-RU"/>
              </w:rPr>
              <w:t xml:space="preserve"> Банкке мынадай қызметтер көрсету міндеттемесін қабылдайды:</w:t>
            </w:r>
          </w:p>
          <w:p w14:paraId="7A626ED6" w14:textId="73276338" w:rsidR="00602B63" w:rsidRPr="003F2AB0" w:rsidRDefault="00DD617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қызметкерлеріне</w:t>
            </w:r>
            <w:r w:rsidR="00602B63" w:rsidRPr="003F2AB0">
              <w:rPr>
                <w:rFonts w:ascii="Times New Roman" w:eastAsia="Times New Roman" w:hAnsi="Times New Roman" w:cs="Times New Roman"/>
                <w:snapToGrid w:val="0"/>
                <w:sz w:val="24"/>
                <w:szCs w:val="24"/>
                <w:lang w:val="kk-KZ" w:eastAsia="ru-RU"/>
              </w:rPr>
              <w:t>, оның ішінде Банктің әлеуетті клиенттеріне тұрғын үй құрылыс жинақ шартының талаптары, оны жасау және орындау ережелері мен талаптары туралы</w:t>
            </w:r>
            <w:r w:rsidR="001279F8" w:rsidRPr="003F2AB0">
              <w:rPr>
                <w:rFonts w:ascii="Times New Roman" w:eastAsia="Times New Roman" w:hAnsi="Times New Roman" w:cs="Times New Roman"/>
                <w:snapToGrid w:val="0"/>
                <w:sz w:val="24"/>
                <w:szCs w:val="24"/>
                <w:lang w:val="kk-KZ" w:eastAsia="ru-RU"/>
              </w:rPr>
              <w:t xml:space="preserve"> толық және нақты ақпарат беру</w:t>
            </w:r>
            <w:r w:rsidR="00602B63" w:rsidRPr="003F2AB0">
              <w:rPr>
                <w:rFonts w:ascii="Times New Roman" w:eastAsia="Times New Roman" w:hAnsi="Times New Roman" w:cs="Times New Roman"/>
                <w:snapToGrid w:val="0"/>
                <w:sz w:val="24"/>
                <w:szCs w:val="24"/>
                <w:lang w:val="kk-KZ" w:eastAsia="ru-RU"/>
              </w:rPr>
              <w:t>;</w:t>
            </w:r>
          </w:p>
          <w:p w14:paraId="0F1A0268" w14:textId="1B6A3EAF" w:rsidR="00DD617A" w:rsidRPr="003F2AB0" w:rsidRDefault="00DD617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 Банкпен ынтымақтастық туралы келісім жасалғандығы, ынтымақтастық туралы келісімнің талаптары, Банк қызметтері туралы және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 Банкпен тұрғын үй құрылыс жинақ шартын мүмкіндігі</w:t>
            </w:r>
            <w:r w:rsidR="001279F8" w:rsidRPr="003F2AB0">
              <w:rPr>
                <w:rFonts w:ascii="Times New Roman" w:eastAsia="Times New Roman" w:hAnsi="Times New Roman" w:cs="Times New Roman"/>
                <w:snapToGrid w:val="0"/>
                <w:sz w:val="24"/>
                <w:szCs w:val="24"/>
                <w:lang w:val="kk-KZ" w:eastAsia="ru-RU"/>
              </w:rPr>
              <w:t xml:space="preserve"> және Банктен заем алу мүмкіндіктері туралы ақпарат беру;</w:t>
            </w:r>
          </w:p>
          <w:p w14:paraId="2E871019" w14:textId="608E9E59" w:rsidR="001279F8" w:rsidRPr="003F2AB0" w:rsidRDefault="001279F8" w:rsidP="00595337">
            <w:pPr>
              <w:spacing w:after="120" w:line="240" w:lineRule="auto"/>
              <w:ind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қызметкерлерінен еңбек ақыларынан ақша ұстауға және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қызметкердің Банктегі жинақ шотына оларды аудару үшін жазбаша өтініш (белгіленген тәртіпте) алу арқылы салымға жарналар тартады. </w:t>
            </w:r>
          </w:p>
          <w:p w14:paraId="1B82A665" w14:textId="5A5DA741" w:rsidR="00602B63" w:rsidRPr="003F2AB0" w:rsidRDefault="001279F8" w:rsidP="00595337">
            <w:pPr>
              <w:spacing w:after="120" w:line="240" w:lineRule="auto"/>
              <w:ind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lastRenderedPageBreak/>
              <w:t>2.2</w:t>
            </w:r>
            <w:r w:rsidR="00602B63" w:rsidRPr="003F2AB0">
              <w:rPr>
                <w:rFonts w:ascii="Times New Roman" w:eastAsia="Times New Roman" w:hAnsi="Times New Roman" w:cs="Times New Roman"/>
                <w:snapToGrid w:val="0"/>
                <w:sz w:val="24"/>
                <w:szCs w:val="24"/>
                <w:lang w:val="kk-KZ" w:eastAsia="ru-RU"/>
              </w:rPr>
              <w:t xml:space="preserve">.  Шарттың </w:t>
            </w:r>
            <w:r w:rsidRPr="003F2AB0">
              <w:rPr>
                <w:rFonts w:ascii="Times New Roman" w:eastAsia="Times New Roman" w:hAnsi="Times New Roman" w:cs="Times New Roman"/>
                <w:snapToGrid w:val="0"/>
                <w:sz w:val="24"/>
                <w:szCs w:val="24"/>
                <w:lang w:val="kk-KZ" w:eastAsia="ru-RU"/>
              </w:rPr>
              <w:t>1</w:t>
            </w:r>
            <w:r w:rsidR="00602B63" w:rsidRPr="003F2AB0">
              <w:rPr>
                <w:rFonts w:ascii="Times New Roman" w:eastAsia="Times New Roman" w:hAnsi="Times New Roman" w:cs="Times New Roman"/>
                <w:snapToGrid w:val="0"/>
                <w:sz w:val="24"/>
                <w:szCs w:val="24"/>
                <w:lang w:val="kk-KZ" w:eastAsia="ru-RU"/>
              </w:rPr>
              <w:t xml:space="preserve">.1 тармағына сәйкес, Банк үшін қызметтерді адал әрі толық көлемде көрсету міндеттемелерін  Банк тапсырады, ал Кеңесші-серіктес қабылдайды. </w:t>
            </w:r>
          </w:p>
          <w:p w14:paraId="7E364056" w14:textId="0016B2C9" w:rsidR="00602B63" w:rsidRPr="003F2AB0" w:rsidRDefault="001279F8"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2.3</w:t>
            </w:r>
            <w:r w:rsidR="00602B63" w:rsidRPr="003F2AB0">
              <w:rPr>
                <w:rFonts w:ascii="Times New Roman" w:eastAsia="Times New Roman" w:hAnsi="Times New Roman" w:cs="Times New Roman"/>
                <w:snapToGrid w:val="0"/>
                <w:sz w:val="24"/>
                <w:szCs w:val="24"/>
                <w:lang w:val="kk-KZ" w:eastAsia="ru-RU"/>
              </w:rPr>
              <w:t xml:space="preserve">. Кеңесші қызметті Басқарманың </w:t>
            </w:r>
            <w:r w:rsidRPr="003F2AB0">
              <w:rPr>
                <w:rFonts w:ascii="Times New Roman" w:eastAsia="Times New Roman" w:hAnsi="Times New Roman" w:cs="Times New Roman"/>
                <w:snapToGrid w:val="0"/>
                <w:sz w:val="24"/>
                <w:szCs w:val="24"/>
                <w:lang w:val="kk-KZ" w:eastAsia="ru-RU"/>
              </w:rPr>
              <w:t>04.0</w:t>
            </w:r>
            <w:r w:rsidR="004A0CFE">
              <w:rPr>
                <w:rFonts w:ascii="Times New Roman" w:eastAsia="Times New Roman" w:hAnsi="Times New Roman" w:cs="Times New Roman"/>
                <w:snapToGrid w:val="0"/>
                <w:sz w:val="24"/>
                <w:szCs w:val="24"/>
                <w:lang w:val="kk-KZ" w:eastAsia="ru-RU"/>
              </w:rPr>
              <w:t>4</w:t>
            </w:r>
            <w:r w:rsidRPr="003F2AB0">
              <w:rPr>
                <w:rFonts w:ascii="Times New Roman" w:eastAsia="Times New Roman" w:hAnsi="Times New Roman" w:cs="Times New Roman"/>
                <w:snapToGrid w:val="0"/>
                <w:sz w:val="24"/>
                <w:szCs w:val="24"/>
                <w:lang w:val="kk-KZ" w:eastAsia="ru-RU"/>
              </w:rPr>
              <w:t>.</w:t>
            </w:r>
            <w:r w:rsidR="00602B63" w:rsidRPr="003F2AB0">
              <w:rPr>
                <w:rFonts w:ascii="Times New Roman" w:eastAsia="Times New Roman" w:hAnsi="Times New Roman" w:cs="Times New Roman"/>
                <w:snapToGrid w:val="0"/>
                <w:sz w:val="24"/>
                <w:szCs w:val="24"/>
                <w:lang w:val="kk-KZ" w:eastAsia="ru-RU"/>
              </w:rPr>
              <w:t>20</w:t>
            </w:r>
            <w:r w:rsidR="004A0CFE">
              <w:rPr>
                <w:rFonts w:ascii="Times New Roman" w:eastAsia="Times New Roman" w:hAnsi="Times New Roman" w:cs="Times New Roman"/>
                <w:snapToGrid w:val="0"/>
                <w:sz w:val="24"/>
                <w:szCs w:val="24"/>
                <w:lang w:val="kk-KZ" w:eastAsia="ru-RU"/>
              </w:rPr>
              <w:t>19</w:t>
            </w:r>
            <w:r w:rsidR="00602B63" w:rsidRPr="003F2AB0">
              <w:rPr>
                <w:rFonts w:ascii="Times New Roman" w:eastAsia="Times New Roman" w:hAnsi="Times New Roman" w:cs="Times New Roman"/>
                <w:snapToGrid w:val="0"/>
                <w:sz w:val="24"/>
                <w:szCs w:val="24"/>
                <w:lang w:val="kk-KZ" w:eastAsia="ru-RU"/>
              </w:rPr>
              <w:t xml:space="preserve"> жылғы </w:t>
            </w:r>
            <w:r w:rsidRPr="003F2AB0">
              <w:rPr>
                <w:rFonts w:ascii="Times New Roman" w:eastAsia="Times New Roman" w:hAnsi="Times New Roman" w:cs="Times New Roman"/>
                <w:snapToGrid w:val="0"/>
                <w:sz w:val="24"/>
                <w:szCs w:val="24"/>
                <w:lang w:val="kk-KZ" w:eastAsia="ru-RU"/>
              </w:rPr>
              <w:t>№</w:t>
            </w:r>
            <w:r w:rsidR="004A0CFE">
              <w:rPr>
                <w:rFonts w:ascii="Times New Roman" w:eastAsia="Times New Roman" w:hAnsi="Times New Roman" w:cs="Times New Roman"/>
                <w:snapToGrid w:val="0"/>
                <w:sz w:val="24"/>
                <w:szCs w:val="24"/>
                <w:lang w:val="kk-KZ" w:eastAsia="ru-RU"/>
              </w:rPr>
              <w:t>32</w:t>
            </w:r>
            <w:r w:rsidR="00602B63" w:rsidRPr="003F2AB0">
              <w:rPr>
                <w:rFonts w:ascii="Times New Roman" w:eastAsia="Times New Roman" w:hAnsi="Times New Roman" w:cs="Times New Roman"/>
                <w:snapToGrid w:val="0"/>
                <w:sz w:val="24"/>
                <w:szCs w:val="24"/>
                <w:lang w:val="kk-KZ" w:eastAsia="ru-RU"/>
              </w:rPr>
              <w:t xml:space="preserve"> қаулысымен бекітілген </w:t>
            </w:r>
            <w:r w:rsidR="004A0CFE" w:rsidRPr="008C77B0">
              <w:rPr>
                <w:rFonts w:ascii="Times New Roman" w:eastAsia="Times New Roman" w:hAnsi="Times New Roman" w:cs="Times New Roman"/>
                <w:snapToGrid w:val="0"/>
                <w:sz w:val="24"/>
                <w:szCs w:val="24"/>
                <w:lang w:val="kk-KZ"/>
              </w:rPr>
              <w:t>"</w:t>
            </w:r>
            <w:r w:rsidR="00602B63" w:rsidRPr="003F2AB0">
              <w:rPr>
                <w:rFonts w:ascii="Times New Roman" w:eastAsia="Times New Roman" w:hAnsi="Times New Roman" w:cs="Times New Roman"/>
                <w:snapToGrid w:val="0"/>
                <w:sz w:val="24"/>
                <w:szCs w:val="24"/>
                <w:lang w:val="kk-KZ" w:eastAsia="ru-RU"/>
              </w:rPr>
              <w:t>Қазақстанның тұрғын үй құрылыс жинақ банкі</w:t>
            </w:r>
            <w:r w:rsidR="004A0CFE" w:rsidRPr="008C77B0">
              <w:rPr>
                <w:rFonts w:ascii="Times New Roman" w:eastAsia="Times New Roman" w:hAnsi="Times New Roman" w:cs="Times New Roman"/>
                <w:snapToGrid w:val="0"/>
                <w:sz w:val="24"/>
                <w:szCs w:val="24"/>
                <w:lang w:val="kk-KZ"/>
              </w:rPr>
              <w:t>"</w:t>
            </w:r>
            <w:r w:rsidR="00602B63" w:rsidRPr="003F2AB0">
              <w:rPr>
                <w:rFonts w:ascii="Times New Roman" w:eastAsia="Times New Roman" w:hAnsi="Times New Roman" w:cs="Times New Roman"/>
                <w:snapToGrid w:val="0"/>
                <w:sz w:val="24"/>
                <w:szCs w:val="24"/>
                <w:lang w:val="kk-KZ" w:eastAsia="ru-RU"/>
              </w:rPr>
              <w:t xml:space="preserve"> АҚ </w:t>
            </w:r>
            <w:r w:rsidR="004A0CFE">
              <w:rPr>
                <w:rFonts w:ascii="Times New Roman" w:eastAsia="Times New Roman" w:hAnsi="Times New Roman" w:cs="Times New Roman"/>
                <w:snapToGrid w:val="0"/>
                <w:sz w:val="24"/>
                <w:szCs w:val="24"/>
                <w:lang w:val="kk-KZ" w:eastAsia="ru-RU"/>
              </w:rPr>
              <w:t>к</w:t>
            </w:r>
            <w:r w:rsidR="00602B63" w:rsidRPr="003F2AB0">
              <w:rPr>
                <w:rFonts w:ascii="Times New Roman" w:eastAsia="Times New Roman" w:hAnsi="Times New Roman" w:cs="Times New Roman"/>
                <w:snapToGrid w:val="0"/>
                <w:sz w:val="24"/>
                <w:szCs w:val="24"/>
                <w:lang w:val="kk-KZ" w:eastAsia="ru-RU"/>
              </w:rPr>
              <w:t>еңесшілер</w:t>
            </w:r>
            <w:r w:rsidR="004A0CFE">
              <w:rPr>
                <w:rFonts w:ascii="Times New Roman" w:eastAsia="Times New Roman" w:hAnsi="Times New Roman" w:cs="Times New Roman"/>
                <w:snapToGrid w:val="0"/>
                <w:sz w:val="24"/>
                <w:szCs w:val="24"/>
                <w:lang w:val="kk-KZ" w:eastAsia="ru-RU"/>
              </w:rPr>
              <w:t xml:space="preserve"> мен агенттер</w:t>
            </w:r>
            <w:r w:rsidR="00602B63" w:rsidRPr="003F2AB0">
              <w:rPr>
                <w:rFonts w:ascii="Times New Roman" w:eastAsia="Times New Roman" w:hAnsi="Times New Roman" w:cs="Times New Roman"/>
                <w:snapToGrid w:val="0"/>
                <w:sz w:val="24"/>
                <w:szCs w:val="24"/>
                <w:lang w:val="kk-KZ" w:eastAsia="ru-RU"/>
              </w:rPr>
              <w:t xml:space="preserve"> жұмысын ұйымдастыру ережесіне (бұдан әрі – Ереже) және осы шарт талаптарына қатаң сәйкес түрде жүзеге асыруы тиіс.</w:t>
            </w:r>
          </w:p>
          <w:p w14:paraId="318B38AD" w14:textId="55E64A2B" w:rsidR="00602B63" w:rsidRPr="003F2AB0" w:rsidRDefault="00602B63" w:rsidP="00595337">
            <w:pPr>
              <w:spacing w:after="120" w:line="240" w:lineRule="auto"/>
              <w:ind w:left="45" w:right="34" w:hanging="11"/>
              <w:jc w:val="center"/>
              <w:rPr>
                <w:rFonts w:ascii="Times New Roman" w:eastAsiaTheme="minorEastAsia" w:hAnsi="Times New Roman" w:cs="Times New Roman"/>
                <w:b/>
                <w:sz w:val="24"/>
                <w:szCs w:val="24"/>
                <w:lang w:val="kk-KZ" w:eastAsia="ru-RU"/>
              </w:rPr>
            </w:pPr>
            <w:r w:rsidRPr="003F2AB0">
              <w:rPr>
                <w:rFonts w:ascii="Times New Roman" w:eastAsiaTheme="minorEastAsia" w:hAnsi="Times New Roman" w:cs="Times New Roman"/>
                <w:b/>
                <w:sz w:val="24"/>
                <w:szCs w:val="24"/>
                <w:lang w:val="kk-KZ" w:eastAsia="ru-RU"/>
              </w:rPr>
              <w:t>3 Тарау. Қызмет көрсету тәртібі мен талаптары</w:t>
            </w:r>
          </w:p>
          <w:p w14:paraId="450A146D" w14:textId="57FD7320"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3.1. Банкке осы Шартта көзделген қызмет көрсету үшін, сондай-ақ Банк орналастыратын Кеңесші-серіктес қызметін реттейтін ақпаратпен уақытылы танысу мақсатында Кеңесші К</w:t>
            </w:r>
            <w:r w:rsidR="001279F8" w:rsidRPr="003F2AB0">
              <w:rPr>
                <w:rFonts w:ascii="Times New Roman" w:eastAsia="Times New Roman" w:hAnsi="Times New Roman" w:cs="Times New Roman"/>
                <w:snapToGrid w:val="0"/>
                <w:sz w:val="24"/>
                <w:szCs w:val="24"/>
                <w:lang w:val="kk-KZ" w:eastAsia="ru-RU"/>
              </w:rPr>
              <w:t>еңесшілердің әлеуметтік желісін</w:t>
            </w:r>
            <w:r w:rsidRPr="003F2AB0">
              <w:rPr>
                <w:rFonts w:ascii="Times New Roman" w:eastAsia="Times New Roman" w:hAnsi="Times New Roman" w:cs="Times New Roman"/>
                <w:snapToGrid w:val="0"/>
                <w:sz w:val="24"/>
                <w:szCs w:val="24"/>
                <w:lang w:val="kk-KZ" w:eastAsia="ru-RU"/>
              </w:rPr>
              <w:t xml:space="preserve">де тіркелуі тиіс. </w:t>
            </w:r>
          </w:p>
          <w:p w14:paraId="2EBE6055" w14:textId="0FB9C72F" w:rsidR="00602B63" w:rsidRPr="003F2AB0" w:rsidRDefault="00602B63" w:rsidP="00595337">
            <w:pPr>
              <w:tabs>
                <w:tab w:val="left" w:pos="34"/>
              </w:tabs>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3.2. Кеңесші</w:t>
            </w:r>
            <w:r w:rsidR="00652245"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Банкке осы Шартпен көзделген қызметтерді  келесі тәртіпте көрсетеді:</w:t>
            </w:r>
          </w:p>
          <w:p w14:paraId="548E106D" w14:textId="7200450F" w:rsidR="00652245" w:rsidRPr="003F2AB0" w:rsidRDefault="00652245" w:rsidP="00595337">
            <w:pPr>
              <w:tabs>
                <w:tab w:val="left" w:pos="34"/>
              </w:tabs>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1)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қызметкерлеріне, оның ішінде Банктің әлеуетті клиенттеріне тұрғын үй құрылыс жинақ шартының талаптары, оны жасау және орындау ережелері мен талаптары туралы толық және нақты ақпарат береді;</w:t>
            </w:r>
          </w:p>
          <w:p w14:paraId="69190607" w14:textId="5765667F" w:rsidR="00652245" w:rsidRPr="003F2AB0" w:rsidRDefault="00652245" w:rsidP="00595337">
            <w:pPr>
              <w:tabs>
                <w:tab w:val="left" w:pos="34"/>
              </w:tabs>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2)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 Банкпен ынтымақтастық туралы келісім жасалғандығы, ынтымақтастық туралы келісімнің талаптары, Банк қызметтері туралы және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 Банкпен тұрғын үй құрылыс жинақ шартын мүмкіндігі және Банктен заем алу мүмкіндіктері туралы ақпарат беру;</w:t>
            </w:r>
          </w:p>
          <w:p w14:paraId="760C160A" w14:textId="05DCB457" w:rsidR="00602B63" w:rsidRPr="003F2AB0" w:rsidRDefault="00652245" w:rsidP="00595337">
            <w:pPr>
              <w:spacing w:after="120" w:line="240" w:lineRule="auto"/>
              <w:ind w:firstLine="710"/>
              <w:jc w:val="both"/>
              <w:rPr>
                <w:rFonts w:ascii="Times New Roman" w:eastAsiaTheme="minorEastAsia" w:hAnsi="Times New Roman" w:cs="Times New Roman"/>
                <w:color w:val="000000" w:themeColor="text1"/>
                <w:sz w:val="24"/>
                <w:szCs w:val="24"/>
                <w:u w:val="single"/>
                <w:lang w:val="kk-KZ" w:eastAsia="ru-RU"/>
              </w:rPr>
            </w:pPr>
            <w:r w:rsidRPr="003F2AB0">
              <w:rPr>
                <w:rFonts w:ascii="Times New Roman" w:eastAsia="Times New Roman" w:hAnsi="Times New Roman" w:cs="Times New Roman"/>
                <w:snapToGrid w:val="0"/>
                <w:sz w:val="24"/>
                <w:szCs w:val="24"/>
                <w:lang w:val="kk-KZ" w:eastAsia="ru-RU"/>
              </w:rPr>
              <w:t xml:space="preserve">3)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қызметкерлерінен еңбек ақыларынан ақша ұстауға және </w:t>
            </w:r>
            <w:r w:rsidR="00C90142" w:rsidRPr="003F2AB0">
              <w:rPr>
                <w:rFonts w:ascii="Times New Roman" w:eastAsia="Times New Roman" w:hAnsi="Times New Roman" w:cs="Times New Roman"/>
                <w:snapToGrid w:val="0"/>
                <w:sz w:val="24"/>
                <w:szCs w:val="24"/>
                <w:lang w:val="kk-KZ" w:eastAsia="ru-RU"/>
              </w:rPr>
              <w:t>ұйым</w:t>
            </w:r>
            <w:r w:rsidRPr="003F2AB0">
              <w:rPr>
                <w:rFonts w:ascii="Times New Roman" w:eastAsia="Times New Roman" w:hAnsi="Times New Roman" w:cs="Times New Roman"/>
                <w:snapToGrid w:val="0"/>
                <w:sz w:val="24"/>
                <w:szCs w:val="24"/>
                <w:lang w:val="kk-KZ" w:eastAsia="ru-RU"/>
              </w:rPr>
              <w:t xml:space="preserve"> қызметкердің Банктегі жинақ шотына оларды аудару үшін жазбаша өтініш (белгіленген тәртіпте) алу арқылы салымға жарналар тартады. </w:t>
            </w:r>
          </w:p>
          <w:p w14:paraId="0EC411B8" w14:textId="4CAC7260" w:rsidR="00602B63" w:rsidRPr="003F2AB0" w:rsidRDefault="00602B63" w:rsidP="00595337">
            <w:pPr>
              <w:spacing w:after="120" w:line="240" w:lineRule="auto"/>
              <w:jc w:val="center"/>
              <w:rPr>
                <w:rFonts w:ascii="Times New Roman" w:eastAsia="Times New Roman" w:hAnsi="Times New Roman" w:cs="Times New Roman"/>
                <w:b/>
                <w:sz w:val="24"/>
                <w:szCs w:val="24"/>
                <w:lang w:val="kk-KZ" w:eastAsia="ru-RU"/>
              </w:rPr>
            </w:pPr>
            <w:r w:rsidRPr="003F2AB0">
              <w:rPr>
                <w:rFonts w:ascii="Times New Roman" w:eastAsia="Times New Roman" w:hAnsi="Times New Roman" w:cs="Times New Roman"/>
                <w:b/>
                <w:sz w:val="24"/>
                <w:szCs w:val="24"/>
                <w:lang w:val="kk-KZ" w:eastAsia="ru-RU"/>
              </w:rPr>
              <w:t>4 Тарау. Кеңесш</w:t>
            </w:r>
            <w:r w:rsidR="00652245" w:rsidRPr="003F2AB0">
              <w:rPr>
                <w:rFonts w:ascii="Times New Roman" w:eastAsia="Times New Roman" w:hAnsi="Times New Roman" w:cs="Times New Roman"/>
                <w:b/>
                <w:sz w:val="24"/>
                <w:szCs w:val="24"/>
                <w:lang w:val="kk-KZ" w:eastAsia="ru-RU"/>
              </w:rPr>
              <w:t>іні</w:t>
            </w:r>
            <w:r w:rsidRPr="003F2AB0">
              <w:rPr>
                <w:rFonts w:ascii="Times New Roman" w:eastAsia="Times New Roman" w:hAnsi="Times New Roman" w:cs="Times New Roman"/>
                <w:b/>
                <w:sz w:val="24"/>
                <w:szCs w:val="24"/>
                <w:lang w:val="kk-KZ" w:eastAsia="ru-RU"/>
              </w:rPr>
              <w:t>ң  құқықтары мен міндеттері</w:t>
            </w:r>
          </w:p>
          <w:p w14:paraId="17194603" w14:textId="5A23945E"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lastRenderedPageBreak/>
              <w:t xml:space="preserve">4.1.  </w:t>
            </w:r>
            <w:r w:rsidRPr="003F2AB0">
              <w:rPr>
                <w:rFonts w:ascii="Times New Roman" w:eastAsia="Times New Roman" w:hAnsi="Times New Roman" w:cs="Times New Roman"/>
                <w:sz w:val="24"/>
                <w:szCs w:val="24"/>
                <w:lang w:val="kk-KZ" w:eastAsia="ru-RU"/>
              </w:rPr>
              <w:t>Кеңесші</w:t>
            </w:r>
            <w:r w:rsidR="00652245" w:rsidRPr="003F2AB0">
              <w:rPr>
                <w:rFonts w:ascii="Times New Roman" w:eastAsia="Times New Roman" w:hAnsi="Times New Roman" w:cs="Times New Roman"/>
                <w:sz w:val="24"/>
                <w:szCs w:val="24"/>
                <w:lang w:val="kk-KZ" w:eastAsia="ru-RU"/>
              </w:rPr>
              <w:t>ні</w:t>
            </w:r>
            <w:r w:rsidRPr="003F2AB0">
              <w:rPr>
                <w:rFonts w:ascii="Times New Roman" w:eastAsia="Times New Roman" w:hAnsi="Times New Roman" w:cs="Times New Roman"/>
                <w:snapToGrid w:val="0"/>
                <w:sz w:val="24"/>
                <w:szCs w:val="24"/>
                <w:lang w:val="kk-KZ" w:eastAsia="ru-RU"/>
              </w:rPr>
              <w:t>ң Шарт бойынша міндеттемелерін жүзеге асыруға қажет ақпаратты (мәліметтерді, материалдарды) Банктен алуға құқығы бар.</w:t>
            </w:r>
          </w:p>
          <w:p w14:paraId="3F9F99D0" w14:textId="6D1B3AE0"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4.</w:t>
            </w:r>
            <w:r w:rsidR="00182E97" w:rsidRPr="003F2AB0">
              <w:rPr>
                <w:rFonts w:ascii="Times New Roman" w:eastAsia="Times New Roman" w:hAnsi="Times New Roman" w:cs="Times New Roman"/>
                <w:snapToGrid w:val="0"/>
                <w:sz w:val="24"/>
                <w:szCs w:val="24"/>
                <w:lang w:val="kk-KZ" w:eastAsia="ru-RU"/>
              </w:rPr>
              <w:t>2</w:t>
            </w:r>
            <w:r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z w:val="24"/>
                <w:szCs w:val="24"/>
                <w:lang w:val="kk-KZ" w:eastAsia="ru-RU"/>
              </w:rPr>
              <w:t>Кеңесші</w:t>
            </w:r>
            <w:r w:rsidR="00652245" w:rsidRPr="003F2AB0">
              <w:rPr>
                <w:rFonts w:ascii="Times New Roman" w:eastAsia="Times New Roman" w:hAnsi="Times New Roman" w:cs="Times New Roman"/>
                <w:sz w:val="24"/>
                <w:szCs w:val="24"/>
                <w:lang w:val="kk-KZ" w:eastAsia="ru-RU"/>
              </w:rPr>
              <w:t>ні</w:t>
            </w:r>
            <w:r w:rsidRPr="003F2AB0">
              <w:rPr>
                <w:rFonts w:ascii="Times New Roman" w:eastAsia="Times New Roman" w:hAnsi="Times New Roman" w:cs="Times New Roman"/>
                <w:snapToGrid w:val="0"/>
                <w:sz w:val="24"/>
                <w:szCs w:val="24"/>
                <w:lang w:val="kk-KZ" w:eastAsia="ru-RU"/>
              </w:rPr>
              <w:t xml:space="preserve">ң </w:t>
            </w:r>
            <w:r w:rsidR="00182E97" w:rsidRPr="003F2AB0">
              <w:rPr>
                <w:rFonts w:ascii="Times New Roman" w:eastAsia="Times New Roman" w:hAnsi="Times New Roman" w:cs="Times New Roman"/>
                <w:snapToGrid w:val="0"/>
                <w:sz w:val="24"/>
                <w:szCs w:val="24"/>
                <w:lang w:val="kk-KZ" w:eastAsia="ru-RU"/>
              </w:rPr>
              <w:t xml:space="preserve">осы </w:t>
            </w:r>
            <w:r w:rsidRPr="003F2AB0">
              <w:rPr>
                <w:rFonts w:ascii="Times New Roman" w:eastAsia="Times New Roman" w:hAnsi="Times New Roman" w:cs="Times New Roman"/>
                <w:snapToGrid w:val="0"/>
                <w:sz w:val="24"/>
                <w:szCs w:val="24"/>
                <w:lang w:val="kk-KZ" w:eastAsia="ru-RU"/>
              </w:rPr>
              <w:t>шартта көзделген міндеттемелерді орындағаны үшін Ережелерде және/немесе Банк Басқармасының/Банктің уәкілетті тұлғасының тиісті шешімдерінде көзделген талаптар мен мөлшерлерде сыйақы алуға құқығы бар.</w:t>
            </w:r>
          </w:p>
          <w:p w14:paraId="441C5CDC" w14:textId="48628031" w:rsidR="00182E97" w:rsidRPr="003F2AB0" w:rsidRDefault="00602B63" w:rsidP="00595337">
            <w:pPr>
              <w:pStyle w:val="ad"/>
              <w:spacing w:after="120"/>
              <w:ind w:firstLine="710"/>
              <w:jc w:val="both"/>
              <w:rPr>
                <w:snapToGrid w:val="0"/>
                <w:lang w:val="kk-KZ"/>
              </w:rPr>
            </w:pPr>
            <w:r w:rsidRPr="003F2AB0">
              <w:rPr>
                <w:snapToGrid w:val="0"/>
                <w:lang w:val="kk-KZ"/>
              </w:rPr>
              <w:t>4.</w:t>
            </w:r>
            <w:r w:rsidR="00182E97" w:rsidRPr="003F2AB0">
              <w:rPr>
                <w:snapToGrid w:val="0"/>
                <w:lang w:val="kk-KZ"/>
              </w:rPr>
              <w:t>3</w:t>
            </w:r>
            <w:r w:rsidRPr="003F2AB0">
              <w:rPr>
                <w:snapToGrid w:val="0"/>
                <w:lang w:val="kk-KZ"/>
              </w:rPr>
              <w:t xml:space="preserve">. </w:t>
            </w:r>
            <w:r w:rsidR="00182E97" w:rsidRPr="003F2AB0">
              <w:rPr>
                <w:snapToGrid w:val="0"/>
                <w:lang w:val="kk-KZ"/>
              </w:rPr>
              <w:t xml:space="preserve">Кеңесші осы Шарттың әрекет етуі  аясында филиалдың </w:t>
            </w:r>
            <w:r w:rsidR="00182E97" w:rsidRPr="003F2AB0">
              <w:rPr>
                <w:lang w:val="kk-KZ"/>
              </w:rPr>
              <w:t xml:space="preserve">Жауапты қызметкеріне оның </w:t>
            </w:r>
            <w:r w:rsidR="00182E97" w:rsidRPr="003F2AB0">
              <w:rPr>
                <w:snapToGrid w:val="0"/>
                <w:lang w:val="kk-KZ"/>
              </w:rPr>
              <w:t xml:space="preserve"> нұсқаулары мен тапсырмаларын міндетті түрде орындай отырып,  есеп беруге тиісті.</w:t>
            </w:r>
          </w:p>
          <w:p w14:paraId="0145B28F" w14:textId="36311DDE" w:rsidR="00182E97" w:rsidRPr="003F2AB0" w:rsidRDefault="00182E97"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4.4. Кеңесші клиенттерге тұрғын үй құрылыс жинақ жүйесі, тұрғын үй құрылыс жинақ шартының талаптары, оны жасау және орындау ережелері мен талаптары, Банктің тарифтік бағдарламалары туралы толық әрі дұрыс ақпарат беруге міндетті.</w:t>
            </w:r>
          </w:p>
          <w:p w14:paraId="6A4450A7" w14:textId="216F5D7E" w:rsidR="00182E97" w:rsidRPr="003F2AB0" w:rsidRDefault="00182E97" w:rsidP="00595337">
            <w:pPr>
              <w:pStyle w:val="ad"/>
              <w:spacing w:after="120"/>
              <w:ind w:firstLine="710"/>
              <w:jc w:val="both"/>
              <w:rPr>
                <w:lang w:val="kk-KZ"/>
              </w:rPr>
            </w:pPr>
            <w:r w:rsidRPr="003F2AB0">
              <w:rPr>
                <w:snapToGrid w:val="0"/>
                <w:lang w:val="kk-KZ"/>
              </w:rPr>
              <w:t xml:space="preserve">4.5. </w:t>
            </w:r>
            <w:r w:rsidRPr="003F2AB0">
              <w:rPr>
                <w:lang w:val="kk-KZ"/>
              </w:rPr>
              <w:t xml:space="preserve">Кеңесші КӘЖ-ді тек жұмыс мақсатында ғана қолдануға міндетті. </w:t>
            </w:r>
          </w:p>
          <w:p w14:paraId="5A073D1F" w14:textId="60E7387F" w:rsidR="00182E97" w:rsidRPr="003F2AB0" w:rsidRDefault="00602B63"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xml:space="preserve">4.6. </w:t>
            </w:r>
            <w:r w:rsidR="00182E97" w:rsidRPr="003F2AB0">
              <w:rPr>
                <w:rFonts w:ascii="Times New Roman" w:eastAsia="Times New Roman" w:hAnsi="Times New Roman" w:cs="Times New Roman"/>
                <w:snapToGrid w:val="0"/>
                <w:sz w:val="24"/>
                <w:szCs w:val="24"/>
                <w:lang w:val="kk-KZ" w:eastAsia="ru-RU"/>
              </w:rPr>
              <w:t>Кеңесші  есептік айдан кейінгі айдың 10 (оныншы) күнінен  кешіктірмей   Банкке  белгіленген нысанға сәйкес (Шартқа №2 Қосымша)   Шарт бойынша міндеттердің орындалғанын растау үшін есептілік (салыстыру актісі) ай сайын  беруге  міндетті.</w:t>
            </w:r>
          </w:p>
          <w:p w14:paraId="72FFF05C" w14:textId="3BB42058" w:rsidR="00E02C1A" w:rsidRPr="003F2AB0" w:rsidRDefault="00E02C1A" w:rsidP="00595337">
            <w:pPr>
              <w:pStyle w:val="4"/>
              <w:spacing w:after="120"/>
              <w:ind w:right="34" w:firstLine="710"/>
              <w:jc w:val="both"/>
              <w:rPr>
                <w:rFonts w:ascii="Times New Roman" w:hAnsi="Times New Roman"/>
                <w:sz w:val="24"/>
                <w:szCs w:val="24"/>
                <w:lang w:val="kk-KZ"/>
              </w:rPr>
            </w:pPr>
            <w:r w:rsidRPr="003F2AB0">
              <w:rPr>
                <w:rFonts w:ascii="Times New Roman" w:hAnsi="Times New Roman"/>
                <w:sz w:val="24"/>
                <w:szCs w:val="24"/>
                <w:lang w:val="kk-KZ"/>
              </w:rPr>
              <w:t xml:space="preserve">Көрсетілген қызметтер туралы есептілікті ұсыну үшін есептілік кезеңі айдың 1-ші (бірінші) күнінен бастап есептілік айдың  әр соңғы күніне дейінгі кезең болып есептеледі. </w:t>
            </w:r>
          </w:p>
          <w:p w14:paraId="162E45E7" w14:textId="78B55E15" w:rsidR="00182E97"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Салыстыру актісін келісудің қорытындысы бойынша оны Банк қабылдаған күннен бастап 3 (үш) жұмыс күнінен кешіктірмей тараптар қол қояды.</w:t>
            </w:r>
          </w:p>
          <w:p w14:paraId="1E55FE5D" w14:textId="4D66B833"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4.7. Кеңесші Банк қызметіне қайшы келетін және Банктің іскерлік беделіне нұқсан келтіретін мәліметтердің таралуын болдырмауға міндетті.</w:t>
            </w:r>
          </w:p>
          <w:p w14:paraId="640BEBE2" w14:textId="268EBFF4"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xml:space="preserve">4.8. Кеңесші  шарттың қолданылуы ішінде және аяқталған соң өзіне сеніп тапсырылған қызметтік, банктік, </w:t>
            </w:r>
            <w:r w:rsidRPr="003F2AB0">
              <w:rPr>
                <w:rFonts w:ascii="Times New Roman" w:eastAsia="Times New Roman" w:hAnsi="Times New Roman" w:cs="Times New Roman"/>
                <w:sz w:val="24"/>
                <w:szCs w:val="24"/>
                <w:lang w:val="kk-KZ" w:eastAsia="ru-RU"/>
              </w:rPr>
              <w:lastRenderedPageBreak/>
              <w:t>коммерциялық, құпия мен басқа да заңмен қорғалатын құпияны құрайтын мәліметтерді және шарт бойынша міндеттемелерін орындау кезінде өзіне мәлім болған Банктің мынадай мәліметтерін құпия сақтауға және жарияламауға міндетті:</w:t>
            </w:r>
          </w:p>
          <w:p w14:paraId="38651C7C" w14:textId="702B32EF"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техникалық</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және</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арнайы</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құжаттама</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оның</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ішінде</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статистикалық</w:t>
            </w:r>
            <w:proofErr w:type="spellEnd"/>
            <w:r w:rsidRPr="003F2AB0">
              <w:rPr>
                <w:rFonts w:ascii="Times New Roman" w:eastAsia="Times New Roman" w:hAnsi="Times New Roman" w:cs="Times New Roman"/>
                <w:sz w:val="24"/>
                <w:szCs w:val="24"/>
                <w:lang w:eastAsia="ru-RU"/>
              </w:rPr>
              <w:t xml:space="preserve"> </w:t>
            </w:r>
            <w:proofErr w:type="spellStart"/>
            <w:r w:rsidRPr="003F2AB0">
              <w:rPr>
                <w:rFonts w:ascii="Times New Roman" w:eastAsia="Times New Roman" w:hAnsi="Times New Roman" w:cs="Times New Roman"/>
                <w:sz w:val="24"/>
                <w:szCs w:val="24"/>
                <w:lang w:eastAsia="ru-RU"/>
              </w:rPr>
              <w:t>ақпарат</w:t>
            </w:r>
            <w:proofErr w:type="spellEnd"/>
            <w:r w:rsidRPr="003F2AB0">
              <w:rPr>
                <w:rFonts w:ascii="Times New Roman" w:eastAsia="Times New Roman" w:hAnsi="Times New Roman" w:cs="Times New Roman"/>
                <w:sz w:val="24"/>
                <w:szCs w:val="24"/>
                <w:lang w:eastAsia="ru-RU"/>
              </w:rPr>
              <w:t>;</w:t>
            </w:r>
          </w:p>
          <w:p w14:paraId="1A02A3A8" w14:textId="444DFC00"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Банктің, клиенттері мен іскери серіктестерінің қаржылық операцияларына байланысты мәліметтер;</w:t>
            </w:r>
          </w:p>
          <w:p w14:paraId="724D1901" w14:textId="7EC96B88"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xml:space="preserve">- Қазақстан Республикасының заңнамасы бойынша басқаша талап етілмесе, белгіленген ақшалай сыйақысының мөлшері; </w:t>
            </w:r>
          </w:p>
          <w:p w14:paraId="12C52551" w14:textId="102F30F4" w:rsidR="00E02C1A"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Банктің және серіктестерінің қызметіне байланысты мәліметтер, сондай-ақ Банк қызметкерлері туралы мәліметтер;</w:t>
            </w:r>
          </w:p>
          <w:p w14:paraId="083C63F9" w14:textId="7D75AD85" w:rsidR="00182E97" w:rsidRPr="003F2AB0" w:rsidRDefault="00E02C1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Банк клиенттерінің шоттарының болуы, иелері және нөмірлері, шоттар бойынша ақша қалдықтары мен қозғалысы, Банктің және клиенттерінің шоттарындағы ақша қалдықтары туралы мәліметтер.</w:t>
            </w:r>
          </w:p>
          <w:p w14:paraId="54752CCF" w14:textId="54EBABD0" w:rsidR="00D152A0" w:rsidRPr="003F2AB0" w:rsidRDefault="00E02C1A" w:rsidP="00595337">
            <w:pPr>
              <w:pStyle w:val="4"/>
              <w:spacing w:after="120"/>
              <w:ind w:right="34" w:firstLine="710"/>
              <w:jc w:val="both"/>
              <w:rPr>
                <w:rFonts w:ascii="Times New Roman" w:hAnsi="Times New Roman"/>
                <w:sz w:val="24"/>
                <w:szCs w:val="24"/>
                <w:lang w:val="kk-KZ"/>
              </w:rPr>
            </w:pPr>
            <w:r w:rsidRPr="003F2AB0">
              <w:rPr>
                <w:rFonts w:ascii="Times New Roman" w:hAnsi="Times New Roman"/>
                <w:sz w:val="24"/>
                <w:szCs w:val="24"/>
                <w:lang w:val="kk-KZ"/>
              </w:rPr>
              <w:t xml:space="preserve">4.9. </w:t>
            </w:r>
            <w:r w:rsidR="00D152A0" w:rsidRPr="003F2AB0">
              <w:rPr>
                <w:rFonts w:ascii="Times New Roman" w:hAnsi="Times New Roman"/>
                <w:sz w:val="24"/>
                <w:szCs w:val="24"/>
                <w:lang w:val="kk-KZ"/>
              </w:rPr>
              <w:t>Кеңесші  қызметін реттейтін Банк басшылығының бұйрықтарын (өкімдерін), нұсқауларын, ішкі құжаттардың талаптарын бұлжытпай әрі уақытылы орындауға міндетті.</w:t>
            </w:r>
          </w:p>
          <w:p w14:paraId="5D8B5E70" w14:textId="7FD62238" w:rsidR="00D152A0" w:rsidRPr="003F2AB0" w:rsidRDefault="00D152A0"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4.10. Кеңесші осы шарт бойынша міндеттерін сапалы, уақытылы және толық көлемде орындауға міндетті.</w:t>
            </w:r>
          </w:p>
          <w:p w14:paraId="46B2C767" w14:textId="3E272C2A" w:rsidR="00D152A0" w:rsidRPr="003F2AB0" w:rsidRDefault="00D152A0"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4.11. Кеңесші Банктің артық ақша сомасын (шарт талаптарына сәйкес келмейтін) қате төлегені анықталған жағдайда, Банкке артық алған ақша сомасын Банктен жазбаша хабарлама алған күннен бастап 3 (үш) операциялық күн ішінде толық қайтарып беруге міндетті.</w:t>
            </w:r>
          </w:p>
          <w:p w14:paraId="1DD02C5E" w14:textId="1D862431" w:rsidR="00602B63" w:rsidRPr="003F2AB0" w:rsidRDefault="00D152A0"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xml:space="preserve">4.12. Шарт мерзімінен бұрын бұзылған жағдайда Кеңесші Банктен алған материалдық құндылықтарды, сенімхатты, осы шарт бұзылған сәтте ақысы төленбеген нақты рәсімделген тұрғын үй құрылыс жинақ шарттары бойынша есепті алдын ала өткізуге, сондай-ақ Банкпен осы шартты бұзу туралы келісімге (шартты біржақты </w:t>
            </w:r>
            <w:r w:rsidRPr="003F2AB0">
              <w:rPr>
                <w:rFonts w:ascii="Times New Roman" w:eastAsia="Times New Roman" w:hAnsi="Times New Roman" w:cs="Times New Roman"/>
                <w:sz w:val="24"/>
                <w:szCs w:val="24"/>
                <w:lang w:val="kk-KZ" w:eastAsia="ru-RU"/>
              </w:rPr>
              <w:lastRenderedPageBreak/>
              <w:t>тәртіппен Банк бұзған жағдайды қоспағанда) қол қоюға міндетті.</w:t>
            </w:r>
          </w:p>
          <w:p w14:paraId="08A17E1F" w14:textId="4139567E" w:rsidR="003A75FE" w:rsidRPr="003F2AB0" w:rsidRDefault="00D152A0"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 xml:space="preserve">4.13. </w:t>
            </w:r>
            <w:r w:rsidR="00682C78" w:rsidRPr="003F2AB0">
              <w:rPr>
                <w:rFonts w:ascii="Times New Roman" w:eastAsia="Times New Roman" w:hAnsi="Times New Roman" w:cs="Times New Roman"/>
                <w:sz w:val="24"/>
                <w:szCs w:val="24"/>
                <w:lang w:val="kk-KZ" w:eastAsia="ru-RU"/>
              </w:rPr>
              <w:t>Кеңесші  Банкті тіркеу туралы тиісті өтініш берілгеннен бұрын 10 күннен кешіктірмей кәсіпкерлік қызмет субъектісі ретінде тіркелу ниеті туралы хабарландыруға міндетті. Бұл жағдайда осы Шарт бұзылуы тиіс.</w:t>
            </w:r>
          </w:p>
          <w:p w14:paraId="09C614BA" w14:textId="07C23A0A" w:rsidR="00E02C1A" w:rsidRPr="003F2AB0" w:rsidRDefault="007C0F3A" w:rsidP="00595337">
            <w:pPr>
              <w:spacing w:after="120" w:line="240" w:lineRule="auto"/>
              <w:ind w:firstLine="710"/>
              <w:jc w:val="both"/>
              <w:rPr>
                <w:rFonts w:ascii="Times New Roman" w:eastAsia="Times New Roman" w:hAnsi="Times New Roman" w:cs="Times New Roman"/>
                <w:sz w:val="24"/>
                <w:szCs w:val="24"/>
                <w:lang w:val="kk-KZ" w:eastAsia="ru-RU"/>
              </w:rPr>
            </w:pPr>
            <w:r w:rsidRPr="003F2AB0">
              <w:rPr>
                <w:rFonts w:ascii="Times New Roman" w:eastAsia="Times New Roman" w:hAnsi="Times New Roman" w:cs="Times New Roman"/>
                <w:sz w:val="24"/>
                <w:szCs w:val="24"/>
                <w:lang w:val="kk-KZ" w:eastAsia="ru-RU"/>
              </w:rPr>
              <w:t>4.14. Кеңесші  Банк қызметтерін алуға қатысты, клиенттің шешіміне  ықпалын тигізетін  жанжалға жол бермеуге міндетті, жанжалға әкеп соғатын жағдайлар туындаған жағдайда, оны жою бойынша шараларды келісу мақсатында  Банкке хабарлауға міндетті.</w:t>
            </w:r>
          </w:p>
          <w:p w14:paraId="0C03AFA8" w14:textId="7D8EF8B0"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4.1</w:t>
            </w:r>
            <w:r w:rsidR="003F2AB0" w:rsidRPr="003F2AB0">
              <w:rPr>
                <w:rFonts w:ascii="Times New Roman" w:eastAsia="Times New Roman" w:hAnsi="Times New Roman" w:cs="Times New Roman"/>
                <w:snapToGrid w:val="0"/>
                <w:sz w:val="24"/>
                <w:szCs w:val="24"/>
                <w:lang w:val="kk-KZ" w:eastAsia="ru-RU"/>
              </w:rPr>
              <w:t>5</w:t>
            </w:r>
            <w:r w:rsidRPr="003F2AB0">
              <w:rPr>
                <w:rFonts w:ascii="Times New Roman" w:eastAsia="Times New Roman" w:hAnsi="Times New Roman" w:cs="Times New Roman"/>
                <w:snapToGrid w:val="0"/>
                <w:sz w:val="24"/>
                <w:szCs w:val="24"/>
                <w:lang w:val="kk-KZ" w:eastAsia="ru-RU"/>
              </w:rPr>
              <w:t>. Кеңесші осы Шарт бойынша міндеттемелерді орындауға байланысты Банктің басқа тапсырмалары мен нұсқауларын орындауға міндетті.</w:t>
            </w:r>
          </w:p>
          <w:p w14:paraId="4695626A" w14:textId="35E682E2" w:rsidR="007C0F3A" w:rsidRPr="003F2AB0" w:rsidRDefault="003F2AB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4.16. </w:t>
            </w:r>
            <w:r w:rsidR="007C0F3A" w:rsidRPr="003F2AB0">
              <w:rPr>
                <w:rFonts w:ascii="Times New Roman" w:eastAsia="Times New Roman" w:hAnsi="Times New Roman" w:cs="Times New Roman"/>
                <w:snapToGrid w:val="0"/>
                <w:sz w:val="24"/>
                <w:szCs w:val="24"/>
                <w:lang w:val="kk-KZ" w:eastAsia="ru-RU"/>
              </w:rPr>
              <w:t>Кеңесшінің:</w:t>
            </w:r>
          </w:p>
          <w:p w14:paraId="6BED5CDD" w14:textId="77777777"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 Банк атынан шарттар, қандай да бір басқа құжаттар жасауға/қол қоюға;</w:t>
            </w:r>
          </w:p>
          <w:p w14:paraId="0C107AC2" w14:textId="77777777"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2) осы Шарт бойынша міндеттемелерін орындау кезінде Банк атынан Клиенттерден (үшінші тұлғалардан) тұрғын үй құрылыс жинағы жарналарының, комиссиялық алым сомасын және басқа да ақшаны алуға; </w:t>
            </w:r>
          </w:p>
          <w:p w14:paraId="6F420A50" w14:textId="77777777"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3) Банк атынан өзіне міндеттемелер алуға;</w:t>
            </w:r>
          </w:p>
          <w:p w14:paraId="539294D9" w14:textId="77777777"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4) шарт бойынша міндеттемелерін орындауды өзге тұлғаға беруге; </w:t>
            </w:r>
          </w:p>
          <w:p w14:paraId="6E16DF71" w14:textId="3BE6A5E0" w:rsidR="007C0F3A" w:rsidRPr="003F2AB0" w:rsidRDefault="007C0F3A"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5) Банктің қызметіне қайшы және Банктің іскерлік беделіне нұқсан келтіретін мәліметтердің таралуына жол беруге құқығы жоқ.</w:t>
            </w:r>
          </w:p>
          <w:p w14:paraId="17067279" w14:textId="77777777" w:rsidR="00602B63" w:rsidRPr="003F2AB0" w:rsidRDefault="00602B63" w:rsidP="00595337">
            <w:pPr>
              <w:spacing w:after="120" w:line="240" w:lineRule="auto"/>
              <w:ind w:left="45" w:right="34" w:hanging="45"/>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5. Банктің құқықтары мен міндеттері</w:t>
            </w:r>
          </w:p>
          <w:p w14:paraId="700B15C2"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5.1. Банктің: </w:t>
            </w:r>
          </w:p>
          <w:p w14:paraId="744E9C00" w14:textId="5B45349F"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1) </w:t>
            </w:r>
            <w:r w:rsidRPr="003F2AB0">
              <w:rPr>
                <w:rFonts w:ascii="Times New Roman" w:eastAsia="Times New Roman" w:hAnsi="Times New Roman" w:cs="Times New Roman"/>
                <w:sz w:val="24"/>
                <w:szCs w:val="24"/>
                <w:lang w:val="kk-KZ" w:eastAsia="ru-RU"/>
              </w:rPr>
              <w:t>Кеңесші</w:t>
            </w:r>
            <w:r w:rsidR="007C0F3A" w:rsidRPr="003F2AB0">
              <w:rPr>
                <w:rFonts w:ascii="Times New Roman" w:eastAsia="Times New Roman" w:hAnsi="Times New Roman" w:cs="Times New Roman"/>
                <w:sz w:val="24"/>
                <w:szCs w:val="24"/>
                <w:lang w:val="kk-KZ" w:eastAsia="ru-RU"/>
              </w:rPr>
              <w:t xml:space="preserve">нің </w:t>
            </w:r>
            <w:r w:rsidRPr="003F2AB0">
              <w:rPr>
                <w:rFonts w:ascii="Times New Roman" w:eastAsia="Times New Roman" w:hAnsi="Times New Roman" w:cs="Times New Roman"/>
                <w:snapToGrid w:val="0"/>
                <w:sz w:val="24"/>
                <w:szCs w:val="24"/>
                <w:lang w:val="kk-KZ" w:eastAsia="ru-RU"/>
              </w:rPr>
              <w:t>жұмысын тексеруді жүзеге асыруға;</w:t>
            </w:r>
          </w:p>
          <w:p w14:paraId="06C394D4" w14:textId="37FB95CD"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2) </w:t>
            </w:r>
            <w:r w:rsidRPr="003F2AB0">
              <w:rPr>
                <w:rFonts w:ascii="Times New Roman" w:eastAsia="Times New Roman" w:hAnsi="Times New Roman" w:cs="Times New Roman"/>
                <w:sz w:val="24"/>
                <w:szCs w:val="24"/>
                <w:lang w:val="kk-KZ" w:eastAsia="ru-RU"/>
              </w:rPr>
              <w:t>Кеңесші</w:t>
            </w:r>
            <w:r w:rsidR="007C0F3A" w:rsidRPr="003F2AB0">
              <w:rPr>
                <w:rFonts w:ascii="Times New Roman" w:eastAsia="Times New Roman" w:hAnsi="Times New Roman" w:cs="Times New Roman"/>
                <w:sz w:val="24"/>
                <w:szCs w:val="24"/>
                <w:lang w:val="kk-KZ" w:eastAsia="ru-RU"/>
              </w:rPr>
              <w:t>ні</w:t>
            </w:r>
            <w:r w:rsidRPr="003F2AB0">
              <w:rPr>
                <w:rFonts w:ascii="Times New Roman" w:eastAsia="Times New Roman" w:hAnsi="Times New Roman" w:cs="Times New Roman"/>
                <w:snapToGrid w:val="0"/>
                <w:sz w:val="24"/>
                <w:szCs w:val="24"/>
                <w:lang w:val="kk-KZ" w:eastAsia="ru-RU"/>
              </w:rPr>
              <w:t xml:space="preserve"> КӘЖ-</w:t>
            </w:r>
            <w:r w:rsidR="007C0F3A" w:rsidRPr="003F2AB0">
              <w:rPr>
                <w:rFonts w:ascii="Times New Roman" w:eastAsia="Times New Roman" w:hAnsi="Times New Roman" w:cs="Times New Roman"/>
                <w:snapToGrid w:val="0"/>
                <w:sz w:val="24"/>
                <w:szCs w:val="24"/>
                <w:lang w:val="kk-KZ" w:eastAsia="ru-RU"/>
              </w:rPr>
              <w:t>дің арнайы бөлімінде</w:t>
            </w:r>
            <w:r w:rsidRPr="003F2AB0">
              <w:rPr>
                <w:rFonts w:ascii="Times New Roman" w:eastAsia="Times New Roman" w:hAnsi="Times New Roman" w:cs="Times New Roman"/>
                <w:snapToGrid w:val="0"/>
                <w:sz w:val="24"/>
                <w:szCs w:val="24"/>
                <w:lang w:val="kk-KZ" w:eastAsia="ru-RU"/>
              </w:rPr>
              <w:t xml:space="preserve"> тиісті ақпарат орналастыру арқылы хабарландыра отырып, сыйақы төлеу мөлшерін, қызмет көрсету тәртібі мен талаптарын, сондай-ақ Шарт пен </w:t>
            </w:r>
            <w:r w:rsidRPr="003F2AB0">
              <w:rPr>
                <w:rFonts w:ascii="Times New Roman" w:eastAsia="Times New Roman" w:hAnsi="Times New Roman" w:cs="Times New Roman"/>
                <w:snapToGrid w:val="0"/>
                <w:sz w:val="24"/>
                <w:szCs w:val="24"/>
                <w:lang w:val="kk-KZ" w:eastAsia="ru-RU"/>
              </w:rPr>
              <w:lastRenderedPageBreak/>
              <w:t>Ереженің кез келген басқа талаптарын біржақты тәртіппен өзгертуге құқылы.</w:t>
            </w:r>
          </w:p>
          <w:p w14:paraId="183140FD" w14:textId="6DC2B5FB"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z w:val="24"/>
                <w:szCs w:val="24"/>
                <w:lang w:val="kk-KZ" w:eastAsia="ru-RU"/>
              </w:rPr>
              <w:t>Кеңесші</w:t>
            </w:r>
            <w:r w:rsidR="007C0F3A" w:rsidRPr="003F2AB0">
              <w:rPr>
                <w:rFonts w:ascii="Times New Roman" w:eastAsia="Times New Roman" w:hAnsi="Times New Roman" w:cs="Times New Roman"/>
                <w:sz w:val="24"/>
                <w:szCs w:val="24"/>
                <w:lang w:val="kk-KZ" w:eastAsia="ru-RU"/>
              </w:rPr>
              <w:t xml:space="preserve">ні </w:t>
            </w:r>
            <w:r w:rsidRPr="003F2AB0">
              <w:rPr>
                <w:rFonts w:ascii="Times New Roman" w:eastAsia="Times New Roman" w:hAnsi="Times New Roman" w:cs="Times New Roman"/>
                <w:snapToGrid w:val="0"/>
                <w:sz w:val="24"/>
                <w:szCs w:val="24"/>
                <w:lang w:val="kk-KZ" w:eastAsia="ru-RU"/>
              </w:rPr>
              <w:t xml:space="preserve">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 </w:t>
            </w:r>
          </w:p>
          <w:p w14:paraId="1EA8E33F" w14:textId="6BED42FA"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3) </w:t>
            </w:r>
            <w:r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napToGrid w:val="0"/>
                <w:sz w:val="24"/>
                <w:szCs w:val="24"/>
                <w:lang w:val="kk-KZ" w:eastAsia="ru-RU"/>
              </w:rPr>
              <w:t xml:space="preserve"> есепті Ережеге сәйкес бермеген немесе уақытылы бермеген, сондай-ақ деректері дұрыс болмаған жағдайда, Банк қызмет ақысын төлеуге жауап бермейді;</w:t>
            </w:r>
          </w:p>
          <w:p w14:paraId="5022A63A" w14:textId="4760317B"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4</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00602B63" w:rsidRPr="003F2AB0">
              <w:rPr>
                <w:rFonts w:ascii="Times New Roman" w:eastAsia="Times New Roman" w:hAnsi="Times New Roman" w:cs="Times New Roman"/>
                <w:snapToGrid w:val="0"/>
                <w:sz w:val="24"/>
                <w:szCs w:val="24"/>
                <w:lang w:val="kk-KZ" w:eastAsia="ru-RU"/>
              </w:rPr>
              <w:t xml:space="preserve"> Шарт</w:t>
            </w:r>
            <w:r w:rsidRPr="003F2AB0">
              <w:rPr>
                <w:rFonts w:ascii="Times New Roman" w:eastAsia="Times New Roman" w:hAnsi="Times New Roman" w:cs="Times New Roman"/>
                <w:snapToGrid w:val="0"/>
                <w:sz w:val="24"/>
                <w:szCs w:val="24"/>
                <w:lang w:val="kk-KZ" w:eastAsia="ru-RU"/>
              </w:rPr>
              <w:t>та</w:t>
            </w:r>
            <w:r w:rsidR="00602B63" w:rsidRPr="003F2AB0">
              <w:rPr>
                <w:rFonts w:ascii="Times New Roman" w:eastAsia="Times New Roman" w:hAnsi="Times New Roman" w:cs="Times New Roman"/>
                <w:snapToGrid w:val="0"/>
                <w:sz w:val="24"/>
                <w:szCs w:val="24"/>
                <w:lang w:val="kk-KZ" w:eastAsia="ru-RU"/>
              </w:rPr>
              <w:t xml:space="preserve"> көзделген қызмет көрсету талаптарын бұзған жағдайда, осы Шартты біржақты тәртіппен бұзуға.</w:t>
            </w:r>
          </w:p>
          <w:p w14:paraId="5C4FDDB4" w14:textId="6511A239"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5</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00602B63" w:rsidRPr="003F2AB0">
              <w:rPr>
                <w:rFonts w:ascii="Times New Roman" w:eastAsia="Times New Roman" w:hAnsi="Times New Roman" w:cs="Times New Roman"/>
                <w:snapToGrid w:val="0"/>
                <w:sz w:val="24"/>
                <w:szCs w:val="24"/>
                <w:lang w:val="kk-KZ" w:eastAsia="ru-RU"/>
              </w:rPr>
              <w:t xml:space="preserve"> келтірген кез келген зиянды (залалды) өндіруге құқығы бар. Сонымен қатар Банкке </w:t>
            </w:r>
            <w:r w:rsidR="00602B63" w:rsidRPr="003F2AB0">
              <w:rPr>
                <w:rFonts w:ascii="Times New Roman" w:eastAsia="Times New Roman" w:hAnsi="Times New Roman" w:cs="Times New Roman"/>
                <w:sz w:val="24"/>
                <w:szCs w:val="24"/>
                <w:lang w:val="kk-KZ" w:eastAsia="ru-RU"/>
              </w:rPr>
              <w:t>Кеңесші-серіктес</w:t>
            </w:r>
            <w:r w:rsidR="00602B63" w:rsidRPr="003F2AB0">
              <w:rPr>
                <w:rFonts w:ascii="Times New Roman" w:eastAsia="Times New Roman" w:hAnsi="Times New Roman" w:cs="Times New Roman"/>
                <w:snapToGrid w:val="0"/>
                <w:sz w:val="24"/>
                <w:szCs w:val="24"/>
                <w:lang w:val="kk-KZ" w:eastAsia="ru-RU"/>
              </w:rPr>
              <w:t>ның шарт талаптарын бұзуының салдарын жою бойынша барлық жанама шығыс өтеледі;</w:t>
            </w:r>
          </w:p>
          <w:p w14:paraId="7EF92C09" w14:textId="414BD550"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6</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z w:val="24"/>
                <w:szCs w:val="24"/>
                <w:lang w:val="kk-KZ" w:eastAsia="ru-RU"/>
              </w:rPr>
              <w:t>ні</w:t>
            </w:r>
            <w:r w:rsidR="00602B63" w:rsidRPr="003F2AB0">
              <w:rPr>
                <w:rFonts w:ascii="Times New Roman" w:eastAsia="Times New Roman" w:hAnsi="Times New Roman" w:cs="Times New Roman"/>
                <w:snapToGrid w:val="0"/>
                <w:sz w:val="24"/>
                <w:szCs w:val="24"/>
                <w:lang w:val="kk-KZ" w:eastAsia="ru-RU"/>
              </w:rPr>
              <w:t xml:space="preserve">ң өз міндеттемелерін Қазақстан Республикасының нормативтік құқықтық актілеріне, Банктің бұйрықтарына (өкімдеріне), нұсқауларына, ішкі құжаттарына және шартқа сәйкес орындауын талап етуге; </w:t>
            </w:r>
          </w:p>
          <w:p w14:paraId="381B59D2" w14:textId="3D19BF89"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7</w:t>
            </w:r>
            <w:r w:rsidR="00602B63" w:rsidRPr="003F2AB0">
              <w:rPr>
                <w:rFonts w:ascii="Times New Roman" w:eastAsia="Times New Roman" w:hAnsi="Times New Roman" w:cs="Times New Roman"/>
                <w:snapToGrid w:val="0"/>
                <w:sz w:val="24"/>
                <w:szCs w:val="24"/>
                <w:lang w:val="kk-KZ" w:eastAsia="ru-RU"/>
              </w:rPr>
              <w:t>) Ережеде көзделген жағдайларда шартты бұзуға</w:t>
            </w:r>
            <w:r w:rsidRPr="003F2AB0">
              <w:rPr>
                <w:rFonts w:ascii="Times New Roman" w:eastAsia="Times New Roman" w:hAnsi="Times New Roman" w:cs="Times New Roman"/>
                <w:snapToGrid w:val="0"/>
                <w:sz w:val="24"/>
                <w:szCs w:val="24"/>
                <w:lang w:val="kk-KZ" w:eastAsia="ru-RU"/>
              </w:rPr>
              <w:t xml:space="preserve"> құқылы.</w:t>
            </w:r>
          </w:p>
          <w:p w14:paraId="75865AB7"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5.2. Банк:</w:t>
            </w:r>
          </w:p>
          <w:p w14:paraId="3E532248" w14:textId="70BF71B1"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8</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z w:val="24"/>
                <w:szCs w:val="24"/>
                <w:lang w:val="kk-KZ" w:eastAsia="ru-RU"/>
              </w:rPr>
              <w:t>ні</w:t>
            </w:r>
            <w:r w:rsidR="00602B63" w:rsidRPr="003F2AB0">
              <w:rPr>
                <w:rFonts w:ascii="Times New Roman" w:eastAsia="Times New Roman" w:hAnsi="Times New Roman" w:cs="Times New Roman"/>
                <w:snapToGrid w:val="0"/>
                <w:sz w:val="24"/>
                <w:szCs w:val="24"/>
                <w:lang w:val="kk-KZ" w:eastAsia="ru-RU"/>
              </w:rPr>
              <w:t xml:space="preserve"> жарнамалық ақпаратпен, тұсаукесер материалдарымен, шарт бойынша </w:t>
            </w:r>
            <w:r w:rsidR="00602B63" w:rsidRPr="003F2AB0">
              <w:rPr>
                <w:rFonts w:ascii="Times New Roman" w:eastAsia="Times New Roman" w:hAnsi="Times New Roman" w:cs="Times New Roman"/>
                <w:sz w:val="24"/>
                <w:szCs w:val="24"/>
                <w:lang w:val="kk-KZ" w:eastAsia="ru-RU"/>
              </w:rPr>
              <w:t>Кеңесші-серіктес</w:t>
            </w:r>
            <w:r w:rsidR="00602B63" w:rsidRPr="003F2AB0">
              <w:rPr>
                <w:rFonts w:ascii="Times New Roman" w:eastAsia="Times New Roman" w:hAnsi="Times New Roman" w:cs="Times New Roman"/>
                <w:snapToGrid w:val="0"/>
                <w:sz w:val="24"/>
                <w:szCs w:val="24"/>
                <w:lang w:val="kk-KZ" w:eastAsia="ru-RU"/>
              </w:rPr>
              <w:t xml:space="preserve"> қызметіне қатысты Банктің ішкі құжаттарымен қамтамасыз етуді;</w:t>
            </w:r>
          </w:p>
          <w:p w14:paraId="1F8691E7" w14:textId="7BAE5F80"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9</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z w:val="24"/>
                <w:szCs w:val="24"/>
                <w:lang w:val="kk-KZ" w:eastAsia="ru-RU"/>
              </w:rPr>
              <w:t>ні</w:t>
            </w:r>
            <w:r w:rsidR="00602B63" w:rsidRPr="003F2AB0">
              <w:rPr>
                <w:rFonts w:ascii="Times New Roman" w:eastAsia="Times New Roman" w:hAnsi="Times New Roman" w:cs="Times New Roman"/>
                <w:snapToGrid w:val="0"/>
                <w:sz w:val="24"/>
                <w:szCs w:val="24"/>
                <w:lang w:val="kk-KZ" w:eastAsia="ru-RU"/>
              </w:rPr>
              <w:t xml:space="preserve"> тұрғын үй құрылыс жинақ жүйесімен, Банк операцияларымен, Банктің тарифтік бағдарламаларымен, </w:t>
            </w:r>
            <w:r w:rsidR="00602B63" w:rsidRPr="003F2AB0">
              <w:rPr>
                <w:rFonts w:ascii="Times New Roman" w:eastAsia="Times New Roman" w:hAnsi="Times New Roman" w:cs="Times New Roman"/>
                <w:sz w:val="24"/>
                <w:szCs w:val="24"/>
                <w:lang w:val="kk-KZ" w:eastAsia="ru-RU"/>
              </w:rPr>
              <w:t>Кеңесші-серіктес</w:t>
            </w:r>
            <w:r w:rsidR="00602B63" w:rsidRPr="003F2AB0">
              <w:rPr>
                <w:rFonts w:ascii="Times New Roman" w:eastAsia="Times New Roman" w:hAnsi="Times New Roman" w:cs="Times New Roman"/>
                <w:snapToGrid w:val="0"/>
                <w:sz w:val="24"/>
                <w:szCs w:val="24"/>
                <w:lang w:val="kk-KZ" w:eastAsia="ru-RU"/>
              </w:rPr>
              <w:t xml:space="preserve"> қызметіне қатысты Банктің ішкі құжаттарымен таныстыруды, </w:t>
            </w:r>
            <w:r w:rsidR="00602B63" w:rsidRPr="003F2AB0">
              <w:rPr>
                <w:rFonts w:ascii="Times New Roman" w:eastAsia="Times New Roman" w:hAnsi="Times New Roman" w:cs="Times New Roman"/>
                <w:sz w:val="24"/>
                <w:szCs w:val="24"/>
                <w:lang w:val="kk-KZ" w:eastAsia="ru-RU"/>
              </w:rPr>
              <w:t>Кеңесші-серіктес</w:t>
            </w:r>
            <w:r w:rsidR="00602B63" w:rsidRPr="003F2AB0">
              <w:rPr>
                <w:rFonts w:ascii="Times New Roman" w:eastAsia="Times New Roman" w:hAnsi="Times New Roman" w:cs="Times New Roman"/>
                <w:snapToGrid w:val="0"/>
                <w:sz w:val="24"/>
                <w:szCs w:val="24"/>
                <w:lang w:val="kk-KZ" w:eastAsia="ru-RU"/>
              </w:rPr>
              <w:t xml:space="preserve"> тарапынан шарт бойынша міндеттерін орындау барысында туындаған барлық мәселе бойынша ауызша да, жазбаша да түсініктемелер беруді; </w:t>
            </w:r>
          </w:p>
          <w:p w14:paraId="089800A5" w14:textId="52AA2408" w:rsidR="00602B63" w:rsidRPr="003F2AB0" w:rsidRDefault="003D0F70"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lastRenderedPageBreak/>
              <w:t>10</w:t>
            </w:r>
            <w:r w:rsidR="00602B63"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imes New Roman" w:hAnsi="Times New Roman" w:cs="Times New Roman"/>
                <w:sz w:val="24"/>
                <w:szCs w:val="24"/>
                <w:lang w:val="kk-KZ" w:eastAsia="ru-RU"/>
              </w:rPr>
              <w:t>Кеңесші</w:t>
            </w:r>
            <w:r w:rsidRPr="003F2AB0">
              <w:rPr>
                <w:rFonts w:ascii="Times New Roman" w:eastAsia="Times New Roman" w:hAnsi="Times New Roman" w:cs="Times New Roman"/>
                <w:sz w:val="24"/>
                <w:szCs w:val="24"/>
                <w:lang w:val="kk-KZ" w:eastAsia="ru-RU"/>
              </w:rPr>
              <w:t>ге</w:t>
            </w:r>
            <w:r w:rsidR="00602B63" w:rsidRPr="003F2AB0">
              <w:rPr>
                <w:rFonts w:ascii="Times New Roman" w:eastAsia="Times New Roman" w:hAnsi="Times New Roman" w:cs="Times New Roman"/>
                <w:snapToGrid w:val="0"/>
                <w:sz w:val="24"/>
                <w:szCs w:val="24"/>
                <w:lang w:val="kk-KZ" w:eastAsia="ru-RU"/>
              </w:rPr>
              <w:t xml:space="preserve"> уәкілетті органның/Банк тұлғасының шешіміне сәйкес  сыйақы төленуін жүзеге асыруды;</w:t>
            </w:r>
          </w:p>
          <w:p w14:paraId="4A5D767C" w14:textId="6060C0BE" w:rsidR="00602B63" w:rsidRPr="003F2AB0" w:rsidRDefault="007F35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11</w:t>
            </w:r>
            <w:r w:rsidR="00602B63" w:rsidRPr="003F2AB0">
              <w:rPr>
                <w:rFonts w:ascii="Times New Roman" w:eastAsia="Times New Roman" w:hAnsi="Times New Roman" w:cs="Times New Roman"/>
                <w:snapToGrid w:val="0"/>
                <w:sz w:val="24"/>
                <w:szCs w:val="24"/>
                <w:lang w:val="kk-KZ" w:eastAsia="ru-RU"/>
              </w:rPr>
              <w:t xml:space="preserve">) шарт бойынша төленуі тиіс сомалардан Қазақстан Республикасы Салық кодексіне сәйкес табыс салығының сомасын ұстауды және аударуды; </w:t>
            </w:r>
          </w:p>
          <w:p w14:paraId="7D4E1BB0" w14:textId="1712815A" w:rsidR="002A1EAD" w:rsidRPr="003F2AB0" w:rsidRDefault="007F35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12</w:t>
            </w:r>
            <w:r w:rsidR="00602B63" w:rsidRPr="003F2AB0">
              <w:rPr>
                <w:rFonts w:ascii="Times New Roman" w:eastAsia="Times New Roman" w:hAnsi="Times New Roman" w:cs="Times New Roman"/>
                <w:snapToGrid w:val="0"/>
                <w:sz w:val="24"/>
                <w:szCs w:val="24"/>
                <w:lang w:val="kk-KZ" w:eastAsia="ru-RU"/>
              </w:rPr>
              <w:t xml:space="preserve">) қажет болған кезде </w:t>
            </w:r>
            <w:r w:rsidR="00602B63" w:rsidRPr="003F2AB0">
              <w:rPr>
                <w:rFonts w:ascii="Times New Roman" w:eastAsia="Times New Roman" w:hAnsi="Times New Roman" w:cs="Times New Roman"/>
                <w:sz w:val="24"/>
                <w:szCs w:val="24"/>
                <w:lang w:val="kk-KZ" w:eastAsia="ru-RU"/>
              </w:rPr>
              <w:t>Кеңесш</w:t>
            </w:r>
            <w:r w:rsidRPr="003F2AB0">
              <w:rPr>
                <w:rFonts w:ascii="Times New Roman" w:eastAsia="Times New Roman" w:hAnsi="Times New Roman" w:cs="Times New Roman"/>
                <w:sz w:val="24"/>
                <w:szCs w:val="24"/>
                <w:lang w:val="kk-KZ" w:eastAsia="ru-RU"/>
              </w:rPr>
              <w:t>іге</w:t>
            </w:r>
            <w:r w:rsidR="00602B63"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Ш</w:t>
            </w:r>
            <w:r w:rsidR="00602B63" w:rsidRPr="003F2AB0">
              <w:rPr>
                <w:rFonts w:ascii="Times New Roman" w:eastAsia="Times New Roman" w:hAnsi="Times New Roman" w:cs="Times New Roman"/>
                <w:snapToGrid w:val="0"/>
                <w:sz w:val="24"/>
                <w:szCs w:val="24"/>
                <w:lang w:val="kk-KZ" w:eastAsia="ru-RU"/>
              </w:rPr>
              <w:t>арт бойынша төленген сыйақы, ұсталған салық сомалары туралы анықтама беруге</w:t>
            </w:r>
            <w:r w:rsidR="00C625F4" w:rsidRPr="003F2AB0">
              <w:rPr>
                <w:rFonts w:ascii="Times New Roman" w:eastAsia="Times New Roman" w:hAnsi="Times New Roman" w:cs="Times New Roman"/>
                <w:snapToGrid w:val="0"/>
                <w:sz w:val="24"/>
                <w:szCs w:val="24"/>
                <w:lang w:val="kk-KZ" w:eastAsia="ru-RU"/>
              </w:rPr>
              <w:t xml:space="preserve"> </w:t>
            </w:r>
            <w:r w:rsidR="00602B63" w:rsidRPr="003F2AB0">
              <w:rPr>
                <w:rFonts w:ascii="Times New Roman" w:eastAsiaTheme="minorEastAsia" w:hAnsi="Times New Roman" w:cs="Times New Roman"/>
                <w:color w:val="000000" w:themeColor="text1"/>
                <w:sz w:val="24"/>
                <w:szCs w:val="24"/>
                <w:lang w:val="kk-KZ" w:eastAsia="ru-RU"/>
              </w:rPr>
              <w:t xml:space="preserve">міндеттенеді.  </w:t>
            </w:r>
          </w:p>
          <w:p w14:paraId="7A8C3B71" w14:textId="77777777" w:rsidR="00602B63" w:rsidRPr="003F2AB0" w:rsidRDefault="00602B63" w:rsidP="00595337">
            <w:pPr>
              <w:spacing w:after="120" w:line="240" w:lineRule="auto"/>
              <w:ind w:left="45" w:right="34" w:hanging="11"/>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6. Ақы төлеу талаптары</w:t>
            </w:r>
          </w:p>
          <w:p w14:paraId="27D81ADE" w14:textId="5BAF9BCF"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6.1. Кеңесші</w:t>
            </w:r>
            <w:r w:rsidR="007F3563" w:rsidRPr="003F2AB0">
              <w:rPr>
                <w:rFonts w:ascii="Times New Roman" w:eastAsia="Times New Roman" w:hAnsi="Times New Roman" w:cs="Times New Roman"/>
                <w:snapToGrid w:val="0"/>
                <w:sz w:val="24"/>
                <w:szCs w:val="24"/>
                <w:lang w:val="kk-KZ" w:eastAsia="ru-RU"/>
              </w:rPr>
              <w:t>ге</w:t>
            </w:r>
            <w:r w:rsidRPr="003F2AB0">
              <w:rPr>
                <w:rFonts w:ascii="Times New Roman" w:eastAsia="Times New Roman" w:hAnsi="Times New Roman" w:cs="Times New Roman"/>
                <w:snapToGrid w:val="0"/>
                <w:sz w:val="24"/>
                <w:szCs w:val="24"/>
                <w:lang w:val="kk-KZ" w:eastAsia="ru-RU"/>
              </w:rPr>
              <w:t xml:space="preserve"> шарт бойынша көрсеткен қызметтері үшін сыйақы төлеу тәртібі, мөлшерлемесі мен мерзімдері Кеңесші</w:t>
            </w:r>
            <w:r w:rsidR="007F3563" w:rsidRPr="003F2AB0">
              <w:rPr>
                <w:rFonts w:ascii="Times New Roman" w:eastAsia="Times New Roman" w:hAnsi="Times New Roman" w:cs="Times New Roman"/>
                <w:snapToGrid w:val="0"/>
                <w:sz w:val="24"/>
                <w:szCs w:val="24"/>
                <w:lang w:val="kk-KZ" w:eastAsia="ru-RU"/>
              </w:rPr>
              <w:t xml:space="preserve"> танысқан </w:t>
            </w:r>
            <w:r w:rsidRPr="003F2AB0">
              <w:rPr>
                <w:rFonts w:ascii="Times New Roman" w:eastAsia="Times New Roman" w:hAnsi="Times New Roman" w:cs="Times New Roman"/>
                <w:snapToGrid w:val="0"/>
                <w:sz w:val="24"/>
                <w:szCs w:val="24"/>
                <w:lang w:val="kk-KZ" w:eastAsia="ru-RU"/>
              </w:rPr>
              <w:t xml:space="preserve">Банк Басқармасының тиісті шешімдерінде көзделген талаптарда жасалады. </w:t>
            </w:r>
          </w:p>
          <w:p w14:paraId="682D29D9" w14:textId="73A2C9AB" w:rsidR="00602B63" w:rsidRPr="003F2AB0" w:rsidRDefault="00602B63" w:rsidP="00595337">
            <w:pPr>
              <w:tabs>
                <w:tab w:val="left" w:pos="0"/>
              </w:tabs>
              <w:spacing w:after="120" w:line="240" w:lineRule="auto"/>
              <w:ind w:firstLine="710"/>
              <w:contextualSpacing/>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6.2. Шарт бойынша сыйақы төлеу кезінде төлем сомасынан Қазақстан Республикасының Салық кодексіне сәйкес табыс салығының сомасы ұсталады және аударылады.</w:t>
            </w:r>
          </w:p>
          <w:p w14:paraId="27AB4FE3" w14:textId="25532AF1" w:rsidR="00602B63" w:rsidRPr="003F2AB0" w:rsidRDefault="00602B63" w:rsidP="00595337">
            <w:pPr>
              <w:spacing w:after="120" w:line="240" w:lineRule="auto"/>
              <w:ind w:right="34" w:firstLine="710"/>
              <w:jc w:val="both"/>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    6.</w:t>
            </w:r>
            <w:r w:rsidR="00133DBA" w:rsidRPr="003F2AB0">
              <w:rPr>
                <w:rFonts w:ascii="Times New Roman" w:eastAsia="Times New Roman" w:hAnsi="Times New Roman" w:cs="Times New Roman"/>
                <w:snapToGrid w:val="0"/>
                <w:sz w:val="24"/>
                <w:szCs w:val="24"/>
                <w:lang w:val="kk-KZ" w:eastAsia="ru-RU"/>
              </w:rPr>
              <w:t>3</w:t>
            </w:r>
            <w:r w:rsidRPr="003F2AB0">
              <w:rPr>
                <w:rFonts w:ascii="Times New Roman" w:eastAsia="Times New Roman" w:hAnsi="Times New Roman" w:cs="Times New Roman"/>
                <w:snapToGrid w:val="0"/>
                <w:sz w:val="24"/>
                <w:szCs w:val="24"/>
                <w:lang w:val="kk-KZ" w:eastAsia="ru-RU"/>
              </w:rPr>
              <w:t>. Банк Кеңесші</w:t>
            </w:r>
            <w:r w:rsidR="002A1EAD" w:rsidRPr="003F2AB0">
              <w:rPr>
                <w:rFonts w:ascii="Times New Roman" w:eastAsia="Times New Roman" w:hAnsi="Times New Roman" w:cs="Times New Roman"/>
                <w:snapToGrid w:val="0"/>
                <w:sz w:val="24"/>
                <w:szCs w:val="24"/>
                <w:lang w:val="kk-KZ" w:eastAsia="ru-RU"/>
              </w:rPr>
              <w:t>ге</w:t>
            </w:r>
            <w:r w:rsidRPr="003F2AB0">
              <w:rPr>
                <w:rFonts w:ascii="Times New Roman" w:eastAsia="Times New Roman" w:hAnsi="Times New Roman" w:cs="Times New Roman"/>
                <w:snapToGrid w:val="0"/>
                <w:sz w:val="24"/>
                <w:szCs w:val="24"/>
                <w:lang w:val="kk-KZ" w:eastAsia="ru-RU"/>
              </w:rPr>
              <w:t xml:space="preserve">  қосымша сыйақыны өз қалауымен төлеуге құқылы (бюджетте қаражат болған кезде). Қосымша сыйақының көлемін Банк өз бетінше анықтайды.</w:t>
            </w:r>
            <w:r w:rsidRPr="003F2AB0">
              <w:rPr>
                <w:rFonts w:ascii="Times New Roman" w:eastAsia="Times New Roman" w:hAnsi="Times New Roman" w:cs="Times New Roman"/>
                <w:i/>
                <w:sz w:val="24"/>
                <w:szCs w:val="24"/>
                <w:lang w:val="kk-KZ" w:eastAsia="ru-RU"/>
              </w:rPr>
              <w:t xml:space="preserve"> </w:t>
            </w:r>
          </w:p>
          <w:p w14:paraId="7C6C1718" w14:textId="77777777" w:rsidR="00602B63" w:rsidRPr="003F2AB0" w:rsidRDefault="00602B63" w:rsidP="00595337">
            <w:pPr>
              <w:spacing w:after="120" w:line="240" w:lineRule="auto"/>
              <w:ind w:left="45" w:right="34" w:hanging="11"/>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7. Тараптардың жауапкершілігі</w:t>
            </w:r>
          </w:p>
          <w:p w14:paraId="0F49E358"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7.1. Тараптар шартта көзделген міндеттемелерін бұзғаны үшін Қазақстан Республикасының заңнамасына сәйкес жауап береді. </w:t>
            </w:r>
          </w:p>
          <w:p w14:paraId="20A364DD" w14:textId="27FB644E"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7.2. Осы Шарт талаптарынан шығатын </w:t>
            </w:r>
            <w:r w:rsidRPr="003F2AB0">
              <w:rPr>
                <w:rFonts w:ascii="Times New Roman" w:eastAsiaTheme="minorEastAsia" w:hAnsi="Times New Roman" w:cs="Times New Roman"/>
                <w:sz w:val="24"/>
                <w:szCs w:val="24"/>
                <w:lang w:val="kk-KZ" w:eastAsia="ru-RU"/>
              </w:rPr>
              <w:t>Кеңесші</w:t>
            </w:r>
            <w:r w:rsidR="002A1EAD" w:rsidRPr="003F2AB0">
              <w:rPr>
                <w:rFonts w:ascii="Times New Roman" w:eastAsiaTheme="minorEastAsia" w:hAnsi="Times New Roman" w:cs="Times New Roman"/>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Клиент алдындағы  әрекеті (әрекетсіздігі) үшін Банк жауап береді. </w:t>
            </w:r>
          </w:p>
          <w:p w14:paraId="3761271C" w14:textId="645DA4BC"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7.3. Банктің клиенттерге ұсынған қызметтері бойынша әрекетінің  (әрекетсіздігі) Заңсыз болғаны үшін, </w:t>
            </w:r>
            <w:r w:rsidRPr="003F2AB0">
              <w:rPr>
                <w:rFonts w:ascii="Times New Roman" w:eastAsiaTheme="minorEastAsia" w:hAnsi="Times New Roman" w:cs="Times New Roman"/>
                <w:sz w:val="24"/>
                <w:szCs w:val="24"/>
                <w:lang w:val="kk-KZ" w:eastAsia="ru-RU"/>
              </w:rPr>
              <w:t>Кеңесші</w:t>
            </w:r>
            <w:r w:rsidR="002A1EAD" w:rsidRPr="003F2AB0">
              <w:rPr>
                <w:rFonts w:ascii="Times New Roman" w:eastAsiaTheme="minorEastAsia" w:hAnsi="Times New Roman" w:cs="Times New Roman"/>
                <w:sz w:val="24"/>
                <w:szCs w:val="24"/>
                <w:lang w:val="kk-KZ" w:eastAsia="ru-RU"/>
              </w:rPr>
              <w:t xml:space="preserve">нің </w:t>
            </w:r>
            <w:r w:rsidRPr="003F2AB0">
              <w:rPr>
                <w:rFonts w:ascii="Times New Roman" w:eastAsia="Times New Roman" w:hAnsi="Times New Roman" w:cs="Times New Roman"/>
                <w:snapToGrid w:val="0"/>
                <w:sz w:val="24"/>
                <w:szCs w:val="24"/>
                <w:lang w:val="kk-KZ" w:eastAsia="ru-RU"/>
              </w:rPr>
              <w:t xml:space="preserve">әр заңсыз әрекеті (әрекетсіздігі) үшін  Банкке  2 (екі) АЕК көлемінде айыппұл төлейді.  </w:t>
            </w:r>
          </w:p>
          <w:p w14:paraId="25263930" w14:textId="6D74A56F"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7.4. Кеңесші шарт бойынша міндеттемелерін тиісінше орындамаған және осы әрекетімен (әрекетсіздігімен) Банкке не үшінші тұлғаларға шығын келтірген кезде, көрсетілген шығын </w:t>
            </w:r>
            <w:r w:rsidRPr="003F2AB0">
              <w:rPr>
                <w:rFonts w:ascii="Times New Roman" w:eastAsia="Times New Roman" w:hAnsi="Times New Roman" w:cs="Times New Roman"/>
                <w:snapToGrid w:val="0"/>
                <w:sz w:val="24"/>
                <w:szCs w:val="24"/>
                <w:lang w:val="kk-KZ" w:eastAsia="ru-RU"/>
              </w:rPr>
              <w:lastRenderedPageBreak/>
              <w:t>(тікелей және жанама) толығымен Кеңесші есебінен өндіріледі.</w:t>
            </w:r>
          </w:p>
          <w:p w14:paraId="4140BA34" w14:textId="77777777" w:rsidR="00C625F4"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7.5. Егер Кеңесші  Шартпен және Ережелермен көзделген қызметтер көрсету талаптарын бұзған болса, Шартты және Ережелерді бұзған әр дерегі үшін  Банк одан есептілік кезеңі үшін сыйақы сомасының 25 % кө</w:t>
            </w:r>
            <w:r w:rsidR="00C625F4" w:rsidRPr="003F2AB0">
              <w:rPr>
                <w:rFonts w:ascii="Times New Roman" w:eastAsia="Times New Roman" w:hAnsi="Times New Roman" w:cs="Times New Roman"/>
                <w:snapToGrid w:val="0"/>
                <w:sz w:val="24"/>
                <w:szCs w:val="24"/>
                <w:lang w:val="kk-KZ" w:eastAsia="ru-RU"/>
              </w:rPr>
              <w:t>лемінде айыппұл өндіруге құқылы</w:t>
            </w:r>
          </w:p>
          <w:p w14:paraId="3F609709" w14:textId="77777777" w:rsidR="00C625F4"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7.6. Дау туындаған жағдайда  Тараптар жанжалды сотқа дейінгі тәртіппен шешу шараларын қолдануға міндетті. Жанжалды сотқа дейінгі тәртіппен шешу мүмкін болмаған кезде дау Қазақстан Республикасының заңнамасы бойынша соттылығына сәйкес Қазақстан Республикасы соттарының қарастыруына беріледі. Дауды Қазақстан Республикасы соты қарастырған кезде қолданылатын заң – Қазақстан Республикасының заңы. </w:t>
            </w:r>
          </w:p>
          <w:p w14:paraId="4604BC8A" w14:textId="778EFEBF"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Шарт бойынша дауларды Банктің бас кеңсесі орналасқан жер бойынша (Алматы қ.) сот қарастыруы тиіс. </w:t>
            </w:r>
          </w:p>
          <w:p w14:paraId="3EC1D2D9"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7.7. Сот процесі  кезеңінде осы шарттың қолданылуы сот шешім шығарғанға дейін тоқтатыла тұрады. </w:t>
            </w:r>
          </w:p>
          <w:p w14:paraId="43299C05" w14:textId="77777777" w:rsidR="00602B63" w:rsidRPr="003F2AB0" w:rsidRDefault="00602B63" w:rsidP="00595337">
            <w:pPr>
              <w:spacing w:after="120" w:line="240" w:lineRule="auto"/>
              <w:ind w:left="45" w:right="34" w:hanging="11"/>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8. Қорытынды ережелер</w:t>
            </w:r>
          </w:p>
          <w:p w14:paraId="490EED73"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8.1. </w:t>
            </w:r>
            <w:r w:rsidRPr="003F2AB0">
              <w:rPr>
                <w:rFonts w:ascii="Times New Roman" w:eastAsia="Times New Roman" w:hAnsi="Times New Roman" w:cs="Times New Roman"/>
                <w:sz w:val="24"/>
                <w:szCs w:val="24"/>
                <w:lang w:val="kk-KZ" w:eastAsia="ru-RU"/>
              </w:rPr>
              <w:t>Осы шарт тараптар қол қойған сәттен бастап күшіне енеді жәе Шарттың кіріспесінде көрсетілген күннен бастап 1 (бір) жыл әрекет етеді. Егер осы көрсетілген мерзім ішінде Тараптардың бірде-бірі екіншісіне шартты бұзу туралы жазбаша хабарлама жібермесе, осы мерзім өткеннен кейін Шарт өздігінен әрбір келесі 12 айға ұзартылады.  Мұндай хабарлама Шарттың бастапқы мерзімі өткенге дейін немесе оны ұзартудың тиісті мерзіміне дейін 30 (отыз) күнтізбелік күннен кешіктірмей жіберілуі тиіс.</w:t>
            </w:r>
          </w:p>
          <w:p w14:paraId="5CB822ED" w14:textId="77777777"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8.2. Шарт Тараптардың өзара келісімімен де, Тараптардың бірінің бастамасымен де бұзылуы мүмкін.</w:t>
            </w:r>
          </w:p>
          <w:p w14:paraId="1F20C93F" w14:textId="525D37F3"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8.3. </w:t>
            </w:r>
            <w:r w:rsidRPr="003F2AB0">
              <w:rPr>
                <w:rFonts w:ascii="Times New Roman" w:eastAsia="Times New Roman" w:hAnsi="Times New Roman" w:cs="Times New Roman"/>
                <w:sz w:val="24"/>
                <w:szCs w:val="24"/>
                <w:lang w:val="kk-KZ" w:eastAsia="ru-RU"/>
              </w:rPr>
              <w:t>Кеңесші-серіктес</w:t>
            </w:r>
            <w:r w:rsidRPr="003F2AB0">
              <w:rPr>
                <w:rFonts w:ascii="Times New Roman" w:eastAsia="Times New Roman" w:hAnsi="Times New Roman" w:cs="Times New Roman"/>
                <w:snapToGrid w:val="0"/>
                <w:sz w:val="24"/>
                <w:szCs w:val="24"/>
                <w:lang w:val="kk-KZ" w:eastAsia="ru-RU"/>
              </w:rPr>
              <w:t xml:space="preserve"> Банкті бұзу мерзімінен 1 (бір) ай бұрын жазбаша ескерткен жағдайда, </w:t>
            </w:r>
            <w:r w:rsidRPr="003F2AB0">
              <w:rPr>
                <w:rFonts w:ascii="Times New Roman" w:eastAsia="Times New Roman" w:hAnsi="Times New Roman" w:cs="Times New Roman"/>
                <w:sz w:val="24"/>
                <w:szCs w:val="24"/>
                <w:lang w:val="kk-KZ" w:eastAsia="ru-RU"/>
              </w:rPr>
              <w:t>Кеңесші</w:t>
            </w:r>
            <w:r w:rsidR="002A1EAD" w:rsidRPr="003F2AB0">
              <w:rPr>
                <w:rFonts w:ascii="Times New Roman" w:eastAsia="Times New Roman" w:hAnsi="Times New Roman" w:cs="Times New Roman"/>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lastRenderedPageBreak/>
              <w:t>бастамасы бойынша шарттың біржақты тәртіппен бұзылуы мүмкін болады.</w:t>
            </w:r>
          </w:p>
          <w:p w14:paraId="2B25CBD3" w14:textId="77777777" w:rsidR="00560B3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8.4. </w:t>
            </w:r>
            <w:r w:rsidR="00560B33" w:rsidRPr="003F2AB0">
              <w:rPr>
                <w:rFonts w:ascii="Times New Roman" w:eastAsia="Times New Roman" w:hAnsi="Times New Roman" w:cs="Times New Roman"/>
                <w:sz w:val="24"/>
                <w:szCs w:val="24"/>
                <w:lang w:val="kk-KZ" w:eastAsia="ru-RU"/>
              </w:rPr>
              <w:t>Кеңесші</w:t>
            </w:r>
            <w:r w:rsidR="00560B33" w:rsidRPr="003F2AB0">
              <w:rPr>
                <w:rFonts w:ascii="Times New Roman" w:eastAsia="Times New Roman" w:hAnsi="Times New Roman" w:cs="Times New Roman"/>
                <w:snapToGrid w:val="0"/>
                <w:sz w:val="24"/>
                <w:szCs w:val="24"/>
                <w:lang w:val="kk-KZ" w:eastAsia="ru-RU"/>
              </w:rPr>
              <w:t xml:space="preserve"> шартты бұзу туралы хабарлама алған күннен бастап немесе Банк хабарламасында көрсетілген кез келген басқа мерзімде Банктің бастамасы бойынша шарттың біржақты тәртіппен бұзылуы мүмкін.</w:t>
            </w:r>
          </w:p>
          <w:p w14:paraId="3C9E471C" w14:textId="77777777" w:rsidR="00157BB8" w:rsidRPr="003F2AB0" w:rsidRDefault="00560B3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Кеңесші Шартта көзделген қызмет көрсету талаптарын бұзған жағдайда, соның ішінде: </w:t>
            </w:r>
            <w:r w:rsidR="00157BB8" w:rsidRPr="003F2AB0">
              <w:rPr>
                <w:rFonts w:ascii="Times New Roman" w:eastAsia="Times New Roman" w:hAnsi="Times New Roman" w:cs="Times New Roman"/>
                <w:snapToGrid w:val="0"/>
                <w:sz w:val="24"/>
                <w:szCs w:val="24"/>
                <w:lang w:val="kk-KZ" w:eastAsia="ru-RU"/>
              </w:rPr>
              <w:t>Банк белгілеген жоспарлық көрсеткіштерді орындамаған; клиенттерден және басқа тұлғалардан дәлелді шағымдар түскен жағдайда Банктің бастамасы бойынша шарттың біржақты тәртіппен бұзылуы мүмкін.</w:t>
            </w:r>
          </w:p>
          <w:p w14:paraId="5630B220" w14:textId="210AAD15"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8.</w:t>
            </w:r>
            <w:r w:rsidR="00157BB8" w:rsidRPr="003F2AB0">
              <w:rPr>
                <w:rFonts w:ascii="Times New Roman" w:eastAsia="Times New Roman" w:hAnsi="Times New Roman" w:cs="Times New Roman"/>
                <w:snapToGrid w:val="0"/>
                <w:sz w:val="24"/>
                <w:szCs w:val="24"/>
                <w:lang w:val="kk-KZ" w:eastAsia="ru-RU"/>
              </w:rPr>
              <w:t>5</w:t>
            </w:r>
            <w:r w:rsidRPr="003F2AB0">
              <w:rPr>
                <w:rFonts w:ascii="Times New Roman" w:eastAsia="Times New Roman" w:hAnsi="Times New Roman" w:cs="Times New Roman"/>
                <w:snapToGrid w:val="0"/>
                <w:sz w:val="24"/>
                <w:szCs w:val="24"/>
                <w:lang w:val="kk-KZ" w:eastAsia="ru-RU"/>
              </w:rPr>
              <w:t xml:space="preserve">. Банктің </w:t>
            </w:r>
            <w:r w:rsidRPr="003F2AB0">
              <w:rPr>
                <w:rFonts w:ascii="Times New Roman" w:eastAsia="Times New Roman" w:hAnsi="Times New Roman" w:cs="Times New Roman"/>
                <w:sz w:val="24"/>
                <w:szCs w:val="24"/>
                <w:lang w:val="kk-KZ" w:eastAsia="ru-RU"/>
              </w:rPr>
              <w:t>Кеңесші</w:t>
            </w:r>
            <w:r w:rsidR="00157BB8" w:rsidRPr="003F2AB0">
              <w:rPr>
                <w:rFonts w:ascii="Times New Roman" w:eastAsia="Times New Roman" w:hAnsi="Times New Roman" w:cs="Times New Roman"/>
                <w:sz w:val="24"/>
                <w:szCs w:val="24"/>
                <w:lang w:val="kk-KZ" w:eastAsia="ru-RU"/>
              </w:rPr>
              <w:t>сі</w:t>
            </w:r>
            <w:r w:rsidRPr="003F2AB0">
              <w:rPr>
                <w:rFonts w:ascii="Times New Roman" w:eastAsia="Times New Roman" w:hAnsi="Times New Roman" w:cs="Times New Roman"/>
                <w:snapToGrid w:val="0"/>
                <w:sz w:val="24"/>
                <w:szCs w:val="24"/>
                <w:lang w:val="kk-KZ" w:eastAsia="ru-RU"/>
              </w:rPr>
              <w:t xml:space="preserve"> шартты бұзу туралы жазбаша ескерту талабы Банк шартта көзделген </w:t>
            </w:r>
            <w:r w:rsidRPr="003F2AB0">
              <w:rPr>
                <w:rFonts w:ascii="Times New Roman" w:eastAsia="Times New Roman" w:hAnsi="Times New Roman" w:cs="Times New Roman"/>
                <w:sz w:val="24"/>
                <w:szCs w:val="24"/>
                <w:lang w:val="kk-KZ" w:eastAsia="ru-RU"/>
              </w:rPr>
              <w:t>Кеңесші</w:t>
            </w:r>
            <w:r w:rsidR="00157BB8" w:rsidRPr="003F2AB0">
              <w:rPr>
                <w:rFonts w:ascii="Times New Roman" w:eastAsia="Times New Roman" w:hAnsi="Times New Roman" w:cs="Times New Roman"/>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мекенжайына шартты бұзу туралы хабарлама жіберген жағдайда</w:t>
            </w:r>
            <w:r w:rsidR="00157BB8"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val="kk-KZ" w:eastAsia="ru-RU"/>
              </w:rPr>
              <w:t>орындалды деп саналады. Көрсетілген хабарлама Банкке пошта ұйымынан адресаттың (</w:t>
            </w:r>
            <w:r w:rsidRPr="003F2AB0">
              <w:rPr>
                <w:rFonts w:ascii="Times New Roman" w:eastAsia="Times New Roman" w:hAnsi="Times New Roman" w:cs="Times New Roman"/>
                <w:sz w:val="24"/>
                <w:szCs w:val="24"/>
                <w:lang w:val="kk-KZ" w:eastAsia="ru-RU"/>
              </w:rPr>
              <w:t>Кеңесші</w:t>
            </w:r>
            <w:r w:rsidR="00157BB8" w:rsidRPr="003F2AB0">
              <w:rPr>
                <w:rFonts w:ascii="Times New Roman" w:eastAsia="Times New Roman" w:hAnsi="Times New Roman" w:cs="Times New Roman"/>
                <w:sz w:val="24"/>
                <w:szCs w:val="24"/>
                <w:lang w:val="kk-KZ" w:eastAsia="ru-RU"/>
              </w:rPr>
              <w:t>нің</w:t>
            </w:r>
            <w:r w:rsidRPr="003F2AB0">
              <w:rPr>
                <w:rFonts w:ascii="Times New Roman" w:eastAsia="Times New Roman" w:hAnsi="Times New Roman" w:cs="Times New Roman"/>
                <w:snapToGrid w:val="0"/>
                <w:sz w:val="24"/>
                <w:szCs w:val="24"/>
                <w:lang w:val="kk-KZ" w:eastAsia="ru-RU"/>
              </w:rPr>
              <w:t>) болмауы белгісімен (</w:t>
            </w:r>
            <w:r w:rsidRPr="003F2AB0">
              <w:rPr>
                <w:rFonts w:ascii="Times New Roman" w:eastAsia="Times New Roman" w:hAnsi="Times New Roman" w:cs="Times New Roman"/>
                <w:sz w:val="24"/>
                <w:szCs w:val="24"/>
                <w:lang w:val="kk-KZ" w:eastAsia="ru-RU"/>
              </w:rPr>
              <w:t>Кеңесші</w:t>
            </w:r>
            <w:r w:rsidR="00157BB8" w:rsidRPr="003F2AB0">
              <w:rPr>
                <w:rFonts w:ascii="Times New Roman" w:eastAsia="Times New Roman" w:hAnsi="Times New Roman" w:cs="Times New Roman"/>
                <w:sz w:val="24"/>
                <w:szCs w:val="24"/>
                <w:lang w:val="kk-KZ" w:eastAsia="ru-RU"/>
              </w:rPr>
              <w:t>нің</w:t>
            </w:r>
            <w:r w:rsidRPr="003F2AB0">
              <w:rPr>
                <w:rFonts w:ascii="Times New Roman" w:eastAsia="Times New Roman" w:hAnsi="Times New Roman" w:cs="Times New Roman"/>
                <w:snapToGrid w:val="0"/>
                <w:sz w:val="24"/>
                <w:szCs w:val="24"/>
                <w:lang w:val="kk-KZ" w:eastAsia="ru-RU"/>
              </w:rPr>
              <w:t xml:space="preserve"> Банкке жаңа мекенжайы туралы ескертпестен көшіп кетуіне және басқаларға байланысты) қайтып келген жағдайда, хат Банкке қайтып келген күннен бастап шарт бұзылды деп саналады.</w:t>
            </w:r>
          </w:p>
          <w:p w14:paraId="252E5FE0" w14:textId="341D19B3" w:rsidR="00602B63" w:rsidRPr="003F2AB0" w:rsidRDefault="00602B63"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8.</w:t>
            </w:r>
            <w:r w:rsidR="00157BB8" w:rsidRPr="003F2AB0">
              <w:rPr>
                <w:rFonts w:ascii="Times New Roman" w:eastAsia="Times New Roman" w:hAnsi="Times New Roman" w:cs="Times New Roman"/>
                <w:snapToGrid w:val="0"/>
                <w:sz w:val="24"/>
                <w:szCs w:val="24"/>
                <w:lang w:val="kk-KZ" w:eastAsia="ru-RU"/>
              </w:rPr>
              <w:t>6</w:t>
            </w:r>
            <w:r w:rsidRPr="003F2AB0">
              <w:rPr>
                <w:rFonts w:ascii="Times New Roman" w:eastAsia="Times New Roman" w:hAnsi="Times New Roman" w:cs="Times New Roman"/>
                <w:snapToGrid w:val="0"/>
                <w:sz w:val="24"/>
                <w:szCs w:val="24"/>
                <w:lang w:val="kk-KZ" w:eastAsia="ru-RU"/>
              </w:rPr>
              <w:t xml:space="preserve">. Шарт біржақты тәртіппен бұзылған кезде Тараптар шарт бұзылған күнге дейін орын алған міндеттемелерді орындауды міндеттенеді. Шартты бұзу туралы жазбаша хабарламада шарт талаптары сақтала отырып көрсетілген күн шарттың бұзылу күні деп саналады. </w:t>
            </w:r>
          </w:p>
          <w:p w14:paraId="5F4D83B8" w14:textId="2309E37F" w:rsidR="00D9677C" w:rsidRPr="003F2AB0" w:rsidRDefault="00B66E85"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8.7. </w:t>
            </w:r>
            <w:r w:rsidR="00D9677C" w:rsidRPr="003F2AB0">
              <w:rPr>
                <w:rFonts w:ascii="Times New Roman" w:eastAsia="Times New Roman" w:hAnsi="Times New Roman" w:cs="Times New Roman"/>
                <w:snapToGrid w:val="0"/>
                <w:sz w:val="24"/>
                <w:szCs w:val="24"/>
                <w:lang w:val="kk-KZ" w:eastAsia="ru-RU"/>
              </w:rPr>
              <w:t xml:space="preserve">Банктің сыйақы төлеу мөлшерінің, қызмет көрсету тәртібі мен талаптарының, сондай-ақ Шарттың кез келген басқа талаптарының өзгергені туралы ақпаратты КӘЖ-дің арнайы бөліміне орналастырады. </w:t>
            </w:r>
          </w:p>
          <w:p w14:paraId="3BC31C56" w14:textId="3D9B29AB" w:rsidR="00D9677C" w:rsidRPr="003F2AB0" w:rsidRDefault="00D9677C"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Кеңесшінің 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w:t>
            </w:r>
          </w:p>
          <w:p w14:paraId="4722D7B3" w14:textId="2C73C44A" w:rsidR="00D9677C" w:rsidRPr="003F2AB0" w:rsidRDefault="00D9677C" w:rsidP="00595337">
            <w:pPr>
              <w:spacing w:after="120" w:line="240" w:lineRule="auto"/>
              <w:ind w:left="45" w:right="34" w:firstLine="710"/>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lastRenderedPageBreak/>
              <w:t xml:space="preserve">Өзгерістермен келіспеген жағдайда Кеңесші бұл туралы Банкті өзгерістер күшіне енетін күнге дейін жазбаша хабарландыруға міндетті. Кеңесшінің хабарламасы Банкке түскен сәттен бастап шарт бұзылды деп саналады.  </w:t>
            </w:r>
          </w:p>
          <w:p w14:paraId="40AF2007" w14:textId="6AE30A2A" w:rsidR="00542EE6" w:rsidRPr="003F2AB0" w:rsidRDefault="00B66E85" w:rsidP="00595337">
            <w:pPr>
              <w:tabs>
                <w:tab w:val="left" w:pos="0"/>
                <w:tab w:val="left" w:pos="299"/>
              </w:tabs>
              <w:spacing w:after="120" w:line="240" w:lineRule="auto"/>
              <w:ind w:right="34" w:firstLine="710"/>
              <w:jc w:val="both"/>
              <w:rPr>
                <w:rFonts w:ascii="Times New Roman" w:eastAsia="Times New Roman" w:hAnsi="Times New Roman" w:cs="Times New Roman"/>
                <w:snapToGrid w:val="0"/>
                <w:sz w:val="24"/>
                <w:szCs w:val="24"/>
                <w:highlight w:val="yellow"/>
                <w:lang w:val="kk-KZ" w:eastAsia="ru-RU"/>
              </w:rPr>
            </w:pPr>
            <w:r w:rsidRPr="003F2AB0">
              <w:rPr>
                <w:rFonts w:ascii="Times New Roman" w:eastAsia="Times New Roman" w:hAnsi="Times New Roman" w:cs="Times New Roman"/>
                <w:snapToGrid w:val="0"/>
                <w:sz w:val="24"/>
                <w:szCs w:val="24"/>
                <w:lang w:val="kk-KZ" w:eastAsia="ru-RU"/>
              </w:rPr>
              <w:t>8</w:t>
            </w:r>
            <w:r w:rsidR="00D9677C" w:rsidRPr="003F2AB0">
              <w:rPr>
                <w:rFonts w:ascii="Times New Roman" w:eastAsia="Times New Roman" w:hAnsi="Times New Roman" w:cs="Times New Roman"/>
                <w:snapToGrid w:val="0"/>
                <w:sz w:val="24"/>
                <w:szCs w:val="24"/>
                <w:lang w:val="kk-KZ" w:eastAsia="ru-RU"/>
              </w:rPr>
              <w:t xml:space="preserve">.8. Шарт Тараптардың әрқайсысына бір данадан заңды күші бірдей мемлекеттік және орыс тілдерінде жасалды. Шарттың мемлекеттік және орыс тілдеріндегі мәтіндерінде айырмашылық болған жағдайда, Шарттың орыс тіліндегі мәтініне басымдылық беріледі. </w:t>
            </w:r>
          </w:p>
          <w:p w14:paraId="196C7A9F" w14:textId="77777777" w:rsidR="00542EE6" w:rsidRPr="003F2AB0" w:rsidRDefault="00542EE6" w:rsidP="00595337">
            <w:pPr>
              <w:tabs>
                <w:tab w:val="left" w:pos="0"/>
              </w:tabs>
              <w:spacing w:after="120" w:line="240" w:lineRule="auto"/>
              <w:ind w:firstLine="709"/>
              <w:jc w:val="both"/>
              <w:rPr>
                <w:rFonts w:ascii="Times New Roman" w:eastAsia="Times New Roman" w:hAnsi="Times New Roman" w:cs="Times New Roman"/>
                <w:sz w:val="24"/>
                <w:szCs w:val="24"/>
                <w:highlight w:val="yellow"/>
                <w:lang w:val="kk-KZ" w:eastAsia="ru-RU"/>
              </w:rPr>
            </w:pPr>
          </w:p>
        </w:tc>
        <w:tc>
          <w:tcPr>
            <w:tcW w:w="4820" w:type="dxa"/>
            <w:shd w:val="clear" w:color="auto" w:fill="auto"/>
          </w:tcPr>
          <w:p w14:paraId="71A8E393" w14:textId="77777777" w:rsidR="00542EE6" w:rsidRPr="003F2AB0" w:rsidRDefault="00542EE6" w:rsidP="00595337">
            <w:pPr>
              <w:tabs>
                <w:tab w:val="left" w:pos="918"/>
              </w:tabs>
              <w:spacing w:after="120" w:line="240" w:lineRule="auto"/>
              <w:ind w:firstLine="493"/>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lastRenderedPageBreak/>
              <w:t>СТАНДАРТНЫЕ УСЛОВИЯ</w:t>
            </w:r>
          </w:p>
          <w:p w14:paraId="772F78FB" w14:textId="77777777" w:rsidR="00542EE6" w:rsidRPr="003F2AB0" w:rsidRDefault="00542EE6" w:rsidP="00595337">
            <w:pPr>
              <w:tabs>
                <w:tab w:val="left" w:pos="918"/>
              </w:tabs>
              <w:spacing w:after="120" w:line="240" w:lineRule="auto"/>
              <w:ind w:firstLine="493"/>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ДОГОВОРА ПОРУЧЕНИЯ</w:t>
            </w:r>
          </w:p>
          <w:p w14:paraId="73413BAD" w14:textId="77777777" w:rsidR="00542EE6" w:rsidRPr="003F2AB0" w:rsidRDefault="00542EE6" w:rsidP="00595337">
            <w:pPr>
              <w:tabs>
                <w:tab w:val="left" w:pos="918"/>
              </w:tabs>
              <w:spacing w:after="120" w:line="240" w:lineRule="auto"/>
              <w:ind w:firstLine="493"/>
              <w:jc w:val="center"/>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(ДОГОВОР ПРИСОЕДИНЕНИЯ)</w:t>
            </w:r>
          </w:p>
          <w:p w14:paraId="289B5DDA" w14:textId="77777777" w:rsidR="00542EE6" w:rsidRDefault="00542EE6" w:rsidP="00595337">
            <w:pPr>
              <w:spacing w:after="120" w:line="240" w:lineRule="auto"/>
              <w:ind w:firstLine="175"/>
              <w:jc w:val="center"/>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(заключаемые с </w:t>
            </w:r>
            <w:r w:rsidR="001A6D81" w:rsidRPr="003F2AB0">
              <w:rPr>
                <w:rFonts w:ascii="Times New Roman" w:eastAsia="Times New Roman" w:hAnsi="Times New Roman" w:cs="Times New Roman"/>
                <w:snapToGrid w:val="0"/>
                <w:sz w:val="24"/>
                <w:szCs w:val="24"/>
                <w:lang w:val="kk-KZ" w:eastAsia="ru-RU"/>
              </w:rPr>
              <w:t>Консультантом-</w:t>
            </w:r>
            <w:r w:rsidR="00635652" w:rsidRPr="003F2AB0">
              <w:rPr>
                <w:rFonts w:ascii="Times New Roman" w:eastAsia="Times New Roman" w:hAnsi="Times New Roman" w:cs="Times New Roman"/>
                <w:snapToGrid w:val="0"/>
                <w:sz w:val="24"/>
                <w:szCs w:val="24"/>
                <w:lang w:val="kk-KZ" w:eastAsia="ru-RU"/>
              </w:rPr>
              <w:t>партнер</w:t>
            </w:r>
            <w:r w:rsidR="001A6D81" w:rsidRPr="003F2AB0">
              <w:rPr>
                <w:rFonts w:ascii="Times New Roman" w:eastAsia="Times New Roman" w:hAnsi="Times New Roman" w:cs="Times New Roman"/>
                <w:snapToGrid w:val="0"/>
                <w:sz w:val="24"/>
                <w:szCs w:val="24"/>
                <w:lang w:val="kk-KZ" w:eastAsia="ru-RU"/>
              </w:rPr>
              <w:t>ом</w:t>
            </w:r>
            <w:r w:rsidRPr="003F2AB0">
              <w:rPr>
                <w:rFonts w:ascii="Times New Roman" w:eastAsia="Times New Roman" w:hAnsi="Times New Roman" w:cs="Times New Roman"/>
                <w:snapToGrid w:val="0"/>
                <w:sz w:val="24"/>
                <w:szCs w:val="24"/>
                <w:lang w:val="kk-KZ" w:eastAsia="ru-RU"/>
              </w:rPr>
              <w:t>)</w:t>
            </w:r>
          </w:p>
          <w:p w14:paraId="533DEBEC" w14:textId="34D8B891" w:rsidR="00324EFD" w:rsidRPr="00324EFD" w:rsidRDefault="00324EFD" w:rsidP="00324EFD">
            <w:pPr>
              <w:widowControl w:val="0"/>
              <w:autoSpaceDE w:val="0"/>
              <w:autoSpaceDN w:val="0"/>
              <w:spacing w:after="0" w:line="240" w:lineRule="auto"/>
              <w:ind w:left="708" w:right="379" w:hanging="3"/>
              <w:jc w:val="center"/>
              <w:rPr>
                <w:rFonts w:ascii="Times New Roman" w:eastAsia="Times New Roman" w:hAnsi="Times New Roman" w:cs="Times New Roman"/>
                <w:i/>
                <w:color w:val="0000FF"/>
                <w:lang w:val="kk-KZ" w:eastAsia="kk-KZ" w:bidi="kk-KZ"/>
              </w:rPr>
            </w:pPr>
            <w:r w:rsidRPr="00324EFD">
              <w:rPr>
                <w:rFonts w:ascii="Times New Roman" w:eastAsia="Times New Roman" w:hAnsi="Times New Roman" w:cs="Times New Roman"/>
                <w:i/>
                <w:color w:val="0000FF"/>
                <w:lang w:val="kk-KZ" w:eastAsia="kk-KZ" w:bidi="kk-KZ"/>
              </w:rPr>
              <w:t xml:space="preserve">С изменениями и дополнениями по состоянию на </w:t>
            </w:r>
            <w:r w:rsidRPr="00324EFD">
              <w:rPr>
                <w:rFonts w:ascii="Times New Roman" w:eastAsia="Times New Roman" w:hAnsi="Times New Roman" w:cs="Times New Roman"/>
                <w:i/>
                <w:color w:val="0000FF"/>
                <w:lang w:eastAsia="kk-KZ" w:bidi="kk-KZ"/>
              </w:rPr>
              <w:t>1</w:t>
            </w:r>
            <w:r>
              <w:rPr>
                <w:rFonts w:ascii="Times New Roman" w:eastAsia="Times New Roman" w:hAnsi="Times New Roman" w:cs="Times New Roman"/>
                <w:i/>
                <w:color w:val="0000FF"/>
                <w:lang w:eastAsia="kk-KZ" w:bidi="kk-KZ"/>
              </w:rPr>
              <w:t>8</w:t>
            </w:r>
            <w:r w:rsidRPr="00324EFD">
              <w:rPr>
                <w:rFonts w:ascii="Times New Roman" w:eastAsia="Times New Roman" w:hAnsi="Times New Roman" w:cs="Times New Roman"/>
                <w:i/>
                <w:color w:val="0000FF"/>
                <w:lang w:val="kk-KZ" w:eastAsia="kk-KZ" w:bidi="kk-KZ"/>
              </w:rPr>
              <w:t>.</w:t>
            </w:r>
            <w:r w:rsidRPr="00324EFD">
              <w:rPr>
                <w:rFonts w:ascii="Times New Roman" w:eastAsia="Times New Roman" w:hAnsi="Times New Roman" w:cs="Times New Roman"/>
                <w:i/>
                <w:color w:val="0000FF"/>
                <w:lang w:eastAsia="kk-KZ" w:bidi="kk-KZ"/>
              </w:rPr>
              <w:t>01</w:t>
            </w:r>
            <w:r w:rsidRPr="00324EFD">
              <w:rPr>
                <w:rFonts w:ascii="Times New Roman" w:eastAsia="Times New Roman" w:hAnsi="Times New Roman" w:cs="Times New Roman"/>
                <w:i/>
                <w:color w:val="0000FF"/>
                <w:lang w:val="kk-KZ" w:eastAsia="kk-KZ" w:bidi="kk-KZ"/>
              </w:rPr>
              <w:t>.20</w:t>
            </w:r>
            <w:r w:rsidRPr="00324EFD">
              <w:rPr>
                <w:rFonts w:ascii="Times New Roman" w:eastAsia="Times New Roman" w:hAnsi="Times New Roman" w:cs="Times New Roman"/>
                <w:i/>
                <w:color w:val="0000FF"/>
                <w:lang w:eastAsia="kk-KZ" w:bidi="kk-KZ"/>
              </w:rPr>
              <w:t>21</w:t>
            </w:r>
            <w:r w:rsidRPr="00324EFD">
              <w:rPr>
                <w:rFonts w:ascii="Times New Roman" w:eastAsia="Times New Roman" w:hAnsi="Times New Roman" w:cs="Times New Roman"/>
                <w:i/>
                <w:color w:val="0000FF"/>
                <w:lang w:val="kk-KZ" w:eastAsia="kk-KZ" w:bidi="kk-KZ"/>
              </w:rPr>
              <w:t>г. (утверждены Заместителем Председателя Правления Акшановым Н.С.</w:t>
            </w:r>
            <w:r w:rsidRPr="00324EFD">
              <w:rPr>
                <w:rFonts w:ascii="Times New Roman" w:eastAsia="Times New Roman" w:hAnsi="Times New Roman" w:cs="Times New Roman"/>
                <w:i/>
                <w:color w:val="0000FF"/>
                <w:lang w:eastAsia="kk-KZ" w:bidi="kk-KZ"/>
              </w:rPr>
              <w:t xml:space="preserve"> </w:t>
            </w:r>
            <w:r w:rsidRPr="00324EFD">
              <w:rPr>
                <w:rFonts w:ascii="Times New Roman" w:eastAsia="Times New Roman" w:hAnsi="Times New Roman" w:cs="Times New Roman"/>
                <w:i/>
                <w:color w:val="0000FF"/>
                <w:lang w:val="kk-KZ" w:eastAsia="kk-KZ" w:bidi="kk-KZ"/>
              </w:rPr>
              <w:t xml:space="preserve">от </w:t>
            </w:r>
            <w:r w:rsidRPr="00324EFD">
              <w:rPr>
                <w:rFonts w:ascii="Times New Roman" w:eastAsia="Times New Roman" w:hAnsi="Times New Roman" w:cs="Times New Roman"/>
                <w:i/>
                <w:color w:val="0000FF"/>
                <w:lang w:eastAsia="kk-KZ" w:bidi="kk-KZ"/>
              </w:rPr>
              <w:t>1</w:t>
            </w:r>
            <w:r>
              <w:rPr>
                <w:rFonts w:ascii="Times New Roman" w:eastAsia="Times New Roman" w:hAnsi="Times New Roman" w:cs="Times New Roman"/>
                <w:i/>
                <w:color w:val="0000FF"/>
                <w:lang w:eastAsia="kk-KZ" w:bidi="kk-KZ"/>
              </w:rPr>
              <w:t>8</w:t>
            </w:r>
            <w:r w:rsidRPr="00324EFD">
              <w:rPr>
                <w:rFonts w:ascii="Times New Roman" w:eastAsia="Times New Roman" w:hAnsi="Times New Roman" w:cs="Times New Roman"/>
                <w:i/>
                <w:color w:val="0000FF"/>
                <w:lang w:val="kk-KZ" w:eastAsia="kk-KZ" w:bidi="kk-KZ"/>
              </w:rPr>
              <w:t>.</w:t>
            </w:r>
            <w:r w:rsidRPr="00324EFD">
              <w:rPr>
                <w:rFonts w:ascii="Times New Roman" w:eastAsia="Times New Roman" w:hAnsi="Times New Roman" w:cs="Times New Roman"/>
                <w:i/>
                <w:color w:val="0000FF"/>
                <w:lang w:eastAsia="kk-KZ" w:bidi="kk-KZ"/>
              </w:rPr>
              <w:t>01</w:t>
            </w:r>
            <w:r w:rsidRPr="00324EFD">
              <w:rPr>
                <w:rFonts w:ascii="Times New Roman" w:eastAsia="Times New Roman" w:hAnsi="Times New Roman" w:cs="Times New Roman"/>
                <w:i/>
                <w:color w:val="0000FF"/>
                <w:lang w:val="kk-KZ" w:eastAsia="kk-KZ" w:bidi="kk-KZ"/>
              </w:rPr>
              <w:t>.20</w:t>
            </w:r>
            <w:r w:rsidRPr="00324EFD">
              <w:rPr>
                <w:rFonts w:ascii="Times New Roman" w:eastAsia="Times New Roman" w:hAnsi="Times New Roman" w:cs="Times New Roman"/>
                <w:i/>
                <w:color w:val="0000FF"/>
                <w:lang w:eastAsia="kk-KZ" w:bidi="kk-KZ"/>
              </w:rPr>
              <w:t>21</w:t>
            </w:r>
            <w:r w:rsidRPr="00324EFD">
              <w:rPr>
                <w:rFonts w:ascii="Times New Roman" w:eastAsia="Times New Roman" w:hAnsi="Times New Roman" w:cs="Times New Roman"/>
                <w:i/>
                <w:color w:val="0000FF"/>
                <w:lang w:val="kk-KZ" w:eastAsia="kk-KZ" w:bidi="kk-KZ"/>
              </w:rPr>
              <w:t>г.)</w:t>
            </w:r>
          </w:p>
          <w:p w14:paraId="7B2EF36F" w14:textId="77777777" w:rsidR="00324EFD" w:rsidRPr="003F2AB0" w:rsidRDefault="00324EFD" w:rsidP="00595337">
            <w:pPr>
              <w:spacing w:after="120" w:line="240" w:lineRule="auto"/>
              <w:ind w:firstLine="175"/>
              <w:jc w:val="center"/>
              <w:rPr>
                <w:rFonts w:ascii="Times New Roman" w:eastAsia="Times New Roman" w:hAnsi="Times New Roman" w:cs="Times New Roman"/>
                <w:snapToGrid w:val="0"/>
                <w:sz w:val="24"/>
                <w:szCs w:val="24"/>
                <w:lang w:val="kk-KZ" w:eastAsia="ru-RU"/>
              </w:rPr>
            </w:pPr>
          </w:p>
          <w:p w14:paraId="30153954" w14:textId="77777777" w:rsidR="00542EE6" w:rsidRPr="003F2AB0" w:rsidRDefault="00542EE6" w:rsidP="00595337">
            <w:pPr>
              <w:tabs>
                <w:tab w:val="left" w:pos="918"/>
              </w:tabs>
              <w:spacing w:after="120" w:line="240" w:lineRule="auto"/>
              <w:ind w:right="34"/>
              <w:jc w:val="center"/>
              <w:rPr>
                <w:rFonts w:ascii="Times New Roman" w:eastAsia="Times New Roman" w:hAnsi="Times New Roman" w:cs="Times New Roman"/>
                <w:b/>
                <w:snapToGrid w:val="0"/>
                <w:sz w:val="24"/>
                <w:szCs w:val="24"/>
                <w:lang w:val="kk-KZ" w:eastAsia="ru-RU"/>
              </w:rPr>
            </w:pPr>
            <w:r w:rsidRPr="00432603">
              <w:rPr>
                <w:rFonts w:ascii="Times New Roman" w:eastAsia="Times New Roman" w:hAnsi="Times New Roman" w:cs="Times New Roman"/>
                <w:b/>
                <w:snapToGrid w:val="0"/>
                <w:sz w:val="24"/>
                <w:szCs w:val="24"/>
                <w:lang w:val="kk-KZ" w:eastAsia="ru-RU"/>
              </w:rPr>
              <w:t>Глава 1. Общие положения</w:t>
            </w:r>
          </w:p>
          <w:p w14:paraId="2BB9F11D" w14:textId="279FB696"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1.1.</w:t>
            </w:r>
            <w:r w:rsidRPr="003F2AB0">
              <w:rPr>
                <w:rFonts w:ascii="Times New Roman" w:eastAsia="Times New Roman" w:hAnsi="Times New Roman" w:cs="Times New Roman"/>
                <w:snapToGrid w:val="0"/>
                <w:sz w:val="24"/>
                <w:szCs w:val="24"/>
                <w:lang w:val="kk-KZ" w:eastAsia="ru-RU"/>
              </w:rPr>
              <w:tab/>
              <w:t xml:space="preserve"> Настоящие Стандартные условия договора поручения (договор присоединения) АО </w:t>
            </w:r>
            <w:r w:rsidR="001E639E" w:rsidRPr="003F2AB0">
              <w:rPr>
                <w:rFonts w:ascii="Times New Roman" w:eastAsia="Times New Roman" w:hAnsi="Times New Roman" w:cs="Times New Roman"/>
                <w:snapToGrid w:val="0"/>
                <w:sz w:val="24"/>
                <w:szCs w:val="24"/>
                <w:lang w:val="kk-KZ" w:eastAsia="ru-RU"/>
              </w:rPr>
              <w:t>"</w:t>
            </w:r>
            <w:r w:rsidR="00432603">
              <w:rPr>
                <w:rFonts w:ascii="Times New Roman" w:eastAsia="Times New Roman" w:hAnsi="Times New Roman" w:cs="Times New Roman"/>
                <w:snapToGrid w:val="0"/>
                <w:sz w:val="24"/>
                <w:szCs w:val="24"/>
                <w:lang w:val="kk-KZ" w:eastAsia="ru-RU"/>
              </w:rPr>
              <w:t>Отбасы банк</w:t>
            </w:r>
            <w:r w:rsidR="001E639E" w:rsidRPr="003F2AB0">
              <w:rPr>
                <w:rFonts w:ascii="Times New Roman" w:eastAsia="Times New Roman" w:hAnsi="Times New Roman" w:cs="Times New Roman"/>
                <w:snapToGrid w:val="0"/>
                <w:sz w:val="24"/>
                <w:szCs w:val="24"/>
                <w:lang w:val="kk-KZ" w:eastAsia="ru-RU"/>
              </w:rPr>
              <w:t>"</w:t>
            </w:r>
            <w:r w:rsidRPr="003F2AB0">
              <w:rPr>
                <w:rFonts w:ascii="Times New Roman" w:eastAsia="Times New Roman" w:hAnsi="Times New Roman" w:cs="Times New Roman"/>
                <w:snapToGrid w:val="0"/>
                <w:sz w:val="24"/>
                <w:szCs w:val="24"/>
                <w:lang w:val="kk-KZ" w:eastAsia="ru-RU"/>
              </w:rPr>
              <w:t xml:space="preserve"> (далее – Стандартные условия или Договор), действие которых распространяется на правоотношения Банка и </w:t>
            </w:r>
            <w:r w:rsidR="001A6D81" w:rsidRPr="003F2AB0">
              <w:rPr>
                <w:rFonts w:ascii="Times New Roman" w:eastAsia="Times New Roman" w:hAnsi="Times New Roman" w:cs="Times New Roman"/>
                <w:snapToGrid w:val="0"/>
                <w:sz w:val="24"/>
                <w:szCs w:val="24"/>
                <w:lang w:val="kk-KZ" w:eastAsia="ru-RU"/>
              </w:rPr>
              <w:t>Консультанта-</w:t>
            </w:r>
            <w:r w:rsidR="00635652" w:rsidRPr="003F2AB0">
              <w:rPr>
                <w:rFonts w:ascii="Times New Roman" w:eastAsia="Times New Roman" w:hAnsi="Times New Roman" w:cs="Times New Roman"/>
                <w:snapToGrid w:val="0"/>
                <w:sz w:val="24"/>
                <w:szCs w:val="24"/>
                <w:lang w:val="kk-KZ" w:eastAsia="ru-RU"/>
              </w:rPr>
              <w:t>партнер</w:t>
            </w:r>
            <w:r w:rsidR="001A6D81" w:rsidRPr="003F2AB0">
              <w:rPr>
                <w:rFonts w:ascii="Times New Roman" w:eastAsia="Times New Roman" w:hAnsi="Times New Roman" w:cs="Times New Roman"/>
                <w:snapToGrid w:val="0"/>
                <w:sz w:val="24"/>
                <w:szCs w:val="24"/>
                <w:lang w:val="kk-KZ" w:eastAsia="ru-RU"/>
              </w:rPr>
              <w:t>а</w:t>
            </w:r>
            <w:r w:rsidRPr="003F2AB0">
              <w:rPr>
                <w:rFonts w:ascii="Times New Roman" w:eastAsia="Times New Roman" w:hAnsi="Times New Roman" w:cs="Times New Roman"/>
                <w:snapToGrid w:val="0"/>
                <w:sz w:val="24"/>
                <w:szCs w:val="24"/>
                <w:lang w:val="kk-KZ" w:eastAsia="ru-RU"/>
              </w:rPr>
              <w:t xml:space="preserve"> (далее –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w:t>
            </w:r>
            <w:r w:rsidR="00CC5388" w:rsidRPr="003F2AB0">
              <w:rPr>
                <w:rFonts w:ascii="Times New Roman" w:eastAsia="Times New Roman" w:hAnsi="Times New Roman" w:cs="Times New Roman"/>
                <w:snapToGrid w:val="0"/>
                <w:sz w:val="24"/>
                <w:szCs w:val="24"/>
                <w:lang w:val="kk-KZ" w:eastAsia="ru-RU"/>
              </w:rPr>
              <w:t xml:space="preserve"> </w:t>
            </w:r>
            <w:r w:rsidR="00F177B8" w:rsidRPr="003F2AB0">
              <w:rPr>
                <w:rFonts w:ascii="Times New Roman" w:eastAsia="Times New Roman" w:hAnsi="Times New Roman" w:cs="Times New Roman"/>
                <w:snapToGrid w:val="0"/>
                <w:sz w:val="24"/>
                <w:szCs w:val="24"/>
                <w:lang w:val="kk-KZ" w:eastAsia="ru-RU"/>
              </w:rPr>
              <w:t>являющегося работником организации, с которой Банк заключил соглашение о сотрудничестве,</w:t>
            </w:r>
            <w:r w:rsidRPr="003F2AB0">
              <w:rPr>
                <w:rFonts w:ascii="Times New Roman" w:eastAsia="Times New Roman" w:hAnsi="Times New Roman" w:cs="Times New Roman"/>
                <w:snapToGrid w:val="0"/>
                <w:sz w:val="24"/>
                <w:szCs w:val="24"/>
                <w:lang w:val="kk-KZ" w:eastAsia="ru-RU"/>
              </w:rPr>
              <w:t xml:space="preserve"> разработаны в рамках статьи 389 Гражданского кодекса Рес</w:t>
            </w:r>
            <w:r w:rsidR="00B519B0" w:rsidRPr="003F2AB0">
              <w:rPr>
                <w:rFonts w:ascii="Times New Roman" w:eastAsia="Times New Roman" w:hAnsi="Times New Roman" w:cs="Times New Roman"/>
                <w:snapToGrid w:val="0"/>
                <w:sz w:val="24"/>
                <w:szCs w:val="24"/>
                <w:lang w:val="kk-KZ" w:eastAsia="ru-RU"/>
              </w:rPr>
              <w:t>публики Казахстан и утверждены решением</w:t>
            </w:r>
            <w:r w:rsidRPr="003F2AB0">
              <w:rPr>
                <w:rFonts w:ascii="Times New Roman" w:eastAsia="Times New Roman" w:hAnsi="Times New Roman" w:cs="Times New Roman"/>
                <w:snapToGrid w:val="0"/>
                <w:sz w:val="24"/>
                <w:szCs w:val="24"/>
                <w:lang w:val="kk-KZ" w:eastAsia="ru-RU"/>
              </w:rPr>
              <w:t xml:space="preserve"> Правления                          АО </w:t>
            </w:r>
            <w:r w:rsidR="001E639E" w:rsidRPr="003F2AB0">
              <w:rPr>
                <w:rFonts w:ascii="Times New Roman" w:eastAsia="Times New Roman" w:hAnsi="Times New Roman" w:cs="Times New Roman"/>
                <w:snapToGrid w:val="0"/>
                <w:sz w:val="24"/>
                <w:szCs w:val="24"/>
                <w:lang w:val="kk-KZ" w:eastAsia="ru-RU"/>
              </w:rPr>
              <w:t>"</w:t>
            </w:r>
            <w:r w:rsidRPr="003F2AB0">
              <w:rPr>
                <w:rFonts w:ascii="Times New Roman" w:eastAsia="Times New Roman" w:hAnsi="Times New Roman" w:cs="Times New Roman"/>
                <w:snapToGrid w:val="0"/>
                <w:sz w:val="24"/>
                <w:szCs w:val="24"/>
                <w:lang w:val="kk-KZ" w:eastAsia="ru-RU"/>
              </w:rPr>
              <w:t>Жилстройсбербанк Казахстана</w:t>
            </w:r>
            <w:r w:rsidR="001E639E" w:rsidRPr="003F2AB0">
              <w:rPr>
                <w:rFonts w:ascii="Times New Roman" w:eastAsia="Times New Roman" w:hAnsi="Times New Roman" w:cs="Times New Roman"/>
                <w:snapToGrid w:val="0"/>
                <w:sz w:val="24"/>
                <w:szCs w:val="24"/>
                <w:lang w:val="kk-KZ" w:eastAsia="ru-RU"/>
              </w:rPr>
              <w:t>"</w:t>
            </w:r>
            <w:r w:rsidRPr="003F2AB0">
              <w:rPr>
                <w:rFonts w:ascii="Times New Roman" w:eastAsia="Times New Roman" w:hAnsi="Times New Roman" w:cs="Times New Roman"/>
                <w:snapToGrid w:val="0"/>
                <w:sz w:val="24"/>
                <w:szCs w:val="24"/>
                <w:lang w:val="kk-KZ" w:eastAsia="ru-RU"/>
              </w:rPr>
              <w:t xml:space="preserve"> (далее – Банк). </w:t>
            </w:r>
          </w:p>
          <w:p w14:paraId="1763A9F3"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Стандартные условия определены Банком и опубликованы на Интернет-ресурсе Банка (</w:t>
            </w:r>
            <w:r w:rsidR="001E639E" w:rsidRPr="003F2AB0">
              <w:rPr>
                <w:rFonts w:ascii="Times New Roman" w:eastAsia="Times New Roman" w:hAnsi="Times New Roman" w:cs="Times New Roman"/>
                <w:snapToGrid w:val="0"/>
                <w:sz w:val="24"/>
                <w:szCs w:val="24"/>
                <w:lang w:val="kk-KZ" w:eastAsia="ru-RU"/>
              </w:rPr>
              <w:t>"</w:t>
            </w:r>
            <w:r w:rsidRPr="003F2AB0">
              <w:rPr>
                <w:rFonts w:ascii="Times New Roman" w:eastAsia="Times New Roman" w:hAnsi="Times New Roman" w:cs="Times New Roman"/>
                <w:snapToGrid w:val="0"/>
                <w:sz w:val="24"/>
                <w:szCs w:val="24"/>
                <w:lang w:val="kk-KZ" w:eastAsia="ru-RU"/>
              </w:rPr>
              <w:t>www.hcsbk.kz</w:t>
            </w:r>
            <w:r w:rsidR="001E639E" w:rsidRPr="003F2AB0">
              <w:rPr>
                <w:rFonts w:ascii="Times New Roman" w:eastAsia="Times New Roman" w:hAnsi="Times New Roman" w:cs="Times New Roman"/>
                <w:snapToGrid w:val="0"/>
                <w:sz w:val="24"/>
                <w:szCs w:val="24"/>
                <w:lang w:val="kk-KZ" w:eastAsia="ru-RU"/>
              </w:rPr>
              <w:t>"</w:t>
            </w:r>
            <w:r w:rsidRPr="003F2AB0">
              <w:rPr>
                <w:rFonts w:ascii="Times New Roman" w:eastAsia="Times New Roman" w:hAnsi="Times New Roman" w:cs="Times New Roman"/>
                <w:snapToGrid w:val="0"/>
                <w:sz w:val="24"/>
                <w:szCs w:val="24"/>
                <w:lang w:val="kk-KZ" w:eastAsia="ru-RU"/>
              </w:rPr>
              <w:t>), размещены во всех Филиалах и Отделениях (Операционных залах) Банка.</w:t>
            </w:r>
          </w:p>
          <w:p w14:paraId="657B7C88"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1.2.</w:t>
            </w:r>
            <w:r w:rsidRPr="003F2AB0">
              <w:rPr>
                <w:rFonts w:ascii="Times New Roman" w:eastAsia="Times New Roman" w:hAnsi="Times New Roman" w:cs="Times New Roman"/>
                <w:snapToGrid w:val="0"/>
                <w:sz w:val="24"/>
                <w:szCs w:val="24"/>
                <w:lang w:val="kk-KZ" w:eastAsia="ru-RU"/>
              </w:rPr>
              <w:tab/>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самостоятельно знакомится с требованиями настоящих Стандартных условий. Стандартные условия едины для всех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ов и могут быть приняты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ом не иначе как путем присоединения к Стандартным условиям в целом, в полном объеме, с чем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безусловно согласен. Принятие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ом Стандартных условий (присоединение к Договору) выражается путем подачи в отделения Банка, </w:t>
            </w:r>
            <w:r w:rsidRPr="003F2AB0">
              <w:rPr>
                <w:rFonts w:ascii="Times New Roman" w:eastAsia="Times New Roman" w:hAnsi="Times New Roman" w:cs="Times New Roman"/>
                <w:snapToGrid w:val="0"/>
                <w:sz w:val="24"/>
                <w:szCs w:val="24"/>
                <w:lang w:val="kk-KZ" w:eastAsia="ru-RU"/>
              </w:rPr>
              <w:lastRenderedPageBreak/>
              <w:t>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4D656285"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1.3.</w:t>
            </w:r>
            <w:r w:rsidRPr="003F2AB0">
              <w:rPr>
                <w:rFonts w:ascii="Times New Roman" w:eastAsia="Times New Roman" w:hAnsi="Times New Roman" w:cs="Times New Roman"/>
                <w:snapToGrid w:val="0"/>
                <w:sz w:val="24"/>
                <w:szCs w:val="24"/>
                <w:lang w:val="kk-KZ" w:eastAsia="ru-RU"/>
              </w:rPr>
              <w:tab/>
              <w:t xml:space="preserve">Банк выдает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у сертификат в соответствии с условиями настоящего Договора. </w:t>
            </w:r>
          </w:p>
          <w:p w14:paraId="45815E7C"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1.4.</w:t>
            </w:r>
            <w:r w:rsidRPr="003F2AB0">
              <w:rPr>
                <w:rFonts w:ascii="Times New Roman" w:eastAsia="Times New Roman" w:hAnsi="Times New Roman" w:cs="Times New Roman"/>
                <w:snapToGrid w:val="0"/>
                <w:sz w:val="24"/>
                <w:szCs w:val="24"/>
                <w:lang w:val="kk-KZ" w:eastAsia="ru-RU"/>
              </w:rPr>
              <w:tab/>
              <w:t xml:space="preserve">Договор заключается путем акцепта Банком (выраженного в принятии/регистрации Заявления о присоединении) оферты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а (содержащейся в Заявлении о присоединении).</w:t>
            </w:r>
          </w:p>
          <w:p w14:paraId="0F12908B"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1.5.</w:t>
            </w:r>
            <w:r w:rsidRPr="003F2AB0">
              <w:rPr>
                <w:rFonts w:ascii="Times New Roman" w:eastAsia="Times New Roman" w:hAnsi="Times New Roman" w:cs="Times New Roman"/>
                <w:snapToGrid w:val="0"/>
                <w:sz w:val="24"/>
                <w:szCs w:val="24"/>
                <w:lang w:val="kk-KZ" w:eastAsia="ru-RU"/>
              </w:rPr>
              <w:tab/>
              <w:t xml:space="preserve">В случае акцепта Банком оферты (оферт)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а все документы, подписываемые Банком и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ом, считаются оформленными в рамках статьи 152 Гражданского кодекса Республики Казахстан, то есть в письменной форме. </w:t>
            </w:r>
          </w:p>
          <w:p w14:paraId="563FE1A3"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1.6.</w:t>
            </w:r>
            <w:r w:rsidRPr="003F2AB0">
              <w:rPr>
                <w:rFonts w:ascii="Times New Roman" w:eastAsia="Times New Roman" w:hAnsi="Times New Roman" w:cs="Times New Roman"/>
                <w:snapToGrid w:val="0"/>
                <w:sz w:val="24"/>
                <w:szCs w:val="24"/>
                <w:lang w:val="kk-KZ"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у сертификата.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6BC00C72"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Принятие/регистрация Банком Заявления означает присоединение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а к Договору.</w:t>
            </w:r>
          </w:p>
          <w:p w14:paraId="41AA5046"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1.7.</w:t>
            </w:r>
            <w:r w:rsidRPr="003F2AB0">
              <w:rPr>
                <w:rFonts w:ascii="Times New Roman" w:eastAsia="Times New Roman" w:hAnsi="Times New Roman" w:cs="Times New Roman"/>
                <w:snapToGrid w:val="0"/>
                <w:sz w:val="24"/>
                <w:szCs w:val="24"/>
                <w:lang w:val="kk-KZ" w:eastAsia="ru-RU"/>
              </w:rPr>
              <w:tab/>
              <w:t xml:space="preserve">Подписанное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ом Заявление о присоединении в порядке, установленном Договором, свидетельствует о том, что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получил, прочитал, понял и принял Договор в полном объеме, без каких-либо замечаний и возражений.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ом в порядке, установленном Договором. Подписывая Заявление,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принимает на себя все условия оказания услуги и присоединяется к настоящему Договору, а также </w:t>
            </w:r>
            <w:r w:rsidRPr="003F2AB0">
              <w:rPr>
                <w:rFonts w:ascii="Times New Roman" w:eastAsia="Times New Roman" w:hAnsi="Times New Roman" w:cs="Times New Roman"/>
                <w:snapToGrid w:val="0"/>
                <w:sz w:val="24"/>
                <w:szCs w:val="24"/>
                <w:lang w:val="kk-KZ" w:eastAsia="ru-RU"/>
              </w:rPr>
              <w:lastRenderedPageBreak/>
              <w:t xml:space="preserve">подтверждает, что все положения настоящего Договора в полной мере соответствуют интересам и волеизъявлению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а.  </w:t>
            </w:r>
          </w:p>
          <w:p w14:paraId="3DD665C5"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1.8.</w:t>
            </w:r>
            <w:r w:rsidRPr="003F2AB0">
              <w:rPr>
                <w:rFonts w:ascii="Times New Roman" w:eastAsia="Times New Roman" w:hAnsi="Times New Roman" w:cs="Times New Roman"/>
                <w:snapToGrid w:val="0"/>
                <w:sz w:val="24"/>
                <w:szCs w:val="24"/>
                <w:lang w:val="kk-KZ"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val="kk-KZ" w:eastAsia="ru-RU"/>
              </w:rPr>
              <w:t xml:space="preserve">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650B1653" w14:textId="77777777"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1.9.</w:t>
            </w:r>
            <w:r w:rsidRPr="003F2AB0">
              <w:rPr>
                <w:rFonts w:ascii="Times New Roman" w:eastAsia="Times New Roman" w:hAnsi="Times New Roman" w:cs="Times New Roman"/>
                <w:snapToGrid w:val="0"/>
                <w:sz w:val="24"/>
                <w:szCs w:val="24"/>
                <w:lang w:val="kk-KZ" w:eastAsia="ru-RU"/>
              </w:rPr>
              <w:tab/>
              <w:t>Договор считается заключенным со дня выдачи сертификата.</w:t>
            </w:r>
          </w:p>
          <w:p w14:paraId="75644D3C" w14:textId="084838BE" w:rsidR="00542EE6" w:rsidRPr="003F2AB0" w:rsidRDefault="00542EE6" w:rsidP="00595337">
            <w:pPr>
              <w:tabs>
                <w:tab w:val="left" w:pos="493"/>
                <w:tab w:val="left" w:pos="918"/>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val="kk-KZ" w:eastAsia="ru-RU"/>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w:t>
            </w:r>
            <w:r w:rsidR="00C96AEC" w:rsidRPr="003F2AB0">
              <w:rPr>
                <w:rFonts w:ascii="Times New Roman" w:eastAsia="Times New Roman" w:hAnsi="Times New Roman" w:cs="Times New Roman"/>
                <w:snapToGrid w:val="0"/>
                <w:sz w:val="24"/>
                <w:szCs w:val="24"/>
                <w:lang w:val="kk-KZ" w:eastAsia="ru-RU"/>
              </w:rPr>
              <w:t>с</w:t>
            </w:r>
            <w:r w:rsidRPr="003F2AB0">
              <w:rPr>
                <w:rFonts w:ascii="Times New Roman" w:eastAsia="Times New Roman" w:hAnsi="Times New Roman" w:cs="Times New Roman"/>
                <w:snapToGrid w:val="0"/>
                <w:sz w:val="24"/>
                <w:szCs w:val="24"/>
                <w:lang w:val="kk-KZ" w:eastAsia="ru-RU"/>
              </w:rPr>
              <w:t>торонами, а также согласно требованиям законодательства Республики Казахстан и внутренних документов Банка.</w:t>
            </w:r>
          </w:p>
          <w:p w14:paraId="5E7A8DA6" w14:textId="77777777" w:rsidR="00542EE6" w:rsidRPr="003F2AB0" w:rsidRDefault="00542EE6" w:rsidP="00595337">
            <w:pPr>
              <w:tabs>
                <w:tab w:val="left" w:pos="493"/>
              </w:tabs>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Глава 2. Предмет Договора</w:t>
            </w:r>
          </w:p>
          <w:p w14:paraId="1E9901C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2.1. В соответствии с условиями настоящего Договора Банк поручает и оплачивает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eastAsia="ru-RU"/>
              </w:rPr>
              <w:t xml:space="preserve">у вознаграждение, а </w:t>
            </w:r>
            <w:r w:rsidR="001A6D81" w:rsidRPr="003F2AB0">
              <w:rPr>
                <w:rFonts w:ascii="Times New Roman" w:eastAsia="Times New Roman" w:hAnsi="Times New Roman" w:cs="Times New Roman"/>
                <w:snapToGrid w:val="0"/>
                <w:sz w:val="24"/>
                <w:szCs w:val="24"/>
                <w:lang w:val="kk-KZ" w:eastAsia="ru-RU"/>
              </w:rPr>
              <w:t>Консультант</w:t>
            </w:r>
            <w:r w:rsidRPr="003F2AB0">
              <w:rPr>
                <w:rFonts w:ascii="Times New Roman" w:eastAsia="Times New Roman" w:hAnsi="Times New Roman" w:cs="Times New Roman"/>
                <w:snapToGrid w:val="0"/>
                <w:sz w:val="24"/>
                <w:szCs w:val="24"/>
                <w:lang w:eastAsia="ru-RU"/>
              </w:rPr>
              <w:t xml:space="preserve">, принимает на себя обязательства оказывать Банку следующие услуги: </w:t>
            </w:r>
          </w:p>
          <w:p w14:paraId="6EE52AE4"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 представление сотрудникам организации, в том числе и потенциальным клиентам Банка подробной и достоверной информации об условиях договора о жилищных строительных сбережениях, правилах и условиях его заключения и исполнения; </w:t>
            </w:r>
          </w:p>
          <w:p w14:paraId="68AB6E9A" w14:textId="77777777" w:rsidR="00542EE6" w:rsidRPr="003F2AB0" w:rsidRDefault="00542EE6" w:rsidP="00595337">
            <w:pPr>
              <w:numPr>
                <w:ilvl w:val="0"/>
                <w:numId w:val="2"/>
              </w:numPr>
              <w:tabs>
                <w:tab w:val="left" w:pos="0"/>
                <w:tab w:val="left" w:pos="884"/>
              </w:tabs>
              <w:spacing w:after="120" w:line="240" w:lineRule="auto"/>
              <w:ind w:left="0" w:right="176" w:firstLine="709"/>
              <w:jc w:val="both"/>
              <w:rPr>
                <w:rFonts w:ascii="Times New Roman" w:eastAsia="SimSun" w:hAnsi="Times New Roman" w:cs="Times New Roman"/>
                <w:b/>
                <w:sz w:val="24"/>
                <w:szCs w:val="24"/>
                <w:lang w:eastAsia="ru-RU"/>
              </w:rPr>
            </w:pPr>
            <w:r w:rsidRPr="003F2AB0">
              <w:rPr>
                <w:rFonts w:ascii="Times New Roman" w:eastAsia="SimSun" w:hAnsi="Times New Roman" w:cs="Times New Roman"/>
                <w:sz w:val="24"/>
                <w:szCs w:val="24"/>
                <w:lang w:eastAsia="ru-RU"/>
              </w:rPr>
              <w:t xml:space="preserve">информирование сотрудников организации о заключении с Банком соглашения о сотрудничестве, об условиях </w:t>
            </w:r>
            <w:r w:rsidRPr="003F2AB0">
              <w:rPr>
                <w:rFonts w:ascii="Times New Roman" w:eastAsia="SimSun" w:hAnsi="Times New Roman" w:cs="Times New Roman"/>
                <w:sz w:val="24"/>
                <w:szCs w:val="24"/>
                <w:lang w:eastAsia="ru-RU"/>
              </w:rPr>
              <w:lastRenderedPageBreak/>
              <w:t>соглашения о сотрудничестве, деятельности Банка и возможности сотрудниками организации заключения с Банком договоров о жилищных строительных сбережениях и получения займа в Банке;</w:t>
            </w:r>
          </w:p>
          <w:p w14:paraId="20AABFDC" w14:textId="5136B45B" w:rsidR="00542EE6" w:rsidRPr="003F2AB0" w:rsidRDefault="00CA2456" w:rsidP="00595337">
            <w:pPr>
              <w:numPr>
                <w:ilvl w:val="0"/>
                <w:numId w:val="2"/>
              </w:numPr>
              <w:tabs>
                <w:tab w:val="left" w:pos="0"/>
                <w:tab w:val="left" w:pos="884"/>
              </w:tabs>
              <w:spacing w:after="120" w:line="240" w:lineRule="auto"/>
              <w:ind w:left="0" w:right="176" w:firstLine="709"/>
              <w:jc w:val="both"/>
              <w:rPr>
                <w:rFonts w:ascii="Times New Roman" w:eastAsia="SimSun" w:hAnsi="Times New Roman" w:cs="Times New Roman"/>
                <w:b/>
                <w:sz w:val="24"/>
                <w:szCs w:val="24"/>
                <w:lang w:eastAsia="ru-RU"/>
              </w:rPr>
            </w:pPr>
            <w:r w:rsidRPr="003F2AB0">
              <w:rPr>
                <w:rFonts w:ascii="Times New Roman" w:eastAsia="SimSun" w:hAnsi="Times New Roman" w:cs="Times New Roman"/>
                <w:sz w:val="24"/>
                <w:szCs w:val="24"/>
                <w:lang w:eastAsia="ru-RU"/>
              </w:rPr>
              <w:t>привле</w:t>
            </w:r>
            <w:r w:rsidR="007B3FC8">
              <w:rPr>
                <w:rFonts w:ascii="Times New Roman" w:eastAsia="SimSun" w:hAnsi="Times New Roman" w:cs="Times New Roman"/>
                <w:sz w:val="24"/>
                <w:szCs w:val="24"/>
                <w:lang w:eastAsia="ru-RU"/>
              </w:rPr>
              <w:t>чение</w:t>
            </w:r>
            <w:r w:rsidRPr="003F2AB0">
              <w:rPr>
                <w:rFonts w:ascii="Times New Roman" w:eastAsia="SimSun" w:hAnsi="Times New Roman" w:cs="Times New Roman"/>
                <w:sz w:val="24"/>
                <w:szCs w:val="24"/>
                <w:lang w:eastAsia="ru-RU"/>
              </w:rPr>
              <w:t xml:space="preserve"> взнос</w:t>
            </w:r>
            <w:r w:rsidR="007B3FC8">
              <w:rPr>
                <w:rFonts w:ascii="Times New Roman" w:eastAsia="SimSun" w:hAnsi="Times New Roman" w:cs="Times New Roman"/>
                <w:sz w:val="24"/>
                <w:szCs w:val="24"/>
                <w:lang w:eastAsia="ru-RU"/>
              </w:rPr>
              <w:t>ов</w:t>
            </w:r>
            <w:r w:rsidRPr="003F2AB0">
              <w:rPr>
                <w:rFonts w:ascii="Times New Roman" w:eastAsia="SimSun" w:hAnsi="Times New Roman" w:cs="Times New Roman"/>
                <w:sz w:val="24"/>
                <w:szCs w:val="24"/>
                <w:lang w:eastAsia="ru-RU"/>
              </w:rPr>
              <w:t xml:space="preserve"> во вклад путем принятия от сотрудников организации письменного заявления (установленной формы) на удержание денег с заработной платы и их перечисление организацией в Банк для зачисления на сберегательные счета сотрудника</w:t>
            </w:r>
            <w:r w:rsidR="00542EE6" w:rsidRPr="003F2AB0">
              <w:rPr>
                <w:rFonts w:ascii="Times New Roman" w:eastAsia="SimSun" w:hAnsi="Times New Roman" w:cs="Times New Roman"/>
                <w:sz w:val="24"/>
                <w:szCs w:val="24"/>
                <w:lang w:eastAsia="ru-RU"/>
              </w:rPr>
              <w:t>.</w:t>
            </w:r>
          </w:p>
          <w:p w14:paraId="518F3104"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2.2. В соответствии с пунктом 1.1 Договора, Банк поручает, а </w:t>
            </w:r>
            <w:r w:rsidR="001A6D81" w:rsidRPr="003F2AB0">
              <w:rPr>
                <w:rFonts w:ascii="Times New Roman" w:eastAsia="Times New Roman" w:hAnsi="Times New Roman" w:cs="Times New Roman"/>
                <w:snapToGrid w:val="0"/>
                <w:sz w:val="24"/>
                <w:szCs w:val="24"/>
                <w:lang w:eastAsia="ru-RU"/>
              </w:rPr>
              <w:t>Консультант</w:t>
            </w:r>
            <w:r w:rsidRPr="003F2AB0" w:rsidDel="00D07E62">
              <w:rPr>
                <w:rFonts w:ascii="Times New Roman" w:eastAsia="Times New Roman" w:hAnsi="Times New Roman" w:cs="Times New Roman"/>
                <w:snapToGrid w:val="0"/>
                <w:sz w:val="24"/>
                <w:szCs w:val="24"/>
                <w:lang w:eastAsia="ru-RU"/>
              </w:rPr>
              <w:t xml:space="preserve"> </w:t>
            </w:r>
            <w:r w:rsidRPr="003F2AB0">
              <w:rPr>
                <w:rFonts w:ascii="Times New Roman" w:eastAsia="Times New Roman" w:hAnsi="Times New Roman" w:cs="Times New Roman"/>
                <w:snapToGrid w:val="0"/>
                <w:sz w:val="24"/>
                <w:szCs w:val="24"/>
                <w:lang w:eastAsia="ru-RU"/>
              </w:rPr>
              <w:t xml:space="preserve">принимает на себя обязательства добросовестно и в полном объеме оказывать услуги в пользу Банка.   </w:t>
            </w:r>
          </w:p>
          <w:p w14:paraId="77066CE1" w14:textId="36BD1EB8" w:rsidR="00384C15" w:rsidRPr="003F2AB0" w:rsidRDefault="00384C15"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8C77B0">
              <w:rPr>
                <w:rFonts w:ascii="Times New Roman" w:eastAsia="Times New Roman" w:hAnsi="Times New Roman" w:cs="Times New Roman"/>
                <w:snapToGrid w:val="0"/>
                <w:sz w:val="24"/>
                <w:szCs w:val="24"/>
                <w:lang w:eastAsia="ru-RU"/>
              </w:rPr>
              <w:t xml:space="preserve">2.3. </w:t>
            </w:r>
            <w:r w:rsidRPr="008C77B0">
              <w:rPr>
                <w:rFonts w:ascii="Times New Roman" w:eastAsia="Times New Roman" w:hAnsi="Times New Roman" w:cs="Times New Roman"/>
                <w:snapToGrid w:val="0"/>
                <w:sz w:val="24"/>
                <w:szCs w:val="24"/>
                <w:lang w:val="kk-KZ"/>
              </w:rPr>
              <w:t xml:space="preserve">Услуги должны осуществляться Консультантом в строгом соответствии с положениями Правил организации работы </w:t>
            </w:r>
            <w:r w:rsidR="008C77B0">
              <w:rPr>
                <w:rFonts w:ascii="Times New Roman" w:eastAsia="Times New Roman" w:hAnsi="Times New Roman" w:cs="Times New Roman"/>
                <w:snapToGrid w:val="0"/>
                <w:sz w:val="24"/>
                <w:szCs w:val="24"/>
                <w:lang w:val="kk-KZ"/>
              </w:rPr>
              <w:t>к</w:t>
            </w:r>
            <w:r w:rsidRPr="008C77B0">
              <w:rPr>
                <w:rFonts w:ascii="Times New Roman" w:eastAsia="Times New Roman" w:hAnsi="Times New Roman" w:cs="Times New Roman"/>
                <w:snapToGrid w:val="0"/>
                <w:sz w:val="24"/>
                <w:szCs w:val="24"/>
                <w:lang w:val="kk-KZ"/>
              </w:rPr>
              <w:t xml:space="preserve">онсультантов </w:t>
            </w:r>
            <w:r w:rsidR="008C77B0">
              <w:rPr>
                <w:rFonts w:ascii="Times New Roman" w:eastAsia="Times New Roman" w:hAnsi="Times New Roman" w:cs="Times New Roman"/>
                <w:snapToGrid w:val="0"/>
                <w:sz w:val="24"/>
                <w:szCs w:val="24"/>
                <w:lang w:val="kk-KZ"/>
              </w:rPr>
              <w:t xml:space="preserve">и агентов </w:t>
            </w:r>
            <w:r w:rsidRPr="008C77B0">
              <w:rPr>
                <w:rFonts w:ascii="Times New Roman" w:eastAsia="Times New Roman" w:hAnsi="Times New Roman" w:cs="Times New Roman"/>
                <w:snapToGrid w:val="0"/>
                <w:sz w:val="24"/>
                <w:szCs w:val="24"/>
                <w:lang w:val="kk-KZ"/>
              </w:rPr>
              <w:t>АО "Жилстройсбербанк Казахстана", утвержденным</w:t>
            </w:r>
            <w:r w:rsidR="008C77B0">
              <w:rPr>
                <w:rFonts w:ascii="Times New Roman" w:eastAsia="Times New Roman" w:hAnsi="Times New Roman" w:cs="Times New Roman"/>
                <w:snapToGrid w:val="0"/>
                <w:sz w:val="24"/>
                <w:szCs w:val="24"/>
                <w:lang w:val="kk-KZ"/>
              </w:rPr>
              <w:t>и</w:t>
            </w:r>
            <w:r w:rsidRPr="008C77B0">
              <w:rPr>
                <w:rFonts w:ascii="Times New Roman" w:eastAsia="Times New Roman" w:hAnsi="Times New Roman" w:cs="Times New Roman"/>
                <w:snapToGrid w:val="0"/>
                <w:sz w:val="24"/>
                <w:szCs w:val="24"/>
                <w:lang w:val="kk-KZ"/>
              </w:rPr>
              <w:t xml:space="preserve"> п</w:t>
            </w:r>
            <w:r w:rsidR="008C77B0">
              <w:rPr>
                <w:rFonts w:ascii="Times New Roman" w:eastAsia="Times New Roman" w:hAnsi="Times New Roman" w:cs="Times New Roman"/>
                <w:snapToGrid w:val="0"/>
                <w:sz w:val="24"/>
                <w:szCs w:val="24"/>
                <w:lang w:val="kk-KZ"/>
              </w:rPr>
              <w:t>остановлением Правления Банка №32</w:t>
            </w:r>
            <w:r w:rsidRPr="008C77B0">
              <w:rPr>
                <w:rFonts w:ascii="Times New Roman" w:eastAsia="Times New Roman" w:hAnsi="Times New Roman" w:cs="Times New Roman"/>
                <w:snapToGrid w:val="0"/>
                <w:sz w:val="24"/>
                <w:szCs w:val="24"/>
                <w:lang w:val="kk-KZ"/>
              </w:rPr>
              <w:t xml:space="preserve">   от   04.0</w:t>
            </w:r>
            <w:r w:rsidR="008C77B0">
              <w:rPr>
                <w:rFonts w:ascii="Times New Roman" w:eastAsia="Times New Roman" w:hAnsi="Times New Roman" w:cs="Times New Roman"/>
                <w:snapToGrid w:val="0"/>
                <w:sz w:val="24"/>
                <w:szCs w:val="24"/>
                <w:lang w:val="kk-KZ"/>
              </w:rPr>
              <w:t>4</w:t>
            </w:r>
            <w:r w:rsidRPr="008C77B0">
              <w:rPr>
                <w:rFonts w:ascii="Times New Roman" w:eastAsia="Times New Roman" w:hAnsi="Times New Roman" w:cs="Times New Roman"/>
                <w:snapToGrid w:val="0"/>
                <w:sz w:val="24"/>
                <w:szCs w:val="24"/>
                <w:lang w:val="kk-KZ"/>
              </w:rPr>
              <w:t>.201</w:t>
            </w:r>
            <w:r w:rsidR="008C77B0">
              <w:rPr>
                <w:rFonts w:ascii="Times New Roman" w:eastAsia="Times New Roman" w:hAnsi="Times New Roman" w:cs="Times New Roman"/>
                <w:snapToGrid w:val="0"/>
                <w:sz w:val="24"/>
                <w:szCs w:val="24"/>
                <w:lang w:val="kk-KZ"/>
              </w:rPr>
              <w:t>9 года (далее – Правила)</w:t>
            </w:r>
            <w:r w:rsidRPr="008C77B0">
              <w:rPr>
                <w:rFonts w:ascii="Times New Roman" w:eastAsia="Times New Roman" w:hAnsi="Times New Roman" w:cs="Times New Roman"/>
                <w:snapToGrid w:val="0"/>
                <w:sz w:val="24"/>
                <w:szCs w:val="24"/>
                <w:lang w:val="kk-KZ"/>
              </w:rPr>
              <w:t>, и условиями настоящего Договора</w:t>
            </w:r>
            <w:r w:rsidR="00C96AEC" w:rsidRPr="008C77B0">
              <w:rPr>
                <w:rFonts w:ascii="Times New Roman" w:eastAsia="Times New Roman" w:hAnsi="Times New Roman" w:cs="Times New Roman"/>
                <w:snapToGrid w:val="0"/>
                <w:sz w:val="24"/>
                <w:szCs w:val="24"/>
                <w:lang w:val="kk-KZ"/>
              </w:rPr>
              <w:t>.</w:t>
            </w:r>
          </w:p>
          <w:p w14:paraId="3BF54272" w14:textId="77777777" w:rsidR="00542EE6" w:rsidRPr="003F2AB0" w:rsidRDefault="00542EE6" w:rsidP="00595337">
            <w:pPr>
              <w:tabs>
                <w:tab w:val="left" w:pos="493"/>
              </w:tabs>
              <w:spacing w:after="120" w:line="240" w:lineRule="auto"/>
              <w:ind w:right="34"/>
              <w:jc w:val="center"/>
              <w:rPr>
                <w:rFonts w:ascii="Times New Roman" w:eastAsia="Times New Roman" w:hAnsi="Times New Roman" w:cs="Times New Roman"/>
                <w:b/>
                <w:snapToGrid w:val="0"/>
                <w:sz w:val="24"/>
                <w:szCs w:val="24"/>
                <w:lang w:val="kk-KZ" w:eastAsia="ru-RU"/>
              </w:rPr>
            </w:pPr>
            <w:r w:rsidRPr="003F2AB0">
              <w:rPr>
                <w:rFonts w:ascii="Times New Roman" w:eastAsia="Times New Roman" w:hAnsi="Times New Roman" w:cs="Times New Roman"/>
                <w:b/>
                <w:snapToGrid w:val="0"/>
                <w:sz w:val="24"/>
                <w:szCs w:val="24"/>
                <w:lang w:val="kk-KZ" w:eastAsia="ru-RU"/>
              </w:rPr>
              <w:t>Глава 3. Порядок и условия оказания услуг</w:t>
            </w:r>
          </w:p>
          <w:p w14:paraId="4AF1A651"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z w:val="24"/>
                <w:szCs w:val="24"/>
                <w:lang w:eastAsia="ru-RU"/>
              </w:rPr>
              <w:t xml:space="preserve">3.1. Для оказания Банку услуг, предусмотренных настоящим Договором, а также в целях своевременного ознакомления с размещаемой Банком информацией,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обязан зарегистрироваться в</w:t>
            </w:r>
            <w:r w:rsidRPr="003F2AB0">
              <w:rPr>
                <w:rFonts w:ascii="Times New Roman" w:eastAsia="Times New Roman" w:hAnsi="Times New Roman" w:cs="Times New Roman"/>
                <w:snapToGrid w:val="0"/>
                <w:sz w:val="24"/>
                <w:szCs w:val="24"/>
                <w:lang w:eastAsia="ru-RU"/>
              </w:rPr>
              <w:t xml:space="preserve"> информационной системе </w:t>
            </w:r>
            <w:r w:rsidR="001E639E" w:rsidRPr="003F2AB0">
              <w:rPr>
                <w:rFonts w:ascii="Times New Roman" w:eastAsia="Times New Roman" w:hAnsi="Times New Roman" w:cs="Times New Roman"/>
                <w:snapToGrid w:val="0"/>
                <w:sz w:val="24"/>
                <w:szCs w:val="24"/>
                <w:lang w:eastAsia="ru-RU"/>
              </w:rPr>
              <w:t>"</w:t>
            </w:r>
            <w:r w:rsidRPr="003F2AB0">
              <w:rPr>
                <w:rFonts w:ascii="Times New Roman" w:eastAsia="Times New Roman" w:hAnsi="Times New Roman" w:cs="Times New Roman"/>
                <w:snapToGrid w:val="0"/>
                <w:sz w:val="24"/>
                <w:szCs w:val="24"/>
                <w:lang w:eastAsia="ru-RU"/>
              </w:rPr>
              <w:t>Социальная сеть Консультантов</w:t>
            </w:r>
            <w:r w:rsidR="001E639E" w:rsidRPr="003F2AB0">
              <w:rPr>
                <w:rFonts w:ascii="Times New Roman" w:eastAsia="Times New Roman" w:hAnsi="Times New Roman" w:cs="Times New Roman"/>
                <w:snapToGrid w:val="0"/>
                <w:sz w:val="24"/>
                <w:szCs w:val="24"/>
                <w:lang w:eastAsia="ru-RU"/>
              </w:rPr>
              <w:t>"</w:t>
            </w:r>
            <w:r w:rsidRPr="003F2AB0">
              <w:rPr>
                <w:rFonts w:ascii="Times New Roman" w:eastAsia="Times New Roman" w:hAnsi="Times New Roman" w:cs="Times New Roman"/>
                <w:snapToGrid w:val="0"/>
                <w:sz w:val="24"/>
                <w:szCs w:val="24"/>
                <w:lang w:eastAsia="ru-RU"/>
              </w:rPr>
              <w:t>.</w:t>
            </w:r>
          </w:p>
          <w:p w14:paraId="33865A1A"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3.2.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 оказывает Банку услуги, предусмотренные настоящим Договором, в следующем порядке:</w:t>
            </w:r>
          </w:p>
          <w:p w14:paraId="443B67C5" w14:textId="77777777" w:rsidR="00635652" w:rsidRPr="003F2AB0" w:rsidRDefault="00635652" w:rsidP="00595337">
            <w:pPr>
              <w:numPr>
                <w:ilvl w:val="0"/>
                <w:numId w:val="5"/>
              </w:numPr>
              <w:tabs>
                <w:tab w:val="left" w:pos="0"/>
                <w:tab w:val="left" w:pos="1026"/>
              </w:tabs>
              <w:spacing w:after="120" w:line="240" w:lineRule="auto"/>
              <w:ind w:left="0" w:firstLine="742"/>
              <w:jc w:val="both"/>
              <w:rPr>
                <w:rFonts w:ascii="Times New Roman" w:eastAsia="SimSun" w:hAnsi="Times New Roman" w:cs="Times New Roman"/>
                <w:b/>
                <w:sz w:val="24"/>
                <w:szCs w:val="24"/>
                <w:lang w:eastAsia="ru-RU"/>
              </w:rPr>
            </w:pPr>
            <w:proofErr w:type="spellStart"/>
            <w:r w:rsidRPr="003F2AB0">
              <w:rPr>
                <w:rFonts w:ascii="Times New Roman" w:eastAsia="SimSun" w:hAnsi="Times New Roman" w:cs="Times New Roman"/>
                <w:snapToGrid w:val="0"/>
                <w:sz w:val="24"/>
                <w:szCs w:val="24"/>
                <w:lang w:eastAsia="ru-RU"/>
              </w:rPr>
              <w:t>предоставл</w:t>
            </w:r>
            <w:proofErr w:type="spellEnd"/>
            <w:r w:rsidRPr="003F2AB0">
              <w:rPr>
                <w:rFonts w:ascii="Times New Roman" w:eastAsia="SimSun" w:hAnsi="Times New Roman" w:cs="Times New Roman"/>
                <w:snapToGrid w:val="0"/>
                <w:sz w:val="24"/>
                <w:szCs w:val="24"/>
                <w:lang w:val="kk-KZ" w:eastAsia="ru-RU"/>
              </w:rPr>
              <w:t>яет</w:t>
            </w:r>
            <w:r w:rsidRPr="003F2AB0">
              <w:rPr>
                <w:rFonts w:ascii="Times New Roman" w:eastAsia="SimSun" w:hAnsi="Times New Roman" w:cs="Times New Roman"/>
                <w:snapToGrid w:val="0"/>
                <w:sz w:val="24"/>
                <w:szCs w:val="24"/>
                <w:lang w:eastAsia="ru-RU"/>
              </w:rPr>
              <w:t xml:space="preserve"> </w:t>
            </w:r>
            <w:r w:rsidRPr="003F2AB0">
              <w:rPr>
                <w:rFonts w:ascii="Times New Roman" w:eastAsia="SimSun" w:hAnsi="Times New Roman" w:cs="Times New Roman"/>
                <w:snapToGrid w:val="0"/>
                <w:sz w:val="24"/>
                <w:szCs w:val="24"/>
                <w:lang w:val="kk-KZ" w:eastAsia="ru-RU"/>
              </w:rPr>
              <w:t>сотрудникам</w:t>
            </w:r>
            <w:r w:rsidRPr="003F2AB0">
              <w:rPr>
                <w:rFonts w:ascii="Times New Roman" w:eastAsia="SimSun" w:hAnsi="Times New Roman" w:cs="Times New Roman"/>
                <w:snapToGrid w:val="0"/>
                <w:sz w:val="24"/>
                <w:szCs w:val="24"/>
                <w:lang w:eastAsia="ru-RU"/>
              </w:rPr>
              <w:t xml:space="preserve"> организации в том числе и потенциальным клиентам Банка подробной и достоверной информации об условиях </w:t>
            </w:r>
            <w:r w:rsidRPr="003F2AB0">
              <w:rPr>
                <w:rFonts w:ascii="Times New Roman" w:eastAsia="Times New Roman" w:hAnsi="Times New Roman" w:cs="Times New Roman"/>
                <w:snapToGrid w:val="0"/>
                <w:sz w:val="24"/>
                <w:szCs w:val="24"/>
                <w:lang w:eastAsia="ru-RU"/>
              </w:rPr>
              <w:t>договора о жилищных строительных сбережениях</w:t>
            </w:r>
            <w:r w:rsidRPr="003F2AB0">
              <w:rPr>
                <w:rFonts w:ascii="Times New Roman" w:eastAsia="SimSun" w:hAnsi="Times New Roman" w:cs="Times New Roman"/>
                <w:snapToGrid w:val="0"/>
                <w:sz w:val="24"/>
                <w:szCs w:val="24"/>
                <w:lang w:eastAsia="ru-RU"/>
              </w:rPr>
              <w:t>, правилах и условиях его заключения и исполнения;</w:t>
            </w:r>
          </w:p>
          <w:p w14:paraId="3608BF9E" w14:textId="7E6F74D3" w:rsidR="00635652" w:rsidRPr="003F2AB0" w:rsidRDefault="00635652" w:rsidP="00595337">
            <w:pPr>
              <w:numPr>
                <w:ilvl w:val="0"/>
                <w:numId w:val="5"/>
              </w:numPr>
              <w:tabs>
                <w:tab w:val="left" w:pos="0"/>
                <w:tab w:val="left" w:pos="1026"/>
              </w:tabs>
              <w:spacing w:after="120" w:line="240" w:lineRule="auto"/>
              <w:ind w:left="0" w:firstLine="742"/>
              <w:jc w:val="both"/>
              <w:rPr>
                <w:rFonts w:ascii="Times New Roman" w:eastAsia="SimSun" w:hAnsi="Times New Roman" w:cs="Times New Roman"/>
                <w:b/>
                <w:sz w:val="24"/>
                <w:szCs w:val="24"/>
                <w:lang w:eastAsia="ru-RU"/>
              </w:rPr>
            </w:pPr>
            <w:r w:rsidRPr="003F2AB0">
              <w:rPr>
                <w:rFonts w:ascii="Times New Roman" w:eastAsia="SimSun" w:hAnsi="Times New Roman" w:cs="Times New Roman"/>
                <w:sz w:val="24"/>
                <w:szCs w:val="24"/>
                <w:lang w:eastAsia="ru-RU"/>
              </w:rPr>
              <w:t>информирует сотрудников орга</w:t>
            </w:r>
            <w:r w:rsidR="00F177B8" w:rsidRPr="003F2AB0">
              <w:rPr>
                <w:rFonts w:ascii="Times New Roman" w:eastAsia="SimSun" w:hAnsi="Times New Roman" w:cs="Times New Roman"/>
                <w:sz w:val="24"/>
                <w:szCs w:val="24"/>
                <w:lang w:eastAsia="ru-RU"/>
              </w:rPr>
              <w:t>н</w:t>
            </w:r>
            <w:r w:rsidRPr="003F2AB0">
              <w:rPr>
                <w:rFonts w:ascii="Times New Roman" w:eastAsia="SimSun" w:hAnsi="Times New Roman" w:cs="Times New Roman"/>
                <w:sz w:val="24"/>
                <w:szCs w:val="24"/>
                <w:lang w:eastAsia="ru-RU"/>
              </w:rPr>
              <w:t xml:space="preserve">изации о заключении с Банком </w:t>
            </w:r>
            <w:r w:rsidRPr="003F2AB0">
              <w:rPr>
                <w:rFonts w:ascii="Times New Roman" w:eastAsia="SimSun" w:hAnsi="Times New Roman" w:cs="Times New Roman"/>
                <w:sz w:val="24"/>
                <w:szCs w:val="24"/>
                <w:lang w:eastAsia="ru-RU"/>
              </w:rPr>
              <w:lastRenderedPageBreak/>
              <w:t>соглашения о сотрудничестве, об условиях соглашения, деятельности Банка и возможности сотрудниками заключения с Банком договоров о жилищных строительных сбережениях и получения займа в Банке;</w:t>
            </w:r>
          </w:p>
          <w:p w14:paraId="1B455270" w14:textId="12BD7230" w:rsidR="00542EE6" w:rsidRPr="003F2AB0" w:rsidRDefault="00CA2456" w:rsidP="00595337">
            <w:pPr>
              <w:tabs>
                <w:tab w:val="left" w:pos="493"/>
              </w:tabs>
              <w:spacing w:after="120" w:line="240" w:lineRule="auto"/>
              <w:ind w:right="34" w:firstLine="493"/>
              <w:jc w:val="both"/>
              <w:rPr>
                <w:rFonts w:ascii="Times New Roman" w:eastAsia="Times New Roman" w:hAnsi="Times New Roman" w:cs="Times New Roman"/>
                <w:b/>
                <w:snapToGrid w:val="0"/>
                <w:sz w:val="24"/>
                <w:szCs w:val="24"/>
              </w:rPr>
            </w:pPr>
            <w:r w:rsidRPr="003F2AB0">
              <w:rPr>
                <w:rFonts w:ascii="Times New Roman" w:eastAsia="SimSun" w:hAnsi="Times New Roman" w:cs="Times New Roman"/>
                <w:sz w:val="24"/>
                <w:szCs w:val="24"/>
                <w:lang w:eastAsia="ru-RU"/>
              </w:rPr>
              <w:t xml:space="preserve">3) </w:t>
            </w:r>
            <w:r w:rsidR="00635652" w:rsidRPr="003F2AB0">
              <w:rPr>
                <w:rFonts w:ascii="Times New Roman" w:eastAsia="SimSun" w:hAnsi="Times New Roman" w:cs="Times New Roman"/>
                <w:sz w:val="24"/>
                <w:szCs w:val="24"/>
                <w:lang w:eastAsia="ru-RU"/>
              </w:rPr>
              <w:t>привлекает взносы во вклад путем принятия от сотрудников организации письменного заявления (установленной формы) на удержание денег с заработной платы и их перечисление</w:t>
            </w:r>
            <w:r w:rsidR="00F177B8" w:rsidRPr="003F2AB0">
              <w:rPr>
                <w:rFonts w:ascii="Times New Roman" w:eastAsia="SimSun" w:hAnsi="Times New Roman" w:cs="Times New Roman"/>
                <w:sz w:val="24"/>
                <w:szCs w:val="24"/>
                <w:lang w:eastAsia="ru-RU"/>
              </w:rPr>
              <w:t xml:space="preserve"> организацией</w:t>
            </w:r>
            <w:r w:rsidR="00635652" w:rsidRPr="003F2AB0">
              <w:rPr>
                <w:rFonts w:ascii="Times New Roman" w:eastAsia="SimSun" w:hAnsi="Times New Roman" w:cs="Times New Roman"/>
                <w:sz w:val="24"/>
                <w:szCs w:val="24"/>
                <w:lang w:eastAsia="ru-RU"/>
              </w:rPr>
              <w:t xml:space="preserve"> в Банк для зачисления на сберегательные счета сотрудника</w:t>
            </w:r>
            <w:r w:rsidRPr="003F2AB0">
              <w:rPr>
                <w:rFonts w:ascii="Times New Roman" w:eastAsia="SimSun" w:hAnsi="Times New Roman" w:cs="Times New Roman"/>
                <w:b/>
                <w:sz w:val="24"/>
                <w:szCs w:val="24"/>
                <w:lang w:eastAsia="ru-RU"/>
              </w:rPr>
              <w:t>.</w:t>
            </w:r>
          </w:p>
          <w:p w14:paraId="4D784078" w14:textId="77777777" w:rsidR="00542EE6" w:rsidRPr="003F2AB0" w:rsidRDefault="00542EE6" w:rsidP="00595337">
            <w:pPr>
              <w:tabs>
                <w:tab w:val="left" w:pos="493"/>
              </w:tabs>
              <w:spacing w:after="120" w:line="240" w:lineRule="auto"/>
              <w:ind w:right="34"/>
              <w:jc w:val="center"/>
              <w:rPr>
                <w:rFonts w:ascii="Times New Roman" w:eastAsia="Times New Roman" w:hAnsi="Times New Roman" w:cs="Times New Roman"/>
                <w:b/>
                <w:snapToGrid w:val="0"/>
                <w:sz w:val="24"/>
                <w:szCs w:val="24"/>
                <w:lang w:val="kk-KZ"/>
              </w:rPr>
            </w:pPr>
            <w:r w:rsidRPr="003F2AB0">
              <w:rPr>
                <w:rFonts w:ascii="Times New Roman" w:eastAsia="Times New Roman" w:hAnsi="Times New Roman" w:cs="Times New Roman"/>
                <w:b/>
                <w:snapToGrid w:val="0"/>
                <w:sz w:val="24"/>
                <w:szCs w:val="24"/>
                <w:lang w:val="kk-KZ"/>
              </w:rPr>
              <w:t xml:space="preserve">Глава 4. Права и обязанности </w:t>
            </w:r>
            <w:r w:rsidR="001A6D81" w:rsidRPr="003F2AB0">
              <w:rPr>
                <w:rFonts w:ascii="Times New Roman" w:eastAsia="Times New Roman" w:hAnsi="Times New Roman" w:cs="Times New Roman"/>
                <w:b/>
                <w:snapToGrid w:val="0"/>
                <w:sz w:val="24"/>
                <w:szCs w:val="24"/>
                <w:lang w:val="kk-KZ"/>
              </w:rPr>
              <w:t>Консультант</w:t>
            </w:r>
            <w:r w:rsidRPr="003F2AB0">
              <w:rPr>
                <w:rFonts w:ascii="Times New Roman" w:eastAsia="Times New Roman" w:hAnsi="Times New Roman" w:cs="Times New Roman"/>
                <w:b/>
                <w:snapToGrid w:val="0"/>
                <w:sz w:val="24"/>
                <w:szCs w:val="24"/>
                <w:lang w:val="kk-KZ"/>
              </w:rPr>
              <w:t>а</w:t>
            </w:r>
          </w:p>
          <w:p w14:paraId="637F3628"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4.1.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имеет право получать от Банка информацию (сведения, материалы), необходимую для осуществления своих обязанностей по Договору.</w:t>
            </w:r>
          </w:p>
          <w:p w14:paraId="224D9B03"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4.2.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 имеет право получать вознаграждение за выполненные обязательства, предусмотренные Договором, в размере и на условиях, предусмотренных соответствующим решением уполномоченного комитета/лица Банка.</w:t>
            </w:r>
          </w:p>
          <w:p w14:paraId="16408CF2" w14:textId="09742FC1"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4.3.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 подотчетен </w:t>
            </w:r>
            <w:r w:rsidRPr="003F2AB0">
              <w:rPr>
                <w:rFonts w:ascii="Times New Roman" w:eastAsia="Times New Roman" w:hAnsi="Times New Roman" w:cs="Times New Roman"/>
                <w:sz w:val="24"/>
                <w:szCs w:val="24"/>
                <w:lang w:eastAsia="ru-RU"/>
              </w:rPr>
              <w:t>Ответственному</w:t>
            </w:r>
            <w:r w:rsidR="00962D77" w:rsidRPr="003F2AB0">
              <w:rPr>
                <w:rFonts w:ascii="Times New Roman" w:eastAsia="Times New Roman" w:hAnsi="Times New Roman" w:cs="Times New Roman"/>
                <w:sz w:val="24"/>
                <w:szCs w:val="24"/>
                <w:lang w:eastAsia="ru-RU"/>
              </w:rPr>
              <w:t xml:space="preserve"> лицу филиала</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 xml:space="preserve">с обязательным исполнением его указаний и поручений в рамках действия настоящего Договора. </w:t>
            </w:r>
          </w:p>
          <w:p w14:paraId="456BE4FF"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4.4.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представлять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 Банка.</w:t>
            </w:r>
          </w:p>
          <w:p w14:paraId="573CF69B" w14:textId="77777777" w:rsidR="00542EE6" w:rsidRPr="003F2AB0" w:rsidRDefault="00EB5683"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val="kk-KZ" w:eastAsia="x-none"/>
              </w:rPr>
            </w:pPr>
            <w:r w:rsidRPr="003F2AB0">
              <w:rPr>
                <w:rFonts w:ascii="Times New Roman" w:eastAsia="Times New Roman" w:hAnsi="Times New Roman" w:cs="Times New Roman"/>
                <w:snapToGrid w:val="0"/>
                <w:sz w:val="24"/>
                <w:szCs w:val="24"/>
                <w:lang w:eastAsia="x-none"/>
              </w:rPr>
              <w:t xml:space="preserve">4.5. </w:t>
            </w:r>
            <w:r w:rsidR="001A6D81" w:rsidRPr="003F2AB0">
              <w:rPr>
                <w:rFonts w:ascii="Times New Roman" w:eastAsia="Times New Roman" w:hAnsi="Times New Roman" w:cs="Times New Roman"/>
                <w:snapToGrid w:val="0"/>
                <w:sz w:val="24"/>
                <w:szCs w:val="24"/>
                <w:lang w:eastAsia="x-none"/>
              </w:rPr>
              <w:t>Консультант</w:t>
            </w:r>
            <w:r w:rsidR="00542EE6" w:rsidRPr="003F2AB0">
              <w:rPr>
                <w:rFonts w:ascii="Times New Roman" w:eastAsia="Times New Roman" w:hAnsi="Times New Roman" w:cs="Times New Roman"/>
                <w:snapToGrid w:val="0"/>
                <w:sz w:val="24"/>
                <w:szCs w:val="24"/>
                <w:lang w:eastAsia="x-none"/>
              </w:rPr>
              <w:t xml:space="preserve"> обязан использовать ССК исключительно в рабочих целях</w:t>
            </w:r>
            <w:r w:rsidR="00542EE6" w:rsidRPr="003F2AB0">
              <w:rPr>
                <w:rFonts w:ascii="Times New Roman" w:eastAsia="Times New Roman" w:hAnsi="Times New Roman" w:cs="Times New Roman"/>
                <w:snapToGrid w:val="0"/>
                <w:sz w:val="24"/>
                <w:szCs w:val="24"/>
                <w:lang w:val="kk-KZ" w:eastAsia="x-none"/>
              </w:rPr>
              <w:t>.</w:t>
            </w:r>
          </w:p>
          <w:p w14:paraId="58CD8EB2" w14:textId="4CB867D3"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4.6.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обязан ежемесячно, не позднее 10 (десятого) числа месяца, следующего за отчетным </w:t>
            </w:r>
            <w:r w:rsidRPr="003F2AB0">
              <w:rPr>
                <w:rFonts w:ascii="Times New Roman" w:eastAsia="Times New Roman" w:hAnsi="Times New Roman" w:cs="Times New Roman"/>
                <w:snapToGrid w:val="0"/>
                <w:sz w:val="24"/>
                <w:szCs w:val="24"/>
                <w:lang w:eastAsia="ru-RU"/>
              </w:rPr>
              <w:t>представлять в Банк отчетность</w:t>
            </w:r>
            <w:r w:rsidR="00C96AEC" w:rsidRPr="003F2AB0">
              <w:rPr>
                <w:rFonts w:ascii="Times New Roman" w:eastAsia="Times New Roman" w:hAnsi="Times New Roman" w:cs="Times New Roman"/>
                <w:snapToGrid w:val="0"/>
                <w:sz w:val="24"/>
                <w:szCs w:val="24"/>
                <w:lang w:eastAsia="ru-RU"/>
              </w:rPr>
              <w:t xml:space="preserve"> (акт сверки)</w:t>
            </w:r>
            <w:r w:rsidRPr="003F2AB0">
              <w:rPr>
                <w:rFonts w:ascii="Times New Roman" w:eastAsia="Times New Roman" w:hAnsi="Times New Roman" w:cs="Times New Roman"/>
                <w:snapToGrid w:val="0"/>
                <w:sz w:val="24"/>
                <w:szCs w:val="24"/>
                <w:lang w:eastAsia="ru-RU"/>
              </w:rPr>
              <w:t xml:space="preserve"> в подтверждение исполнения обязанностей по Договору согласно </w:t>
            </w:r>
            <w:r w:rsidRPr="003F2AB0">
              <w:rPr>
                <w:rFonts w:ascii="Times New Roman" w:eastAsia="Times New Roman" w:hAnsi="Times New Roman" w:cs="Times New Roman"/>
                <w:snapToGrid w:val="0"/>
                <w:sz w:val="24"/>
                <w:szCs w:val="24"/>
                <w:lang w:eastAsia="ru-RU"/>
              </w:rPr>
              <w:lastRenderedPageBreak/>
              <w:t>установленной формы</w:t>
            </w:r>
            <w:r w:rsidR="00EB5683" w:rsidRPr="003F2AB0">
              <w:rPr>
                <w:rFonts w:ascii="Times New Roman" w:eastAsia="Times New Roman" w:hAnsi="Times New Roman" w:cs="Times New Roman"/>
                <w:snapToGrid w:val="0"/>
                <w:sz w:val="24"/>
                <w:szCs w:val="24"/>
                <w:lang w:eastAsia="ru-RU"/>
              </w:rPr>
              <w:t xml:space="preserve"> (Приложение №2 к Договору).</w:t>
            </w:r>
          </w:p>
          <w:p w14:paraId="60E81C34"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z w:val="24"/>
                <w:szCs w:val="24"/>
                <w:lang w:eastAsia="ru-RU"/>
              </w:rPr>
              <w:t>Отчетным периодом для предоставления отчетности об оказанных услугах считается период с 1 (первого) числа месяца по последний рабочий день отчетного месяца.</w:t>
            </w:r>
          </w:p>
          <w:p w14:paraId="3A7758FB" w14:textId="7C5C56E4" w:rsidR="00C96AEC" w:rsidRPr="003F2AB0" w:rsidRDefault="00C96AEC"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z w:val="24"/>
                <w:szCs w:val="24"/>
                <w:lang w:eastAsia="ru-RU"/>
              </w:rPr>
              <w:t>По итогам согласования акт сверки подписывается сторонами не позднее 3 (трех) рабочих дней с даты принятия его Банком.</w:t>
            </w:r>
          </w:p>
          <w:p w14:paraId="438ED30D"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4.7.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 xml:space="preserve">обязан пресекать распространение сведений, противоречащих деятельности Банка и подрывающих деловую репутацию Банка. </w:t>
            </w:r>
          </w:p>
          <w:p w14:paraId="59438398" w14:textId="3E7AF398"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4.8.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02C1A" w:rsidRPr="003F2AB0">
              <w:rPr>
                <w:rFonts w:ascii="Times New Roman" w:eastAsia="Times New Roman" w:hAnsi="Times New Roman" w:cs="Times New Roman"/>
                <w:snapToGrid w:val="0"/>
                <w:sz w:val="24"/>
                <w:szCs w:val="24"/>
                <w:lang w:val="kk-KZ" w:eastAsia="ru-RU"/>
              </w:rPr>
              <w:t xml:space="preserve"> </w:t>
            </w:r>
            <w:r w:rsidRPr="003F2AB0">
              <w:rPr>
                <w:rFonts w:ascii="Times New Roman" w:eastAsia="Times New Roman" w:hAnsi="Times New Roman" w:cs="Times New Roman"/>
                <w:snapToGrid w:val="0"/>
                <w:sz w:val="24"/>
                <w:szCs w:val="24"/>
                <w:lang w:eastAsia="ru-RU"/>
              </w:rPr>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0E1C5150"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техническую и специальную документацию, в том числе статистическую информацию;</w:t>
            </w:r>
          </w:p>
          <w:p w14:paraId="6F681D8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сведения, связанные с финансовыми операциями, как самого Банка, так и его клиентов;</w:t>
            </w:r>
          </w:p>
          <w:p w14:paraId="084208CF"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размер установленного ему денежного вознаграждения, если иное не требуется по законодательству Республики Казахстан;</w:t>
            </w:r>
          </w:p>
          <w:p w14:paraId="6858A060"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 сведения, связанные с деятельностью Банка и его </w:t>
            </w:r>
            <w:r w:rsidR="001A6D81" w:rsidRPr="003F2AB0">
              <w:rPr>
                <w:rFonts w:ascii="Times New Roman" w:eastAsia="Times New Roman" w:hAnsi="Times New Roman" w:cs="Times New Roman"/>
                <w:snapToGrid w:val="0"/>
                <w:sz w:val="24"/>
                <w:szCs w:val="24"/>
                <w:lang w:eastAsia="ru-RU"/>
              </w:rPr>
              <w:t>Консультант</w:t>
            </w:r>
            <w:r w:rsidRPr="003F2AB0">
              <w:rPr>
                <w:rFonts w:ascii="Times New Roman" w:eastAsia="Times New Roman" w:hAnsi="Times New Roman" w:cs="Times New Roman"/>
                <w:snapToGrid w:val="0"/>
                <w:sz w:val="24"/>
                <w:szCs w:val="24"/>
                <w:lang w:eastAsia="ru-RU"/>
              </w:rPr>
              <w:t>ов, а также сведения о персонале Банка;</w:t>
            </w:r>
          </w:p>
          <w:p w14:paraId="2B0D5F0A" w14:textId="4958B270"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047BD2" w:rsidRPr="003F2AB0">
              <w:rPr>
                <w:rFonts w:ascii="Times New Roman" w:eastAsia="Times New Roman" w:hAnsi="Times New Roman" w:cs="Times New Roman"/>
                <w:snapToGrid w:val="0"/>
                <w:sz w:val="24"/>
                <w:szCs w:val="24"/>
                <w:lang w:eastAsia="ru-RU"/>
              </w:rPr>
              <w:t>.</w:t>
            </w:r>
            <w:r w:rsidRPr="003F2AB0">
              <w:rPr>
                <w:rFonts w:ascii="Times New Roman" w:eastAsia="Times New Roman" w:hAnsi="Times New Roman" w:cs="Times New Roman"/>
                <w:snapToGrid w:val="0"/>
                <w:sz w:val="24"/>
                <w:szCs w:val="24"/>
                <w:lang w:eastAsia="ru-RU"/>
              </w:rPr>
              <w:t xml:space="preserve"> </w:t>
            </w:r>
          </w:p>
          <w:p w14:paraId="3B03C625"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4.9.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 xml:space="preserve">обязан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w:t>
            </w:r>
          </w:p>
          <w:p w14:paraId="1AD5462C"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lastRenderedPageBreak/>
              <w:t xml:space="preserve">4.10.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добросовестно, своевременно и в полном объеме выполнять обязанности по настоящему Договору.</w:t>
            </w:r>
          </w:p>
          <w:p w14:paraId="02F1B977"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4.11.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48954886" w14:textId="71425010"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4.12.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при досрочном расторжении Договора предварительно сдать имеющиеся материальные ценности, полученные им у Банка, отчет о проделанной работе, по которым не была произведена оплата на момент расторжения настоящего Договора, а также подписать с Банком Соглашение о расторжении настоящего Договора (за исключением случая расторжения Договора Ба</w:t>
            </w:r>
            <w:r w:rsidR="00182E97" w:rsidRPr="003F2AB0">
              <w:rPr>
                <w:rFonts w:ascii="Times New Roman" w:eastAsia="Times New Roman" w:hAnsi="Times New Roman" w:cs="Times New Roman"/>
                <w:snapToGrid w:val="0"/>
                <w:sz w:val="24"/>
                <w:szCs w:val="24"/>
                <w:lang w:eastAsia="ru-RU"/>
              </w:rPr>
              <w:t xml:space="preserve">нком в одностороннем порядке). </w:t>
            </w:r>
          </w:p>
          <w:p w14:paraId="220C21E9" w14:textId="21B412F3"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4.1</w:t>
            </w:r>
            <w:r w:rsidR="00955E5B" w:rsidRPr="003F2AB0">
              <w:rPr>
                <w:rFonts w:ascii="Times New Roman" w:eastAsia="Times New Roman" w:hAnsi="Times New Roman" w:cs="Times New Roman"/>
                <w:snapToGrid w:val="0"/>
                <w:sz w:val="24"/>
                <w:szCs w:val="24"/>
                <w:lang w:eastAsia="ru-RU"/>
              </w:rPr>
              <w:t>3</w:t>
            </w:r>
            <w:r w:rsidRPr="003F2AB0">
              <w:rPr>
                <w:rFonts w:ascii="Times New Roman" w:eastAsia="Times New Roman" w:hAnsi="Times New Roman" w:cs="Times New Roman"/>
                <w:snapToGrid w:val="0"/>
                <w:sz w:val="24"/>
                <w:szCs w:val="24"/>
                <w:lang w:eastAsia="ru-RU"/>
              </w:rPr>
              <w:t xml:space="preserve">.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уведомить Банк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 В этом случае настоящий Договор подлежит расторжению.</w:t>
            </w:r>
          </w:p>
          <w:p w14:paraId="467DAA55" w14:textId="1447B1CC" w:rsidR="00542EE6" w:rsidRPr="003F2AB0" w:rsidRDefault="00542EE6" w:rsidP="00595337">
            <w:pPr>
              <w:tabs>
                <w:tab w:val="left" w:pos="0"/>
                <w:tab w:val="left" w:pos="993"/>
                <w:tab w:val="left" w:pos="1134"/>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4.1</w:t>
            </w:r>
            <w:r w:rsidR="00955E5B" w:rsidRPr="003F2AB0">
              <w:rPr>
                <w:rFonts w:ascii="Times New Roman" w:eastAsia="Times New Roman" w:hAnsi="Times New Roman" w:cs="Times New Roman"/>
                <w:snapToGrid w:val="0"/>
                <w:sz w:val="24"/>
                <w:szCs w:val="24"/>
                <w:lang w:eastAsia="ru-RU"/>
              </w:rPr>
              <w:t>4</w:t>
            </w:r>
            <w:r w:rsidRPr="003F2AB0">
              <w:rPr>
                <w:rFonts w:ascii="Times New Roman" w:eastAsia="Times New Roman" w:hAnsi="Times New Roman" w:cs="Times New Roman"/>
                <w:snapToGrid w:val="0"/>
                <w:sz w:val="24"/>
                <w:szCs w:val="24"/>
                <w:lang w:eastAsia="ru-RU"/>
              </w:rPr>
              <w:t xml:space="preserve">. </w:t>
            </w:r>
            <w:r w:rsidR="001A6D81" w:rsidRPr="003F2AB0">
              <w:rPr>
                <w:rFonts w:ascii="Times New Roman" w:eastAsia="Times New Roman" w:hAnsi="Times New Roman" w:cs="Times New Roman"/>
                <w:snapToGrid w:val="0"/>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 обязан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5DFC4BAE" w14:textId="1D7C9775"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4.1</w:t>
            </w:r>
            <w:r w:rsidR="00955E5B" w:rsidRPr="003F2AB0">
              <w:rPr>
                <w:rFonts w:ascii="Times New Roman" w:eastAsia="Times New Roman" w:hAnsi="Times New Roman" w:cs="Times New Roman"/>
                <w:snapToGrid w:val="0"/>
                <w:sz w:val="24"/>
                <w:szCs w:val="24"/>
                <w:lang w:eastAsia="ru-RU"/>
              </w:rPr>
              <w:t>5</w:t>
            </w:r>
            <w:r w:rsidRPr="003F2AB0">
              <w:rPr>
                <w:rFonts w:ascii="Times New Roman" w:eastAsia="Times New Roman" w:hAnsi="Times New Roman" w:cs="Times New Roman"/>
                <w:snapToGrid w:val="0"/>
                <w:sz w:val="24"/>
                <w:szCs w:val="24"/>
                <w:lang w:eastAsia="ru-RU"/>
              </w:rPr>
              <w:t xml:space="preserve">.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w:t>
            </w:r>
            <w:r w:rsidRPr="003F2AB0">
              <w:rPr>
                <w:rFonts w:ascii="Times New Roman" w:eastAsia="Times New Roman" w:hAnsi="Times New Roman" w:cs="Times New Roman"/>
                <w:snapToGrid w:val="0"/>
                <w:sz w:val="24"/>
                <w:szCs w:val="24"/>
                <w:lang w:eastAsia="ru-RU"/>
              </w:rPr>
              <w:t>обязан выполнять иные поручения и указания Банка, связанные с выполнением обязательств по настоящему Договору.</w:t>
            </w:r>
          </w:p>
          <w:p w14:paraId="32F03305" w14:textId="4FCB2DC2"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z w:val="24"/>
                <w:szCs w:val="24"/>
                <w:lang w:eastAsia="ru-RU"/>
              </w:rPr>
              <w:t>4.1</w:t>
            </w:r>
            <w:r w:rsidR="00955E5B" w:rsidRPr="003F2AB0">
              <w:rPr>
                <w:rFonts w:ascii="Times New Roman" w:eastAsia="Times New Roman" w:hAnsi="Times New Roman" w:cs="Times New Roman"/>
                <w:sz w:val="24"/>
                <w:szCs w:val="24"/>
                <w:lang w:eastAsia="ru-RU"/>
              </w:rPr>
              <w:t>6</w:t>
            </w:r>
            <w:r w:rsidRPr="003F2AB0">
              <w:rPr>
                <w:rFonts w:ascii="Times New Roman" w:eastAsia="Times New Roman" w:hAnsi="Times New Roman" w:cs="Times New Roman"/>
                <w:sz w:val="24"/>
                <w:szCs w:val="24"/>
                <w:lang w:eastAsia="ru-RU"/>
              </w:rPr>
              <w:t xml:space="preserve">.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не имеет права</w:t>
            </w:r>
            <w:r w:rsidRPr="003F2AB0">
              <w:rPr>
                <w:rFonts w:ascii="Times New Roman" w:eastAsia="Times New Roman" w:hAnsi="Times New Roman" w:cs="Times New Roman"/>
                <w:snapToGrid w:val="0"/>
                <w:sz w:val="24"/>
                <w:szCs w:val="24"/>
                <w:lang w:eastAsia="ru-RU"/>
              </w:rPr>
              <w:t>:</w:t>
            </w:r>
          </w:p>
          <w:p w14:paraId="43E2145E"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1) заключать/подписывать Договоры, какие-либо другие документы от имени Банка;</w:t>
            </w:r>
          </w:p>
          <w:p w14:paraId="533433E9" w14:textId="546410DB"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lastRenderedPageBreak/>
              <w:t>2) принимать от имени Банка взнос</w:t>
            </w:r>
            <w:r w:rsidR="007B3FC8">
              <w:rPr>
                <w:rFonts w:ascii="Times New Roman" w:eastAsia="Times New Roman" w:hAnsi="Times New Roman" w:cs="Times New Roman"/>
                <w:snapToGrid w:val="0"/>
                <w:sz w:val="24"/>
                <w:szCs w:val="24"/>
                <w:lang w:eastAsia="ru-RU"/>
              </w:rPr>
              <w:t>ы</w:t>
            </w:r>
            <w:r w:rsidRPr="003F2AB0">
              <w:rPr>
                <w:rFonts w:ascii="Times New Roman" w:eastAsia="Times New Roman" w:hAnsi="Times New Roman" w:cs="Times New Roman"/>
                <w:snapToGrid w:val="0"/>
                <w:sz w:val="24"/>
                <w:szCs w:val="24"/>
                <w:lang w:eastAsia="ru-RU"/>
              </w:rPr>
              <w:t xml:space="preserve"> в жилищные строительные сбережения Клиентов (от третьих лиц) и другие деньги при исполнении своих обязательств по настоящему Договору;</w:t>
            </w:r>
          </w:p>
          <w:p w14:paraId="14B862B7"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3) брать на себя обязательства от имени Банка;</w:t>
            </w:r>
          </w:p>
          <w:p w14:paraId="00AFBDA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4) передавать исполнение обязательств по Договору другому лицу;</w:t>
            </w:r>
          </w:p>
          <w:p w14:paraId="710A9756" w14:textId="40A7458A"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5) допускать распространение сведений, противоречащих деятельности Банка и подрывающих деловую репутацию Банка</w:t>
            </w:r>
            <w:r w:rsidR="008D6C1D" w:rsidRPr="003F2AB0">
              <w:rPr>
                <w:rFonts w:ascii="Times New Roman" w:eastAsia="Times New Roman" w:hAnsi="Times New Roman" w:cs="Times New Roman"/>
                <w:snapToGrid w:val="0"/>
                <w:sz w:val="24"/>
                <w:szCs w:val="24"/>
                <w:lang w:eastAsia="ru-RU"/>
              </w:rPr>
              <w:t>.</w:t>
            </w:r>
          </w:p>
          <w:p w14:paraId="056DAADD" w14:textId="77777777" w:rsidR="00542EE6" w:rsidRPr="003F2AB0" w:rsidRDefault="00542EE6" w:rsidP="00595337">
            <w:pPr>
              <w:tabs>
                <w:tab w:val="left" w:pos="0"/>
              </w:tabs>
              <w:spacing w:after="120" w:line="240" w:lineRule="auto"/>
              <w:ind w:right="176"/>
              <w:jc w:val="center"/>
              <w:rPr>
                <w:rFonts w:ascii="Times New Roman" w:eastAsia="Times New Roman" w:hAnsi="Times New Roman" w:cs="Times New Roman"/>
                <w:b/>
                <w:snapToGrid w:val="0"/>
                <w:sz w:val="24"/>
                <w:szCs w:val="24"/>
                <w:lang w:eastAsia="ru-RU"/>
              </w:rPr>
            </w:pPr>
            <w:r w:rsidRPr="003F2AB0">
              <w:rPr>
                <w:rFonts w:ascii="Times New Roman" w:eastAsia="Times New Roman" w:hAnsi="Times New Roman" w:cs="Times New Roman"/>
                <w:b/>
                <w:snapToGrid w:val="0"/>
                <w:sz w:val="24"/>
                <w:szCs w:val="24"/>
                <w:lang w:eastAsia="ru-RU"/>
              </w:rPr>
              <w:t>Глава 5. Права и обязанности Банка</w:t>
            </w:r>
          </w:p>
          <w:p w14:paraId="580F8A66"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5.1. Банк имеет право:</w:t>
            </w:r>
          </w:p>
          <w:p w14:paraId="673D47F7"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1) осуществлять проверку работы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w:t>
            </w:r>
          </w:p>
          <w:p w14:paraId="34FEB190"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napToGrid w:val="0"/>
                <w:sz w:val="24"/>
                <w:szCs w:val="24"/>
                <w:lang w:eastAsia="ru-RU"/>
              </w:rPr>
              <w:t xml:space="preserve">2)  в одностороннем порядке изменять размер оплаты вознаграждения, порядок и условия оказания услуг, а также любые иные условия Договора, уведомив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а путем размещения соответствующей информации в специальном разделе </w:t>
            </w:r>
            <w:r w:rsidRPr="003F2AB0">
              <w:rPr>
                <w:rFonts w:ascii="Times New Roman" w:eastAsia="Times New Roman" w:hAnsi="Times New Roman" w:cs="Times New Roman"/>
                <w:sz w:val="24"/>
                <w:szCs w:val="24"/>
                <w:lang w:val="kk-KZ" w:eastAsia="ru-RU"/>
              </w:rPr>
              <w:t>ССК</w:t>
            </w:r>
            <w:r w:rsidRPr="003F2AB0">
              <w:rPr>
                <w:rFonts w:ascii="Times New Roman" w:eastAsia="Times New Roman" w:hAnsi="Times New Roman" w:cs="Times New Roman"/>
                <w:sz w:val="24"/>
                <w:szCs w:val="24"/>
                <w:lang w:eastAsia="ru-RU"/>
              </w:rPr>
              <w:t>;</w:t>
            </w:r>
          </w:p>
          <w:p w14:paraId="29EEAB3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z w:val="24"/>
                <w:szCs w:val="24"/>
                <w:lang w:eastAsia="ru-RU"/>
              </w:rPr>
              <w:t xml:space="preserve">Фактом уведомления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а об изменениях будет считаться дата размещения Банком информации в </w:t>
            </w:r>
            <w:r w:rsidRPr="003F2AB0">
              <w:rPr>
                <w:rFonts w:ascii="Times New Roman" w:eastAsia="Times New Roman" w:hAnsi="Times New Roman" w:cs="Times New Roman"/>
                <w:sz w:val="24"/>
                <w:szCs w:val="24"/>
                <w:lang w:val="kk-KZ" w:eastAsia="ru-RU"/>
              </w:rPr>
              <w:t>ССК</w:t>
            </w:r>
            <w:r w:rsidRPr="003F2AB0">
              <w:rPr>
                <w:rFonts w:ascii="Times New Roman" w:eastAsia="Times New Roman" w:hAnsi="Times New Roman" w:cs="Times New Roman"/>
                <w:sz w:val="24"/>
                <w:szCs w:val="24"/>
                <w:lang w:eastAsia="ru-RU"/>
              </w:rPr>
              <w:t>, информация также будет содержать данные о дате вступления изменений в силу;</w:t>
            </w:r>
          </w:p>
          <w:p w14:paraId="442A5463"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3) в случае непредставления или несвоевременного предоставления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ом </w:t>
            </w:r>
            <w:r w:rsidRPr="003F2AB0">
              <w:rPr>
                <w:rFonts w:ascii="Times New Roman" w:eastAsia="Times New Roman" w:hAnsi="Times New Roman" w:cs="Times New Roman"/>
                <w:snapToGrid w:val="0"/>
                <w:sz w:val="24"/>
                <w:szCs w:val="24"/>
                <w:lang w:eastAsia="ru-RU"/>
              </w:rPr>
              <w:t>отчета в соответствии с настоящим Договорам, а также недостоверных данных в нем, Банк не несет ответственности по оплате услуг;</w:t>
            </w:r>
          </w:p>
          <w:p w14:paraId="26F42EC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4) расторгнуть настоящий Договор в одностороннем порядке при нарушении </w:t>
            </w:r>
            <w:r w:rsidR="001A6D81" w:rsidRPr="003F2AB0">
              <w:rPr>
                <w:rFonts w:ascii="Times New Roman" w:eastAsia="Times New Roman" w:hAnsi="Times New Roman" w:cs="Times New Roman"/>
                <w:snapToGrid w:val="0"/>
                <w:sz w:val="24"/>
                <w:szCs w:val="24"/>
                <w:lang w:eastAsia="ru-RU"/>
              </w:rPr>
              <w:t>Консультант</w:t>
            </w:r>
            <w:r w:rsidRPr="003F2AB0">
              <w:rPr>
                <w:rFonts w:ascii="Times New Roman" w:eastAsia="Times New Roman" w:hAnsi="Times New Roman" w:cs="Times New Roman"/>
                <w:snapToGrid w:val="0"/>
                <w:sz w:val="24"/>
                <w:szCs w:val="24"/>
                <w:lang w:eastAsia="ru-RU"/>
              </w:rPr>
              <w:t>ом условии оказания услуг, предусмотренных Договором;</w:t>
            </w:r>
          </w:p>
          <w:p w14:paraId="00B3A02D"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5) на возмещение любого вреда (ущерба), нанесенного ему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ом</w:t>
            </w:r>
            <w:r w:rsidRPr="003F2AB0">
              <w:rPr>
                <w:rFonts w:ascii="Times New Roman" w:eastAsia="Times New Roman" w:hAnsi="Times New Roman" w:cs="Times New Roman"/>
                <w:snapToGrid w:val="0"/>
                <w:sz w:val="24"/>
                <w:szCs w:val="24"/>
                <w:lang w:eastAsia="ru-RU"/>
              </w:rPr>
              <w:t xml:space="preserve">. Кроме того, Банку возмещаются все косвенные расходы по устранению последствий нарушений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ом </w:t>
            </w:r>
            <w:r w:rsidRPr="003F2AB0">
              <w:rPr>
                <w:rFonts w:ascii="Times New Roman" w:eastAsia="Times New Roman" w:hAnsi="Times New Roman" w:cs="Times New Roman"/>
                <w:snapToGrid w:val="0"/>
                <w:sz w:val="24"/>
                <w:szCs w:val="24"/>
                <w:lang w:eastAsia="ru-RU"/>
              </w:rPr>
              <w:t>условий Договора;</w:t>
            </w:r>
          </w:p>
          <w:p w14:paraId="061498F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lastRenderedPageBreak/>
              <w:t xml:space="preserve">6) требовать от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14:paraId="5F3C310A"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7) расторгнуть договор в случаях, предусмотренных в Договоре.</w:t>
            </w:r>
          </w:p>
          <w:p w14:paraId="233229A7" w14:textId="6C23A5B5" w:rsidR="00542EE6" w:rsidRPr="003F2AB0" w:rsidRDefault="00955E5B"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5</w:t>
            </w:r>
            <w:r w:rsidR="00542EE6" w:rsidRPr="003F2AB0">
              <w:rPr>
                <w:rFonts w:ascii="Times New Roman" w:eastAsia="Times New Roman" w:hAnsi="Times New Roman" w:cs="Times New Roman"/>
                <w:snapToGrid w:val="0"/>
                <w:sz w:val="24"/>
                <w:szCs w:val="24"/>
                <w:lang w:eastAsia="ru-RU"/>
              </w:rPr>
              <w:t>.2. Банк обязуется:</w:t>
            </w:r>
          </w:p>
          <w:p w14:paraId="5674BE2A"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8) обеспечивать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 xml:space="preserve"> рекламной информацией, презентационными материалами, внутренними документами Банка, касающимися деятельности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а </w:t>
            </w:r>
            <w:r w:rsidRPr="003F2AB0">
              <w:rPr>
                <w:rFonts w:ascii="Times New Roman" w:eastAsia="Times New Roman" w:hAnsi="Times New Roman" w:cs="Times New Roman"/>
                <w:snapToGrid w:val="0"/>
                <w:sz w:val="24"/>
                <w:szCs w:val="24"/>
                <w:lang w:eastAsia="ru-RU"/>
              </w:rPr>
              <w:t>по Договору;</w:t>
            </w:r>
          </w:p>
          <w:p w14:paraId="57B02A9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9) ознакомить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а </w:t>
            </w:r>
            <w:r w:rsidRPr="003F2AB0">
              <w:rPr>
                <w:rFonts w:ascii="Times New Roman" w:eastAsia="Times New Roman" w:hAnsi="Times New Roman" w:cs="Times New Roman"/>
                <w:snapToGrid w:val="0"/>
                <w:sz w:val="24"/>
                <w:szCs w:val="24"/>
                <w:lang w:eastAsia="ru-RU"/>
              </w:rPr>
              <w:t xml:space="preserve">с системой жилищных строительных сбережений, операциями Банка, тарифными программами Банка, внутренними документами Банка, касающиеся деятельности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 xml:space="preserve">, давать ему как устные, так и письменные разъяснения по всем вопросам, возникающим у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а </w:t>
            </w:r>
            <w:r w:rsidRPr="003F2AB0">
              <w:rPr>
                <w:rFonts w:ascii="Times New Roman" w:eastAsia="Times New Roman" w:hAnsi="Times New Roman" w:cs="Times New Roman"/>
                <w:snapToGrid w:val="0"/>
                <w:sz w:val="24"/>
                <w:szCs w:val="24"/>
                <w:lang w:eastAsia="ru-RU"/>
              </w:rPr>
              <w:t>в процессе выполнения им обязанностей по Договору;</w:t>
            </w:r>
          </w:p>
          <w:p w14:paraId="1C5E10A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10) осуществлять выплату вознаграждения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у</w:t>
            </w:r>
            <w:r w:rsidRPr="003F2AB0">
              <w:rPr>
                <w:rFonts w:ascii="Times New Roman" w:eastAsia="Times New Roman" w:hAnsi="Times New Roman" w:cs="Times New Roman"/>
                <w:snapToGrid w:val="0"/>
                <w:sz w:val="24"/>
                <w:szCs w:val="24"/>
                <w:lang w:eastAsia="ru-RU"/>
              </w:rPr>
              <w:t xml:space="preserve"> в соответствии с условиями Договора; </w:t>
            </w:r>
          </w:p>
          <w:p w14:paraId="5FB1F344"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11) удерживать и перечислять сумму подоходного налога, согласно Налоговому кодексу Республики Казахстан, от сумм, подлежащих оплате по Договору;</w:t>
            </w:r>
          </w:p>
          <w:p w14:paraId="48CE69AB" w14:textId="2E990425"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12) при необходимости представлять справки о выплаченных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у</w:t>
            </w:r>
            <w:r w:rsidRPr="003F2AB0">
              <w:rPr>
                <w:rFonts w:ascii="Times New Roman" w:eastAsia="Times New Roman" w:hAnsi="Times New Roman" w:cs="Times New Roman"/>
                <w:snapToGrid w:val="0"/>
                <w:sz w:val="24"/>
                <w:szCs w:val="24"/>
                <w:lang w:eastAsia="ru-RU"/>
              </w:rPr>
              <w:t xml:space="preserve"> по Договору суммах вознаграждения, удержанных налогах</w:t>
            </w:r>
            <w:r w:rsidR="001D2B48" w:rsidRPr="003F2AB0">
              <w:rPr>
                <w:rFonts w:ascii="Times New Roman" w:eastAsia="Times New Roman" w:hAnsi="Times New Roman" w:cs="Times New Roman"/>
                <w:snapToGrid w:val="0"/>
                <w:sz w:val="24"/>
                <w:szCs w:val="24"/>
                <w:lang w:eastAsia="ru-RU"/>
              </w:rPr>
              <w:t>.</w:t>
            </w:r>
          </w:p>
          <w:p w14:paraId="144C62CF" w14:textId="77777777" w:rsidR="00542EE6" w:rsidRPr="003F2AB0" w:rsidRDefault="00542EE6" w:rsidP="00595337">
            <w:pPr>
              <w:tabs>
                <w:tab w:val="left" w:pos="0"/>
              </w:tabs>
              <w:spacing w:after="120" w:line="240" w:lineRule="auto"/>
              <w:ind w:right="176"/>
              <w:jc w:val="center"/>
              <w:rPr>
                <w:rFonts w:ascii="Times New Roman" w:eastAsia="Times New Roman" w:hAnsi="Times New Roman" w:cs="Times New Roman"/>
                <w:b/>
                <w:snapToGrid w:val="0"/>
                <w:sz w:val="24"/>
                <w:szCs w:val="24"/>
                <w:lang w:eastAsia="ru-RU"/>
              </w:rPr>
            </w:pPr>
            <w:r w:rsidRPr="003F2AB0">
              <w:rPr>
                <w:rFonts w:ascii="Times New Roman" w:eastAsia="Times New Roman" w:hAnsi="Times New Roman" w:cs="Times New Roman"/>
                <w:b/>
                <w:snapToGrid w:val="0"/>
                <w:sz w:val="24"/>
                <w:szCs w:val="24"/>
                <w:lang w:eastAsia="ru-RU"/>
              </w:rPr>
              <w:t>Глава 6. Условия оплаты</w:t>
            </w:r>
          </w:p>
          <w:p w14:paraId="68C2B2FE" w14:textId="77777777" w:rsidR="00542EE6" w:rsidRPr="003F2AB0" w:rsidRDefault="00542EE6" w:rsidP="00595337">
            <w:pPr>
              <w:tabs>
                <w:tab w:val="left" w:pos="0"/>
                <w:tab w:val="left" w:pos="993"/>
              </w:tabs>
              <w:spacing w:after="120" w:line="240" w:lineRule="auto"/>
              <w:ind w:right="176" w:firstLine="709"/>
              <w:jc w:val="both"/>
              <w:rPr>
                <w:rFonts w:ascii="Times New Roman" w:eastAsia="Calibri" w:hAnsi="Times New Roman" w:cs="Times New Roman"/>
                <w:snapToGrid w:val="0"/>
                <w:sz w:val="24"/>
                <w:szCs w:val="24"/>
                <w:lang w:eastAsia="ru-RU"/>
              </w:rPr>
            </w:pPr>
            <w:r w:rsidRPr="003F2AB0">
              <w:rPr>
                <w:rFonts w:ascii="Times New Roman" w:eastAsia="Calibri" w:hAnsi="Times New Roman" w:cs="Times New Roman"/>
                <w:sz w:val="24"/>
                <w:szCs w:val="24"/>
                <w:lang w:eastAsia="ru-RU"/>
              </w:rPr>
              <w:t xml:space="preserve">6.1. Порядок, ставка и сроки выплаты вознаграждения </w:t>
            </w:r>
            <w:r w:rsidR="001A6D81" w:rsidRPr="003F2AB0">
              <w:rPr>
                <w:rFonts w:ascii="Times New Roman" w:eastAsia="Calibri" w:hAnsi="Times New Roman" w:cs="Times New Roman"/>
                <w:sz w:val="24"/>
                <w:szCs w:val="24"/>
                <w:lang w:eastAsia="ru-RU"/>
              </w:rPr>
              <w:t>Консультант</w:t>
            </w:r>
            <w:r w:rsidRPr="003F2AB0">
              <w:rPr>
                <w:rFonts w:ascii="Times New Roman" w:eastAsia="Calibri" w:hAnsi="Times New Roman" w:cs="Times New Roman"/>
                <w:sz w:val="24"/>
                <w:szCs w:val="24"/>
                <w:lang w:eastAsia="ru-RU"/>
              </w:rPr>
              <w:t xml:space="preserve">у за услуги, оказанные по Договору, производятся на условиях, предусмотренных в соответствующих решениях уполномоченного комитета/лица Банка, </w:t>
            </w:r>
            <w:r w:rsidRPr="003F2AB0">
              <w:rPr>
                <w:rFonts w:ascii="Times New Roman" w:eastAsia="Calibri" w:hAnsi="Times New Roman" w:cs="Times New Roman"/>
                <w:snapToGrid w:val="0"/>
                <w:sz w:val="24"/>
                <w:szCs w:val="24"/>
                <w:lang w:eastAsia="ru-RU"/>
              </w:rPr>
              <w:t xml:space="preserve">с которыми </w:t>
            </w:r>
            <w:r w:rsidR="001A6D81" w:rsidRPr="003F2AB0">
              <w:rPr>
                <w:rFonts w:ascii="Times New Roman" w:eastAsia="Calibri" w:hAnsi="Times New Roman" w:cs="Times New Roman"/>
                <w:snapToGrid w:val="0"/>
                <w:sz w:val="24"/>
                <w:szCs w:val="24"/>
                <w:lang w:eastAsia="ru-RU"/>
              </w:rPr>
              <w:t>Консультант</w:t>
            </w:r>
            <w:r w:rsidRPr="003F2AB0">
              <w:rPr>
                <w:rFonts w:ascii="Times New Roman" w:eastAsia="Calibri" w:hAnsi="Times New Roman" w:cs="Times New Roman"/>
                <w:snapToGrid w:val="0"/>
                <w:sz w:val="24"/>
                <w:szCs w:val="24"/>
                <w:lang w:eastAsia="ru-RU"/>
              </w:rPr>
              <w:t xml:space="preserve"> ознакомился. </w:t>
            </w:r>
          </w:p>
          <w:p w14:paraId="1059AE91"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lastRenderedPageBreak/>
              <w:t>6.2. При выплате вознаграждения по Договору из суммы выплаты удерживаются и перечисляются сумма подоходного налога в соответствии с Налоговым кодексом Республики Казахстан.</w:t>
            </w:r>
          </w:p>
          <w:p w14:paraId="5B8AA08E"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napToGrid w:val="0"/>
                <w:sz w:val="24"/>
                <w:szCs w:val="24"/>
                <w:lang w:eastAsia="ru-RU"/>
              </w:rPr>
              <w:t xml:space="preserve">6.3. Банк вправе по своему усмотрению выплачивать </w:t>
            </w:r>
            <w:r w:rsidR="001A6D81" w:rsidRPr="003F2AB0">
              <w:rPr>
                <w:rFonts w:ascii="Times New Roman" w:eastAsia="Times New Roman" w:hAnsi="Times New Roman" w:cs="Times New Roman"/>
                <w:snapToGrid w:val="0"/>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у дополнительное вознаграждение (при наличии средств в бюджете). Размер дополнительного вознаграждения определяется Банком самостоятельно. </w:t>
            </w:r>
          </w:p>
          <w:p w14:paraId="1FC55FBF" w14:textId="77777777" w:rsidR="00542EE6" w:rsidRPr="003F2AB0" w:rsidRDefault="00542EE6" w:rsidP="00595337">
            <w:pPr>
              <w:tabs>
                <w:tab w:val="left" w:pos="0"/>
              </w:tabs>
              <w:spacing w:after="120" w:line="240" w:lineRule="auto"/>
              <w:ind w:right="176"/>
              <w:jc w:val="center"/>
              <w:rPr>
                <w:rFonts w:ascii="Times New Roman" w:eastAsia="Times New Roman" w:hAnsi="Times New Roman" w:cs="Times New Roman"/>
                <w:b/>
                <w:snapToGrid w:val="0"/>
                <w:sz w:val="24"/>
                <w:szCs w:val="24"/>
                <w:lang w:eastAsia="ru-RU"/>
              </w:rPr>
            </w:pPr>
            <w:r w:rsidRPr="003F2AB0">
              <w:rPr>
                <w:rFonts w:ascii="Times New Roman" w:eastAsia="Times New Roman" w:hAnsi="Times New Roman" w:cs="Times New Roman"/>
                <w:b/>
                <w:snapToGrid w:val="0"/>
                <w:sz w:val="24"/>
                <w:szCs w:val="24"/>
                <w:lang w:eastAsia="ru-RU"/>
              </w:rPr>
              <w:t>Глава 7. Ответственность Сторон</w:t>
            </w:r>
          </w:p>
          <w:p w14:paraId="26CA81B3"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41DE6F7E"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z w:val="24"/>
                <w:szCs w:val="24"/>
                <w:lang w:eastAsia="ru-RU"/>
              </w:rPr>
              <w:t xml:space="preserve">7.2. Банк несет ответственность за действие (бездействие)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 вытекающего из условий настоящего Договора перед клиентом.</w:t>
            </w:r>
          </w:p>
          <w:p w14:paraId="0D6808D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z w:val="24"/>
                <w:szCs w:val="24"/>
                <w:lang w:eastAsia="ru-RU"/>
              </w:rPr>
              <w:t xml:space="preserve">7.3. За неправомерные действия (бездействие) по предоставляемым услугам клиентам Банка,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 xml:space="preserve"> уплачивает Банку штраф в размере 2 (двух) МРП за каждое неправомерное действие (бездействие).</w:t>
            </w:r>
          </w:p>
          <w:p w14:paraId="6B2818AA"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7.4. При нарушении, ненадлежащем выполнении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ом</w:t>
            </w:r>
            <w:r w:rsidRPr="003F2AB0">
              <w:rPr>
                <w:rFonts w:ascii="Times New Roman" w:eastAsia="Times New Roman" w:hAnsi="Times New Roman" w:cs="Times New Roman"/>
                <w:snapToGrid w:val="0"/>
                <w:sz w:val="24"/>
                <w:szCs w:val="24"/>
                <w:lang w:eastAsia="ru-RU"/>
              </w:rPr>
              <w:t xml:space="preserve">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w:t>
            </w:r>
          </w:p>
          <w:p w14:paraId="7C47158F"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7.5. При нарушении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ом</w:t>
            </w:r>
            <w:r w:rsidRPr="003F2AB0">
              <w:rPr>
                <w:rFonts w:ascii="Times New Roman" w:eastAsia="Times New Roman" w:hAnsi="Times New Roman" w:cs="Times New Roman"/>
                <w:snapToGrid w:val="0"/>
                <w:sz w:val="24"/>
                <w:szCs w:val="24"/>
                <w:lang w:eastAsia="ru-RU"/>
              </w:rPr>
              <w:t xml:space="preserve"> условий оказания услуг, предусмотренных Договором и Правилами, за каждый факт нарушения договора Банк вправе взыскать с него штраф в размере 25 % от суммы вознаграждения за отчетный период.</w:t>
            </w:r>
          </w:p>
          <w:p w14:paraId="4E130D0E"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7.6. </w:t>
            </w:r>
            <w:r w:rsidRPr="003F2AB0">
              <w:rPr>
                <w:rFonts w:ascii="Times New Roman" w:eastAsia="Times New Roman" w:hAnsi="Times New Roman" w:cs="Times New Roman"/>
                <w:sz w:val="24"/>
                <w:szCs w:val="24"/>
                <w:lang w:eastAsia="ru-RU"/>
              </w:rPr>
              <w:t xml:space="preserve">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w:t>
            </w:r>
            <w:r w:rsidRPr="003F2AB0">
              <w:rPr>
                <w:rFonts w:ascii="Times New Roman" w:eastAsia="Times New Roman" w:hAnsi="Times New Roman" w:cs="Times New Roman"/>
                <w:sz w:val="24"/>
                <w:szCs w:val="24"/>
                <w:lang w:eastAsia="ru-RU"/>
              </w:rPr>
              <w:lastRenderedPageBreak/>
              <w:t>спора судом Республики Казахстан, применимым правом является право Республики Казахстан.</w:t>
            </w:r>
          </w:p>
          <w:p w14:paraId="4BE8A08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Споры по Договору подлежат рассмотрению судом по месту нахождения головного офиса Банка (в г. Алматы).</w:t>
            </w:r>
          </w:p>
          <w:p w14:paraId="3663886E"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7.7. В период судебного процесса действия настоящего Договора приостанавливается до вынесения судом решения.</w:t>
            </w:r>
          </w:p>
          <w:p w14:paraId="73112068" w14:textId="77777777" w:rsidR="00542EE6" w:rsidRPr="003F2AB0" w:rsidRDefault="00542EE6" w:rsidP="00595337">
            <w:pPr>
              <w:tabs>
                <w:tab w:val="left" w:pos="0"/>
              </w:tabs>
              <w:spacing w:after="120" w:line="240" w:lineRule="auto"/>
              <w:ind w:right="176"/>
              <w:jc w:val="center"/>
              <w:rPr>
                <w:rFonts w:ascii="Times New Roman" w:eastAsia="Times New Roman" w:hAnsi="Times New Roman" w:cs="Times New Roman"/>
                <w:b/>
                <w:snapToGrid w:val="0"/>
                <w:sz w:val="24"/>
                <w:szCs w:val="24"/>
                <w:lang w:eastAsia="ru-RU"/>
              </w:rPr>
            </w:pPr>
            <w:r w:rsidRPr="003F2AB0">
              <w:rPr>
                <w:rFonts w:ascii="Times New Roman" w:eastAsia="Times New Roman" w:hAnsi="Times New Roman" w:cs="Times New Roman"/>
                <w:b/>
                <w:snapToGrid w:val="0"/>
                <w:sz w:val="24"/>
                <w:szCs w:val="24"/>
                <w:lang w:eastAsia="ru-RU"/>
              </w:rPr>
              <w:t>Глава 8. Заключительные положения</w:t>
            </w:r>
          </w:p>
          <w:p w14:paraId="0D6371B7" w14:textId="77777777" w:rsidR="00542EE6" w:rsidRPr="003F2AB0" w:rsidRDefault="00542EE6" w:rsidP="00595337">
            <w:pPr>
              <w:tabs>
                <w:tab w:val="left" w:pos="493"/>
              </w:tabs>
              <w:spacing w:after="120" w:line="240" w:lineRule="auto"/>
              <w:ind w:right="34" w:firstLine="493"/>
              <w:jc w:val="both"/>
              <w:rPr>
                <w:rFonts w:ascii="Times New Roman" w:eastAsia="Times New Roman" w:hAnsi="Times New Roman" w:cs="Times New Roman"/>
                <w:snapToGrid w:val="0"/>
                <w:sz w:val="24"/>
                <w:szCs w:val="24"/>
                <w:lang w:val="kk-KZ" w:eastAsia="ru-RU"/>
              </w:rPr>
            </w:pPr>
            <w:r w:rsidRPr="003F2AB0">
              <w:rPr>
                <w:rFonts w:ascii="Times New Roman" w:eastAsia="Times New Roman" w:hAnsi="Times New Roman" w:cs="Times New Roman"/>
                <w:sz w:val="24"/>
                <w:szCs w:val="24"/>
                <w:lang w:eastAsia="ru-RU"/>
              </w:rPr>
              <w:t xml:space="preserve">8.1. </w:t>
            </w:r>
            <w:r w:rsidRPr="003F2AB0">
              <w:rPr>
                <w:rFonts w:ascii="Times New Roman" w:eastAsia="Times New Roman" w:hAnsi="Times New Roman" w:cs="Times New Roman"/>
                <w:snapToGrid w:val="0"/>
                <w:sz w:val="24"/>
                <w:szCs w:val="24"/>
                <w:lang w:val="kk-KZ" w:eastAsia="ru-RU"/>
              </w:rPr>
              <w:t xml:space="preserve">Настоящий Договор вступает в силу с даты выдачи сертификат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B0E2ADC"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8.2. Расторжение Договора возможно, как по обоюдному соглашению Сторон, так и по инициативе одной из Сторон.  </w:t>
            </w:r>
          </w:p>
          <w:p w14:paraId="298F084C"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8.3. Расторжение Договора в одностороннем порядке по инициативе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 xml:space="preserve"> возможно при условии письменного предупреждения им Банка за 1 (один) месяц до даты расторжения.  </w:t>
            </w:r>
          </w:p>
          <w:p w14:paraId="6F3E254C"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8.4. Расторжение Договора в одностороннем порядке по инициативе Банка возможно с даты получения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ом</w:t>
            </w:r>
            <w:r w:rsidRPr="003F2AB0">
              <w:rPr>
                <w:rFonts w:ascii="Times New Roman" w:eastAsia="Times New Roman" w:hAnsi="Times New Roman" w:cs="Times New Roman"/>
                <w:snapToGrid w:val="0"/>
                <w:sz w:val="24"/>
                <w:szCs w:val="24"/>
                <w:lang w:eastAsia="ru-RU"/>
              </w:rPr>
              <w:t xml:space="preserve"> уведомления Банка о расторжении Договора либо в любой иной срок, указанный в уведомлении Банка. </w:t>
            </w:r>
          </w:p>
          <w:p w14:paraId="3E29BEB5"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 Расторжение Договора в одностороннем порядке по инициативе Банка возможно в случае наступления случаев и нарушения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ом условии оказания услуг, предусмотренных Договором, в том числе невыполнения установленных Банком плановых </w:t>
            </w:r>
            <w:r w:rsidRPr="003F2AB0">
              <w:rPr>
                <w:rFonts w:ascii="Times New Roman" w:eastAsia="Times New Roman" w:hAnsi="Times New Roman" w:cs="Times New Roman"/>
                <w:snapToGrid w:val="0"/>
                <w:sz w:val="24"/>
                <w:szCs w:val="24"/>
                <w:lang w:eastAsia="ru-RU"/>
              </w:rPr>
              <w:lastRenderedPageBreak/>
              <w:t xml:space="preserve">показателей; поступление обоснованных жалоб от клиентов и других лиц; </w:t>
            </w:r>
          </w:p>
          <w:p w14:paraId="62860762"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 xml:space="preserve">8.5. Условие о письменном предупреждении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z w:val="24"/>
                <w:szCs w:val="24"/>
                <w:lang w:eastAsia="ru-RU"/>
              </w:rPr>
              <w:t>а</w:t>
            </w:r>
            <w:r w:rsidRPr="003F2AB0">
              <w:rPr>
                <w:rFonts w:ascii="Times New Roman" w:eastAsia="Times New Roman" w:hAnsi="Times New Roman" w:cs="Times New Roman"/>
                <w:snapToGrid w:val="0"/>
                <w:sz w:val="24"/>
                <w:szCs w:val="24"/>
                <w:lang w:eastAsia="ru-RU"/>
              </w:rPr>
              <w:t>. В случае возвращения указанного Уведомления в Банк от почтовой организации с отметкой отсутствия адресата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а) (в связи с переездом и прочее, без предупреждения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ом Банка о новом адресе) Договор считается расторгнутым с даты возвращения письма в Банк.</w:t>
            </w:r>
          </w:p>
          <w:p w14:paraId="4AD62E71"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napToGrid w:val="0"/>
                <w:sz w:val="24"/>
                <w:szCs w:val="24"/>
                <w:lang w:eastAsia="ru-RU"/>
              </w:rPr>
              <w:t>8.6.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15C077D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napToGrid w:val="0"/>
                <w:sz w:val="24"/>
                <w:szCs w:val="24"/>
                <w:lang w:eastAsia="ru-RU"/>
              </w:rPr>
              <w:t xml:space="preserve">8.7. Информация об изменении размера оплаты вознаграждения, порядка и условий оказания услуг, а также любые иные изменения условий Договора, Банком размещается </w:t>
            </w:r>
            <w:r w:rsidRPr="003F2AB0">
              <w:rPr>
                <w:rFonts w:ascii="Times New Roman" w:eastAsia="Times New Roman" w:hAnsi="Times New Roman" w:cs="Times New Roman"/>
                <w:sz w:val="24"/>
                <w:szCs w:val="24"/>
                <w:lang w:eastAsia="ru-RU"/>
              </w:rPr>
              <w:t xml:space="preserve">в специальном разделе </w:t>
            </w:r>
            <w:r w:rsidRPr="003F2AB0">
              <w:rPr>
                <w:rFonts w:ascii="Times New Roman" w:eastAsia="Times New Roman" w:hAnsi="Times New Roman" w:cs="Times New Roman"/>
                <w:sz w:val="24"/>
                <w:szCs w:val="24"/>
                <w:lang w:val="kk-KZ" w:eastAsia="ru-RU"/>
              </w:rPr>
              <w:t>ССК</w:t>
            </w:r>
            <w:r w:rsidRPr="003F2AB0">
              <w:rPr>
                <w:rFonts w:ascii="Times New Roman" w:eastAsia="Times New Roman" w:hAnsi="Times New Roman" w:cs="Times New Roman"/>
                <w:sz w:val="24"/>
                <w:szCs w:val="24"/>
                <w:lang w:eastAsia="ru-RU"/>
              </w:rPr>
              <w:t xml:space="preserve">. </w:t>
            </w:r>
          </w:p>
          <w:p w14:paraId="13C28EA9"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lang w:eastAsia="ru-RU"/>
              </w:rPr>
            </w:pPr>
            <w:r w:rsidRPr="003F2AB0">
              <w:rPr>
                <w:rFonts w:ascii="Times New Roman" w:eastAsia="Times New Roman" w:hAnsi="Times New Roman" w:cs="Times New Roman"/>
                <w:sz w:val="24"/>
                <w:szCs w:val="24"/>
                <w:lang w:eastAsia="ru-RU"/>
              </w:rPr>
              <w:t xml:space="preserve">Фактом уведомления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а</w:t>
            </w:r>
            <w:r w:rsidRPr="003F2AB0">
              <w:rPr>
                <w:rFonts w:ascii="Times New Roman" w:eastAsia="Times New Roman" w:hAnsi="Times New Roman" w:cs="Times New Roman"/>
                <w:sz w:val="24"/>
                <w:szCs w:val="24"/>
                <w:lang w:eastAsia="ru-RU"/>
              </w:rPr>
              <w:t xml:space="preserve"> об изменениях будет считаться дата размещения Банком информации в </w:t>
            </w:r>
            <w:r w:rsidRPr="003F2AB0">
              <w:rPr>
                <w:rFonts w:ascii="Times New Roman" w:eastAsia="Times New Roman" w:hAnsi="Times New Roman" w:cs="Times New Roman"/>
                <w:sz w:val="24"/>
                <w:szCs w:val="24"/>
                <w:lang w:val="kk-KZ" w:eastAsia="ru-RU"/>
              </w:rPr>
              <w:t>ССК</w:t>
            </w:r>
            <w:r w:rsidRPr="003F2AB0">
              <w:rPr>
                <w:rFonts w:ascii="Times New Roman" w:eastAsia="Times New Roman" w:hAnsi="Times New Roman" w:cs="Times New Roman"/>
                <w:sz w:val="24"/>
                <w:szCs w:val="24"/>
                <w:lang w:eastAsia="ru-RU"/>
              </w:rPr>
              <w:t xml:space="preserve">, информация также будет содержать данные о дате вступления изменений в силу. </w:t>
            </w:r>
          </w:p>
          <w:p w14:paraId="29E7A02B"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napToGrid w:val="0"/>
                <w:sz w:val="24"/>
                <w:szCs w:val="24"/>
                <w:lang w:eastAsia="ru-RU"/>
              </w:rPr>
              <w:t xml:space="preserve">При несогласии с изменениями,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 xml:space="preserve">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w:t>
            </w:r>
            <w:r w:rsidR="001A6D81" w:rsidRPr="003F2AB0">
              <w:rPr>
                <w:rFonts w:ascii="Times New Roman" w:eastAsia="Times New Roman" w:hAnsi="Times New Roman" w:cs="Times New Roman"/>
                <w:sz w:val="24"/>
                <w:szCs w:val="24"/>
                <w:lang w:eastAsia="ru-RU"/>
              </w:rPr>
              <w:t>Консультант</w:t>
            </w:r>
            <w:r w:rsidRPr="003F2AB0">
              <w:rPr>
                <w:rFonts w:ascii="Times New Roman" w:eastAsia="Times New Roman" w:hAnsi="Times New Roman" w:cs="Times New Roman"/>
                <w:snapToGrid w:val="0"/>
                <w:sz w:val="24"/>
                <w:szCs w:val="24"/>
                <w:lang w:eastAsia="ru-RU"/>
              </w:rPr>
              <w:t>а.</w:t>
            </w:r>
          </w:p>
          <w:p w14:paraId="35F862FF" w14:textId="77777777" w:rsidR="00542EE6" w:rsidRPr="003F2AB0" w:rsidRDefault="00542EE6" w:rsidP="00595337">
            <w:pPr>
              <w:tabs>
                <w:tab w:val="left" w:pos="0"/>
              </w:tabs>
              <w:spacing w:after="120" w:line="240" w:lineRule="auto"/>
              <w:ind w:right="176" w:firstLine="709"/>
              <w:jc w:val="both"/>
              <w:rPr>
                <w:rFonts w:ascii="Times New Roman" w:eastAsia="Times New Roman" w:hAnsi="Times New Roman" w:cs="Times New Roman"/>
                <w:sz w:val="24"/>
                <w:szCs w:val="24"/>
                <w:lang w:eastAsia="ru-RU"/>
              </w:rPr>
            </w:pPr>
            <w:r w:rsidRPr="003F2AB0">
              <w:rPr>
                <w:rFonts w:ascii="Times New Roman" w:eastAsia="Times New Roman" w:hAnsi="Times New Roman" w:cs="Times New Roman"/>
                <w:snapToGrid w:val="0"/>
                <w:sz w:val="24"/>
                <w:szCs w:val="24"/>
                <w:lang w:eastAsia="ru-RU"/>
              </w:rPr>
              <w:t xml:space="preserve">8.8. Договор составлен в двух экземплярах на государственном и русском языках для каждой из Сторон, имеющих одинаковую юридическую силу. В случае расхождения текстов Договора на государственном и русском языках </w:t>
            </w:r>
            <w:r w:rsidRPr="003F2AB0">
              <w:rPr>
                <w:rFonts w:ascii="Times New Roman" w:eastAsia="Times New Roman" w:hAnsi="Times New Roman" w:cs="Times New Roman"/>
                <w:snapToGrid w:val="0"/>
                <w:sz w:val="24"/>
                <w:szCs w:val="24"/>
                <w:lang w:eastAsia="ru-RU"/>
              </w:rPr>
              <w:lastRenderedPageBreak/>
              <w:t xml:space="preserve">преимущество будет иметь текст Договора на русском языке. </w:t>
            </w:r>
          </w:p>
          <w:p w14:paraId="438001FE" w14:textId="77777777" w:rsidR="00542EE6" w:rsidRDefault="00542EE6"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20D93DAC"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491FC580"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62E8AD6B"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351CD9F"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444A07E1"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671D28A4"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64ACF69D"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5A7DD979"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290CDB23"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6D3FA1EF"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3D342DF5"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5D3EBA5"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E03D209"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39D8CD7"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E3111C2"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3B8330D8"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32F5A191"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443FC03"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0F27CBBF"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04C00AE6"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566EC8FC"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321448F"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5E501A0F"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420491E2"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445D5C2D"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4CA5F25A"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54F55E4"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F9ED496"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2B4E4048"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404D010"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77AEE1B5" w14:textId="77777777" w:rsidR="00980579"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p>
          <w:p w14:paraId="14FA8E28" w14:textId="77777777" w:rsidR="00980579" w:rsidRPr="003F2AB0" w:rsidRDefault="00980579" w:rsidP="00595337">
            <w:pPr>
              <w:tabs>
                <w:tab w:val="left" w:pos="0"/>
              </w:tabs>
              <w:spacing w:after="120" w:line="240" w:lineRule="auto"/>
              <w:ind w:right="176" w:firstLine="709"/>
              <w:jc w:val="both"/>
              <w:rPr>
                <w:rFonts w:ascii="Times New Roman" w:eastAsia="Times New Roman" w:hAnsi="Times New Roman" w:cs="Times New Roman"/>
                <w:snapToGrid w:val="0"/>
                <w:sz w:val="24"/>
                <w:szCs w:val="24"/>
                <w:highlight w:val="yellow"/>
                <w:lang w:eastAsia="ru-RU"/>
              </w:rPr>
            </w:pPr>
            <w:bookmarkStart w:id="0" w:name="_GoBack"/>
            <w:bookmarkEnd w:id="0"/>
          </w:p>
        </w:tc>
        <w:tc>
          <w:tcPr>
            <w:tcW w:w="6373" w:type="dxa"/>
          </w:tcPr>
          <w:p w14:paraId="6B2C4CE0" w14:textId="77777777" w:rsidR="00542EE6" w:rsidRPr="00C625F4" w:rsidRDefault="00542EE6" w:rsidP="00595337">
            <w:pPr>
              <w:tabs>
                <w:tab w:val="left" w:pos="918"/>
              </w:tabs>
              <w:spacing w:after="120" w:line="240" w:lineRule="auto"/>
              <w:ind w:right="34" w:firstLine="39"/>
              <w:jc w:val="both"/>
              <w:rPr>
                <w:rFonts w:ascii="Times New Roman" w:eastAsia="Times New Roman" w:hAnsi="Times New Roman" w:cs="Times New Roman"/>
                <w:b/>
                <w:snapToGrid w:val="0"/>
                <w:sz w:val="24"/>
                <w:szCs w:val="24"/>
                <w:lang w:val="kk-KZ" w:eastAsia="ru-RU"/>
              </w:rPr>
            </w:pPr>
          </w:p>
        </w:tc>
      </w:tr>
    </w:tbl>
    <w:p w14:paraId="70217369" w14:textId="77777777" w:rsidR="00713E28" w:rsidRPr="00C625F4" w:rsidRDefault="00713E28" w:rsidP="00595337">
      <w:pPr>
        <w:tabs>
          <w:tab w:val="left" w:pos="0"/>
          <w:tab w:val="left" w:pos="851"/>
        </w:tabs>
        <w:spacing w:after="120" w:line="240" w:lineRule="auto"/>
        <w:ind w:firstLine="709"/>
        <w:jc w:val="both"/>
        <w:outlineLvl w:val="0"/>
        <w:rPr>
          <w:rFonts w:ascii="Times New Roman" w:eastAsia="Times New Roman" w:hAnsi="Times New Roman" w:cs="Times New Roman"/>
          <w:sz w:val="24"/>
          <w:szCs w:val="24"/>
          <w:lang w:val="kk-KZ" w:eastAsia="ru-RU"/>
        </w:rPr>
      </w:pPr>
    </w:p>
    <w:p w14:paraId="4E5570B0" w14:textId="77777777" w:rsidR="00713E28" w:rsidRPr="00C625F4" w:rsidRDefault="00713E28" w:rsidP="00595337">
      <w:pPr>
        <w:tabs>
          <w:tab w:val="left" w:pos="0"/>
          <w:tab w:val="left" w:pos="851"/>
        </w:tabs>
        <w:spacing w:after="120" w:line="240" w:lineRule="auto"/>
        <w:ind w:firstLine="709"/>
        <w:jc w:val="both"/>
        <w:outlineLvl w:val="0"/>
        <w:rPr>
          <w:rFonts w:ascii="Times New Roman" w:eastAsia="Times New Roman" w:hAnsi="Times New Roman" w:cs="Times New Roman"/>
          <w:sz w:val="24"/>
          <w:szCs w:val="24"/>
          <w:lang w:val="kk-KZ" w:eastAsia="ru-RU"/>
        </w:rPr>
      </w:pPr>
    </w:p>
    <w:p w14:paraId="249BA6E4" w14:textId="77777777" w:rsidR="00B75257" w:rsidRPr="00C625F4"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lastRenderedPageBreak/>
        <w:t xml:space="preserve">Тапсырма шартының </w:t>
      </w:r>
    </w:p>
    <w:p w14:paraId="069BC059" w14:textId="756B74C0" w:rsidR="000E1B61" w:rsidRPr="00C625F4"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стандартты талаптары</w:t>
      </w:r>
      <w:r w:rsidR="00B75257" w:rsidRPr="00C625F4">
        <w:rPr>
          <w:rFonts w:ascii="Times New Roman" w:eastAsia="Times New Roman" w:hAnsi="Times New Roman" w:cs="Times New Roman"/>
          <w:sz w:val="24"/>
          <w:szCs w:val="24"/>
          <w:lang w:val="kk-KZ" w:eastAsia="ru-RU"/>
        </w:rPr>
        <w:t>на</w:t>
      </w:r>
    </w:p>
    <w:p w14:paraId="294B9610" w14:textId="7E792E9D" w:rsidR="000E1B61" w:rsidRPr="00C625F4"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(біріктіру шарты)</w:t>
      </w:r>
    </w:p>
    <w:p w14:paraId="5696878C" w14:textId="298C4C6C" w:rsidR="000E1B61" w:rsidRPr="00C625F4" w:rsidRDefault="00B752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№1 Қосымша</w:t>
      </w:r>
      <w:r w:rsidR="00595337">
        <w:rPr>
          <w:rFonts w:ascii="Times New Roman" w:eastAsia="Times New Roman" w:hAnsi="Times New Roman" w:cs="Times New Roman"/>
          <w:sz w:val="24"/>
          <w:szCs w:val="24"/>
          <w:lang w:val="kk-KZ" w:eastAsia="ru-RU"/>
        </w:rPr>
        <w:t>/</w:t>
      </w:r>
    </w:p>
    <w:p w14:paraId="3ED0FF5B" w14:textId="77777777" w:rsidR="00B90DF3" w:rsidRPr="00C625F4"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C625F4">
        <w:rPr>
          <w:rFonts w:ascii="Times New Roman" w:eastAsiaTheme="minorEastAsia" w:hAnsi="Times New Roman" w:cs="Times New Roman"/>
          <w:bCs/>
          <w:sz w:val="24"/>
          <w:szCs w:val="24"/>
          <w:lang w:eastAsia="ru-RU"/>
        </w:rPr>
        <w:t xml:space="preserve">Приложение №1 к Стандартным </w:t>
      </w:r>
    </w:p>
    <w:p w14:paraId="72E123B7" w14:textId="77777777" w:rsidR="00B90DF3" w:rsidRPr="00C625F4"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C625F4">
        <w:rPr>
          <w:rFonts w:ascii="Times New Roman" w:eastAsiaTheme="minorEastAsia" w:hAnsi="Times New Roman" w:cs="Times New Roman"/>
          <w:bCs/>
          <w:sz w:val="24"/>
          <w:szCs w:val="24"/>
          <w:lang w:eastAsia="ru-RU"/>
        </w:rPr>
        <w:t xml:space="preserve">условиям договора поручения </w:t>
      </w:r>
    </w:p>
    <w:p w14:paraId="422425A2" w14:textId="77777777" w:rsidR="00B90DF3" w:rsidRPr="00C625F4" w:rsidRDefault="00B90DF3"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C625F4">
        <w:rPr>
          <w:rFonts w:ascii="Times New Roman" w:eastAsiaTheme="minorEastAsia" w:hAnsi="Times New Roman" w:cs="Times New Roman"/>
          <w:bCs/>
          <w:sz w:val="24"/>
          <w:szCs w:val="24"/>
          <w:lang w:eastAsia="ru-RU"/>
        </w:rPr>
        <w:t xml:space="preserve">(договору присоединения) </w:t>
      </w:r>
    </w:p>
    <w:p w14:paraId="7FC47EF4" w14:textId="77777777" w:rsidR="00B90DF3" w:rsidRPr="00C625F4" w:rsidRDefault="00B90DF3" w:rsidP="00595337">
      <w:pPr>
        <w:tabs>
          <w:tab w:val="left" w:pos="0"/>
          <w:tab w:val="left" w:pos="426"/>
        </w:tabs>
        <w:spacing w:after="120" w:line="240" w:lineRule="auto"/>
        <w:contextualSpacing/>
        <w:jc w:val="both"/>
        <w:rPr>
          <w:rFonts w:ascii="Times New Roman" w:eastAsia="Times New Roman" w:hAnsi="Times New Roman" w:cs="Times New Roman"/>
          <w:sz w:val="24"/>
          <w:szCs w:val="24"/>
          <w:lang w:eastAsia="ru-RU"/>
        </w:rPr>
      </w:pPr>
    </w:p>
    <w:p w14:paraId="3047654E" w14:textId="77777777" w:rsidR="00B90DF3" w:rsidRPr="00C625F4" w:rsidRDefault="00B90DF3" w:rsidP="00595337">
      <w:pPr>
        <w:spacing w:after="120" w:line="240" w:lineRule="auto"/>
        <w:jc w:val="both"/>
        <w:rPr>
          <w:rFonts w:ascii="Times New Roman" w:eastAsia="Times New Roman" w:hAnsi="Times New Roman" w:cs="Times New Roman"/>
          <w:b/>
          <w:bCs/>
          <w:spacing w:val="60"/>
          <w:sz w:val="24"/>
          <w:szCs w:val="24"/>
          <w:lang w:val="kk-KZ" w:eastAsia="ru-RU"/>
        </w:rPr>
      </w:pPr>
      <w:r w:rsidRPr="00C625F4">
        <w:rPr>
          <w:rFonts w:ascii="Times New Roman" w:eastAsia="Times New Roman" w:hAnsi="Times New Roman" w:cs="Times New Roman"/>
          <w:sz w:val="24"/>
          <w:szCs w:val="24"/>
        </w:rPr>
        <w:t xml:space="preserve">          </w:t>
      </w:r>
    </w:p>
    <w:p w14:paraId="3E06352E" w14:textId="77777777" w:rsidR="00B90DF3" w:rsidRPr="00C625F4" w:rsidRDefault="00B90DF3" w:rsidP="00595337">
      <w:pPr>
        <w:shd w:val="clear" w:color="auto" w:fill="FFFFFF"/>
        <w:spacing w:after="120" w:line="240" w:lineRule="auto"/>
        <w:jc w:val="center"/>
        <w:rPr>
          <w:rFonts w:ascii="Times New Roman" w:eastAsia="Times New Roman" w:hAnsi="Times New Roman" w:cs="Times New Roman"/>
          <w:b/>
          <w:bCs/>
          <w:spacing w:val="60"/>
          <w:sz w:val="24"/>
          <w:szCs w:val="24"/>
          <w:lang w:eastAsia="ru-RU"/>
        </w:rPr>
      </w:pPr>
      <w:r w:rsidRPr="00C625F4">
        <w:rPr>
          <w:rFonts w:ascii="Times New Roman" w:eastAsia="Times New Roman" w:hAnsi="Times New Roman" w:cs="Times New Roman"/>
          <w:b/>
          <w:bCs/>
          <w:spacing w:val="60"/>
          <w:sz w:val="24"/>
          <w:szCs w:val="24"/>
          <w:lang w:val="kk-KZ" w:eastAsia="ru-RU"/>
        </w:rPr>
        <w:t>ӨТІНІШ/</w:t>
      </w:r>
      <w:r w:rsidRPr="00C625F4">
        <w:rPr>
          <w:rFonts w:ascii="Times New Roman" w:eastAsia="Times New Roman" w:hAnsi="Times New Roman" w:cs="Times New Roman"/>
          <w:b/>
          <w:bCs/>
          <w:spacing w:val="60"/>
          <w:sz w:val="24"/>
          <w:szCs w:val="24"/>
          <w:lang w:eastAsia="ru-RU"/>
        </w:rPr>
        <w:t>ЗАЯВЛЕНИЕ</w:t>
      </w:r>
    </w:p>
    <w:p w14:paraId="0F33095E" w14:textId="256E1AF1" w:rsidR="00B90DF3" w:rsidRPr="00C625F4" w:rsidRDefault="00B90DF3" w:rsidP="00595337">
      <w:pPr>
        <w:shd w:val="clear" w:color="auto" w:fill="FFFFFF"/>
        <w:spacing w:after="120" w:line="240" w:lineRule="auto"/>
        <w:jc w:val="center"/>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w:t>
      </w:r>
      <w:r w:rsidR="00FD71BC" w:rsidRPr="00C625F4">
        <w:rPr>
          <w:rFonts w:ascii="Times New Roman" w:eastAsia="Times New Roman" w:hAnsi="Times New Roman" w:cs="Times New Roman"/>
          <w:sz w:val="24"/>
          <w:szCs w:val="24"/>
          <w:lang w:val="kk-KZ" w:eastAsia="ru-RU"/>
        </w:rPr>
        <w:t>Кеңесші-серіктестен</w:t>
      </w:r>
      <w:r w:rsidR="00542EE6" w:rsidRPr="00C625F4">
        <w:rPr>
          <w:rFonts w:ascii="Times New Roman" w:eastAsia="Times New Roman" w:hAnsi="Times New Roman" w:cs="Times New Roman"/>
          <w:sz w:val="24"/>
          <w:szCs w:val="24"/>
          <w:lang w:val="kk-KZ" w:eastAsia="ru-RU"/>
        </w:rPr>
        <w:t xml:space="preserve"> </w:t>
      </w:r>
      <w:r w:rsidRPr="00C625F4">
        <w:rPr>
          <w:rFonts w:ascii="Times New Roman" w:eastAsia="Times New Roman" w:hAnsi="Times New Roman" w:cs="Times New Roman"/>
          <w:sz w:val="24"/>
          <w:szCs w:val="24"/>
          <w:lang w:val="kk-KZ" w:eastAsia="ru-RU"/>
        </w:rPr>
        <w:t xml:space="preserve">алынатын/принимаемое от </w:t>
      </w:r>
      <w:r w:rsidR="001A6D81" w:rsidRPr="00C625F4">
        <w:rPr>
          <w:rFonts w:ascii="Times New Roman" w:eastAsia="Times New Roman" w:hAnsi="Times New Roman" w:cs="Times New Roman"/>
          <w:sz w:val="24"/>
          <w:szCs w:val="24"/>
          <w:lang w:val="kk-KZ" w:eastAsia="ru-RU"/>
        </w:rPr>
        <w:t>Консультант</w:t>
      </w:r>
      <w:r w:rsidR="000E1F76">
        <w:rPr>
          <w:rFonts w:ascii="Times New Roman" w:eastAsia="Times New Roman" w:hAnsi="Times New Roman" w:cs="Times New Roman"/>
          <w:sz w:val="24"/>
          <w:szCs w:val="24"/>
          <w:lang w:val="kk-KZ" w:eastAsia="ru-RU"/>
        </w:rPr>
        <w:t>а</w:t>
      </w:r>
      <w:r w:rsidR="00FD71BC" w:rsidRPr="00C625F4">
        <w:rPr>
          <w:rFonts w:ascii="Times New Roman" w:eastAsia="Times New Roman" w:hAnsi="Times New Roman" w:cs="Times New Roman"/>
          <w:sz w:val="24"/>
          <w:szCs w:val="24"/>
          <w:lang w:val="kk-KZ" w:eastAsia="ru-RU"/>
        </w:rPr>
        <w:t>-партнера</w:t>
      </w:r>
      <w:r w:rsidRPr="00C625F4">
        <w:rPr>
          <w:rFonts w:ascii="Times New Roman" w:eastAsia="Times New Roman" w:hAnsi="Times New Roman" w:cs="Times New Roman"/>
          <w:sz w:val="24"/>
          <w:szCs w:val="24"/>
          <w:lang w:val="kk-KZ" w:eastAsia="ru-RU"/>
        </w:rPr>
        <w:t>)</w:t>
      </w:r>
    </w:p>
    <w:p w14:paraId="44C57B42" w14:textId="312E839B" w:rsidR="00B90DF3" w:rsidRPr="00C625F4"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C625F4">
        <w:rPr>
          <w:rFonts w:ascii="Times New Roman" w:eastAsia="Times New Roman" w:hAnsi="Times New Roman" w:cs="Times New Roman"/>
          <w:bCs/>
          <w:spacing w:val="-2"/>
          <w:sz w:val="24"/>
          <w:szCs w:val="24"/>
          <w:lang w:val="kk-KZ" w:eastAsia="ru-RU"/>
        </w:rPr>
        <w:t xml:space="preserve">______________ жылғы №_____ </w:t>
      </w:r>
      <w:r w:rsidR="001E639E" w:rsidRPr="00C53058">
        <w:rPr>
          <w:rFonts w:ascii="Times New Roman" w:eastAsia="Times New Roman" w:hAnsi="Times New Roman" w:cs="Times New Roman"/>
          <w:bCs/>
          <w:spacing w:val="-2"/>
          <w:sz w:val="24"/>
          <w:szCs w:val="24"/>
          <w:lang w:val="kk-KZ" w:eastAsia="ru-RU"/>
        </w:rPr>
        <w:t>"</w:t>
      </w:r>
      <w:r w:rsidR="00C53058" w:rsidRPr="00C53058">
        <w:rPr>
          <w:rFonts w:ascii="Times New Roman" w:eastAsia="Times New Roman" w:hAnsi="Times New Roman" w:cs="Times New Roman"/>
          <w:bCs/>
          <w:spacing w:val="-2"/>
          <w:sz w:val="24"/>
          <w:szCs w:val="24"/>
          <w:lang w:val="kk-KZ" w:eastAsia="ru-RU"/>
        </w:rPr>
        <w:t>Отбасы банк"</w:t>
      </w:r>
      <w:r w:rsidRPr="00C53058">
        <w:rPr>
          <w:rFonts w:ascii="Times New Roman" w:eastAsia="Times New Roman" w:hAnsi="Times New Roman" w:cs="Times New Roman"/>
          <w:bCs/>
          <w:spacing w:val="-2"/>
          <w:sz w:val="24"/>
          <w:szCs w:val="24"/>
          <w:lang w:val="kk-KZ" w:eastAsia="ru-RU"/>
        </w:rPr>
        <w:t xml:space="preserve"> АҚ</w:t>
      </w:r>
      <w:r w:rsidRPr="00C625F4">
        <w:rPr>
          <w:rFonts w:ascii="Times New Roman" w:eastAsia="Times New Roman" w:hAnsi="Times New Roman" w:cs="Times New Roman"/>
          <w:bCs/>
          <w:spacing w:val="-2"/>
          <w:sz w:val="24"/>
          <w:szCs w:val="24"/>
          <w:lang w:val="kk-KZ" w:eastAsia="ru-RU"/>
        </w:rPr>
        <w:t xml:space="preserve"> </w:t>
      </w:r>
    </w:p>
    <w:p w14:paraId="67166BEA" w14:textId="77777777" w:rsidR="00B90DF3" w:rsidRPr="00C625F4"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C625F4">
        <w:rPr>
          <w:rFonts w:ascii="Times New Roman" w:eastAsia="Times New Roman" w:hAnsi="Times New Roman" w:cs="Times New Roman"/>
          <w:bCs/>
          <w:spacing w:val="-2"/>
          <w:sz w:val="24"/>
          <w:szCs w:val="24"/>
          <w:lang w:val="kk-KZ" w:eastAsia="ru-RU"/>
        </w:rPr>
        <w:t>Тапсырма шартына (бірігу шарты) қызмет көрсетуге және стандартты талаптарына қосылуға</w:t>
      </w:r>
    </w:p>
    <w:p w14:paraId="6E685348" w14:textId="5EE9B898" w:rsidR="00B90DF3" w:rsidRPr="00C625F4"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eastAsia="ru-RU"/>
        </w:rPr>
      </w:pPr>
      <w:r w:rsidRPr="00C625F4">
        <w:rPr>
          <w:rFonts w:ascii="Times New Roman" w:eastAsia="Times New Roman" w:hAnsi="Times New Roman" w:cs="Times New Roman"/>
          <w:bCs/>
          <w:spacing w:val="-2"/>
          <w:sz w:val="24"/>
          <w:szCs w:val="24"/>
          <w:lang w:eastAsia="ru-RU"/>
        </w:rPr>
        <w:t>на оказание услуг и присоединения к стандартным условиям Договора поручения (договор присоединения</w:t>
      </w:r>
      <w:r w:rsidRPr="00C53058">
        <w:rPr>
          <w:rFonts w:ascii="Times New Roman" w:eastAsia="Times New Roman" w:hAnsi="Times New Roman" w:cs="Times New Roman"/>
          <w:bCs/>
          <w:spacing w:val="-2"/>
          <w:sz w:val="24"/>
          <w:szCs w:val="24"/>
          <w:lang w:eastAsia="ru-RU"/>
        </w:rPr>
        <w:t xml:space="preserve">) АО </w:t>
      </w:r>
      <w:r w:rsidR="001E639E" w:rsidRPr="00C53058">
        <w:rPr>
          <w:rFonts w:ascii="Times New Roman" w:eastAsia="Times New Roman" w:hAnsi="Times New Roman" w:cs="Times New Roman"/>
          <w:bCs/>
          <w:spacing w:val="-2"/>
          <w:sz w:val="24"/>
          <w:szCs w:val="24"/>
          <w:lang w:eastAsia="ru-RU"/>
        </w:rPr>
        <w:t>"</w:t>
      </w:r>
      <w:proofErr w:type="spellStart"/>
      <w:r w:rsidR="00C53058" w:rsidRPr="00C53058">
        <w:rPr>
          <w:rFonts w:ascii="Times New Roman" w:eastAsia="Times New Roman" w:hAnsi="Times New Roman" w:cs="Times New Roman"/>
          <w:bCs/>
          <w:spacing w:val="-2"/>
          <w:sz w:val="24"/>
          <w:szCs w:val="24"/>
          <w:lang w:eastAsia="ru-RU"/>
        </w:rPr>
        <w:t>Отбасы</w:t>
      </w:r>
      <w:proofErr w:type="spellEnd"/>
      <w:r w:rsidR="00C53058" w:rsidRPr="00C53058">
        <w:rPr>
          <w:rFonts w:ascii="Times New Roman" w:eastAsia="Times New Roman" w:hAnsi="Times New Roman" w:cs="Times New Roman"/>
          <w:bCs/>
          <w:spacing w:val="-2"/>
          <w:sz w:val="24"/>
          <w:szCs w:val="24"/>
          <w:lang w:eastAsia="ru-RU"/>
        </w:rPr>
        <w:t xml:space="preserve"> банк</w:t>
      </w:r>
      <w:r w:rsidR="001E639E" w:rsidRPr="00C53058">
        <w:rPr>
          <w:rFonts w:ascii="Times New Roman" w:eastAsia="Times New Roman" w:hAnsi="Times New Roman" w:cs="Times New Roman"/>
          <w:bCs/>
          <w:spacing w:val="-2"/>
          <w:sz w:val="24"/>
          <w:szCs w:val="24"/>
          <w:lang w:eastAsia="ru-RU"/>
        </w:rPr>
        <w:t>"</w:t>
      </w:r>
      <w:r w:rsidRPr="00C625F4">
        <w:rPr>
          <w:rFonts w:ascii="Times New Roman" w:eastAsia="Times New Roman" w:hAnsi="Times New Roman" w:cs="Times New Roman"/>
          <w:bCs/>
          <w:spacing w:val="-2"/>
          <w:sz w:val="24"/>
          <w:szCs w:val="24"/>
          <w:lang w:eastAsia="ru-RU"/>
        </w:rPr>
        <w:t xml:space="preserve"> под № _____ от _______года </w:t>
      </w:r>
    </w:p>
    <w:p w14:paraId="1A8123E7" w14:textId="77777777" w:rsidR="00B90DF3" w:rsidRPr="00C625F4"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xml:space="preserve">Мен/Я, (ФИО </w:t>
      </w:r>
      <w:r w:rsidR="001A6D81" w:rsidRPr="00C625F4">
        <w:rPr>
          <w:rFonts w:ascii="Times New Roman" w:eastAsia="Times New Roman" w:hAnsi="Times New Roman" w:cs="Times New Roman"/>
          <w:sz w:val="24"/>
          <w:szCs w:val="24"/>
          <w:lang w:val="kk-KZ" w:eastAsia="ru-RU"/>
        </w:rPr>
        <w:t>Консультант</w:t>
      </w:r>
      <w:r w:rsidRPr="00C625F4">
        <w:rPr>
          <w:rFonts w:ascii="Times New Roman" w:eastAsia="Times New Roman" w:hAnsi="Times New Roman" w:cs="Times New Roman"/>
          <w:sz w:val="24"/>
          <w:szCs w:val="24"/>
          <w:lang w:val="kk-KZ" w:eastAsia="ru-RU"/>
        </w:rPr>
        <w:t>а</w:t>
      </w:r>
      <w:r w:rsidR="00FD71BC" w:rsidRPr="00C625F4">
        <w:rPr>
          <w:rFonts w:ascii="Times New Roman" w:eastAsia="Times New Roman" w:hAnsi="Times New Roman" w:cs="Times New Roman"/>
          <w:sz w:val="24"/>
          <w:szCs w:val="24"/>
          <w:lang w:val="kk-KZ" w:eastAsia="ru-RU"/>
        </w:rPr>
        <w:t>-партнера</w:t>
      </w:r>
      <w:r w:rsidRPr="00C625F4">
        <w:rPr>
          <w:rFonts w:ascii="Times New Roman" w:eastAsia="Times New Roman" w:hAnsi="Times New Roman" w:cs="Times New Roman"/>
          <w:sz w:val="24"/>
          <w:szCs w:val="24"/>
          <w:lang w:val="kk-KZ" w:eastAsia="ru-RU"/>
        </w:rPr>
        <w:t xml:space="preserve">), ЖСН/ИИН: </w:t>
      </w:r>
      <w:r w:rsidRPr="00C625F4">
        <w:rPr>
          <w:rFonts w:ascii="Times New Roman" w:eastAsia="Times New Roman" w:hAnsi="Times New Roman" w:cs="Times New Roman"/>
          <w:b/>
          <w:sz w:val="24"/>
          <w:szCs w:val="24"/>
          <w:lang w:val="kk-KZ" w:eastAsia="ru-RU"/>
        </w:rPr>
        <w:t>________</w:t>
      </w:r>
      <w:r w:rsidRPr="00C625F4">
        <w:rPr>
          <w:rFonts w:ascii="Times New Roman" w:eastAsia="Times New Roman" w:hAnsi="Times New Roman" w:cs="Times New Roman"/>
          <w:sz w:val="24"/>
          <w:szCs w:val="24"/>
          <w:lang w:val="kk-KZ" w:eastAsia="ru-RU"/>
        </w:rPr>
        <w:t xml:space="preserve"> мені </w:t>
      </w:r>
      <w:r w:rsidR="00FD71BC" w:rsidRPr="00C625F4">
        <w:rPr>
          <w:rFonts w:ascii="Times New Roman" w:eastAsia="Times New Roman" w:hAnsi="Times New Roman" w:cs="Times New Roman"/>
          <w:sz w:val="24"/>
          <w:szCs w:val="24"/>
          <w:lang w:val="kk-KZ" w:eastAsia="ru-RU"/>
        </w:rPr>
        <w:t xml:space="preserve">Кеңесші-серіктес </w:t>
      </w:r>
      <w:r w:rsidRPr="00C625F4">
        <w:rPr>
          <w:rFonts w:ascii="Times New Roman" w:eastAsia="Times New Roman" w:hAnsi="Times New Roman" w:cs="Times New Roman"/>
          <w:sz w:val="24"/>
          <w:szCs w:val="24"/>
          <w:lang w:val="kk-KZ" w:eastAsia="ru-RU"/>
        </w:rPr>
        <w:t xml:space="preserve">позициясына қабылдауыңызды сұраймын./прошу принять меня на позицию </w:t>
      </w:r>
      <w:r w:rsidR="001A6D81" w:rsidRPr="00C625F4">
        <w:rPr>
          <w:rFonts w:ascii="Times New Roman" w:eastAsia="Times New Roman" w:hAnsi="Times New Roman" w:cs="Times New Roman"/>
          <w:sz w:val="24"/>
          <w:szCs w:val="24"/>
          <w:lang w:val="kk-KZ" w:eastAsia="ru-RU"/>
        </w:rPr>
        <w:t>Консультант</w:t>
      </w:r>
      <w:r w:rsidRPr="00C625F4">
        <w:rPr>
          <w:rFonts w:ascii="Times New Roman" w:eastAsia="Times New Roman" w:hAnsi="Times New Roman" w:cs="Times New Roman"/>
          <w:sz w:val="24"/>
          <w:szCs w:val="24"/>
          <w:lang w:val="kk-KZ" w:eastAsia="ru-RU"/>
        </w:rPr>
        <w:t>а</w:t>
      </w:r>
      <w:r w:rsidR="00FD71BC" w:rsidRPr="00C625F4">
        <w:rPr>
          <w:rFonts w:ascii="Times New Roman" w:eastAsia="Times New Roman" w:hAnsi="Times New Roman" w:cs="Times New Roman"/>
          <w:sz w:val="24"/>
          <w:szCs w:val="24"/>
          <w:lang w:val="kk-KZ" w:eastAsia="ru-RU"/>
        </w:rPr>
        <w:t>-партнера</w:t>
      </w:r>
    </w:p>
    <w:tbl>
      <w:tblPr>
        <w:tblStyle w:val="6"/>
        <w:tblW w:w="9923" w:type="dxa"/>
        <w:tblInd w:w="-147" w:type="dxa"/>
        <w:tblLook w:val="04A0" w:firstRow="1" w:lastRow="0" w:firstColumn="1" w:lastColumn="0" w:noHBand="0" w:noVBand="1"/>
      </w:tblPr>
      <w:tblGrid>
        <w:gridCol w:w="147"/>
        <w:gridCol w:w="4885"/>
        <w:gridCol w:w="4608"/>
        <w:gridCol w:w="277"/>
        <w:gridCol w:w="6"/>
      </w:tblGrid>
      <w:tr w:rsidR="00736701" w:rsidRPr="00C625F4" w14:paraId="791AF905" w14:textId="77777777" w:rsidTr="00602B63">
        <w:trPr>
          <w:gridBefore w:val="1"/>
          <w:gridAfter w:val="1"/>
          <w:wBefore w:w="147" w:type="dxa"/>
          <w:wAfter w:w="6" w:type="dxa"/>
        </w:trPr>
        <w:tc>
          <w:tcPr>
            <w:tcW w:w="4885" w:type="dxa"/>
          </w:tcPr>
          <w:p w14:paraId="450976CD"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Ұялы телефон</w:t>
            </w:r>
          </w:p>
          <w:p w14:paraId="171F7E7A"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rPr>
              <w:t>Мобильный телефон</w:t>
            </w:r>
          </w:p>
        </w:tc>
        <w:tc>
          <w:tcPr>
            <w:tcW w:w="4885" w:type="dxa"/>
            <w:gridSpan w:val="2"/>
          </w:tcPr>
          <w:p w14:paraId="2E43C64B" w14:textId="77777777" w:rsidR="00B90DF3" w:rsidRPr="00C625F4" w:rsidRDefault="00B90DF3" w:rsidP="00595337">
            <w:pPr>
              <w:tabs>
                <w:tab w:val="left" w:pos="851"/>
              </w:tabs>
              <w:spacing w:after="120"/>
              <w:ind w:firstLine="709"/>
              <w:jc w:val="both"/>
              <w:rPr>
                <w:sz w:val="24"/>
                <w:szCs w:val="24"/>
                <w:lang w:val="kk-KZ"/>
              </w:rPr>
            </w:pPr>
            <w:r w:rsidRPr="00C625F4">
              <w:rPr>
                <w:sz w:val="24"/>
                <w:szCs w:val="24"/>
                <w:lang w:val="kk-KZ"/>
              </w:rPr>
              <w:t>+7 (...) ... ... ..</w:t>
            </w:r>
          </w:p>
        </w:tc>
      </w:tr>
      <w:tr w:rsidR="00736701" w:rsidRPr="00C625F4" w14:paraId="5F4E4724" w14:textId="77777777" w:rsidTr="00602B63">
        <w:trPr>
          <w:gridBefore w:val="1"/>
          <w:gridAfter w:val="1"/>
          <w:wBefore w:w="147" w:type="dxa"/>
          <w:wAfter w:w="6" w:type="dxa"/>
        </w:trPr>
        <w:tc>
          <w:tcPr>
            <w:tcW w:w="4885" w:type="dxa"/>
          </w:tcPr>
          <w:p w14:paraId="1AD0237D"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Нақты мекенжайы (тұратын  жерінің мекенжайы)</w:t>
            </w:r>
          </w:p>
          <w:p w14:paraId="3DEE30D3"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rPr>
              <w:t>Фактический адрес (адрес места жительства)</w:t>
            </w:r>
          </w:p>
        </w:tc>
        <w:tc>
          <w:tcPr>
            <w:tcW w:w="4885" w:type="dxa"/>
            <w:gridSpan w:val="2"/>
          </w:tcPr>
          <w:p w14:paraId="75D3F441" w14:textId="77777777" w:rsidR="00B90DF3" w:rsidRPr="00C625F4" w:rsidRDefault="00B90DF3" w:rsidP="00595337">
            <w:pPr>
              <w:tabs>
                <w:tab w:val="left" w:pos="851"/>
              </w:tabs>
              <w:spacing w:after="120"/>
              <w:ind w:firstLine="709"/>
              <w:jc w:val="both"/>
              <w:rPr>
                <w:sz w:val="24"/>
                <w:szCs w:val="24"/>
                <w:lang w:val="kk-KZ"/>
              </w:rPr>
            </w:pPr>
            <w:r w:rsidRPr="00C625F4">
              <w:rPr>
                <w:sz w:val="24"/>
                <w:szCs w:val="24"/>
                <w:lang w:val="kk-KZ"/>
              </w:rPr>
              <w:t>РК, г.____, пр./ул.__________, д. _____, кв. ____</w:t>
            </w:r>
          </w:p>
        </w:tc>
      </w:tr>
      <w:tr w:rsidR="00736701" w:rsidRPr="00C625F4" w14:paraId="7EEE122A" w14:textId="77777777" w:rsidTr="00602B63">
        <w:trPr>
          <w:gridBefore w:val="1"/>
          <w:gridAfter w:val="1"/>
          <w:wBefore w:w="147" w:type="dxa"/>
          <w:wAfter w:w="6" w:type="dxa"/>
        </w:trPr>
        <w:tc>
          <w:tcPr>
            <w:tcW w:w="4885" w:type="dxa"/>
          </w:tcPr>
          <w:p w14:paraId="590C0EB6"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Жеке басты куәландыру құжатының нөмірі, кіммен берілді, қашан берілді</w:t>
            </w:r>
          </w:p>
          <w:p w14:paraId="3E9D45C4"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Номер документа, удосто</w:t>
            </w:r>
            <w:proofErr w:type="spellStart"/>
            <w:r w:rsidRPr="00C625F4">
              <w:rPr>
                <w:sz w:val="24"/>
                <w:szCs w:val="24"/>
              </w:rPr>
              <w:t>веряющего</w:t>
            </w:r>
            <w:proofErr w:type="spellEnd"/>
            <w:r w:rsidRPr="00C625F4">
              <w:rPr>
                <w:sz w:val="24"/>
                <w:szCs w:val="24"/>
              </w:rPr>
              <w:t xml:space="preserve"> личность, кем выдан, когда выдан</w:t>
            </w:r>
          </w:p>
        </w:tc>
        <w:tc>
          <w:tcPr>
            <w:tcW w:w="4885" w:type="dxa"/>
            <w:gridSpan w:val="2"/>
          </w:tcPr>
          <w:p w14:paraId="328A4E64" w14:textId="77777777" w:rsidR="00B90DF3" w:rsidRPr="00C625F4" w:rsidRDefault="00B90DF3" w:rsidP="00595337">
            <w:pPr>
              <w:tabs>
                <w:tab w:val="left" w:pos="851"/>
              </w:tabs>
              <w:spacing w:after="120"/>
              <w:ind w:firstLine="709"/>
              <w:jc w:val="both"/>
              <w:rPr>
                <w:sz w:val="24"/>
                <w:szCs w:val="24"/>
                <w:lang w:val="kk-KZ"/>
              </w:rPr>
            </w:pPr>
          </w:p>
        </w:tc>
      </w:tr>
      <w:tr w:rsidR="00736701" w:rsidRPr="00C625F4" w14:paraId="29AE27A7" w14:textId="77777777" w:rsidTr="00602B63">
        <w:trPr>
          <w:gridBefore w:val="1"/>
          <w:gridAfter w:val="1"/>
          <w:wBefore w:w="147" w:type="dxa"/>
          <w:wAfter w:w="6" w:type="dxa"/>
        </w:trPr>
        <w:tc>
          <w:tcPr>
            <w:tcW w:w="4885" w:type="dxa"/>
          </w:tcPr>
          <w:p w14:paraId="0E3BCC2C"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 xml:space="preserve">Туылған күні - Туылған жері </w:t>
            </w:r>
          </w:p>
          <w:p w14:paraId="271471A7"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rPr>
              <w:t>Дата рождения - Место рождения</w:t>
            </w:r>
          </w:p>
        </w:tc>
        <w:tc>
          <w:tcPr>
            <w:tcW w:w="4885" w:type="dxa"/>
            <w:gridSpan w:val="2"/>
          </w:tcPr>
          <w:p w14:paraId="5658D9F3" w14:textId="77777777" w:rsidR="00B90DF3" w:rsidRPr="00C625F4" w:rsidRDefault="00B90DF3" w:rsidP="00595337">
            <w:pPr>
              <w:tabs>
                <w:tab w:val="left" w:pos="851"/>
              </w:tabs>
              <w:spacing w:after="120"/>
              <w:ind w:firstLine="709"/>
              <w:jc w:val="both"/>
              <w:rPr>
                <w:sz w:val="24"/>
                <w:szCs w:val="24"/>
                <w:lang w:val="kk-KZ"/>
              </w:rPr>
            </w:pPr>
          </w:p>
        </w:tc>
      </w:tr>
      <w:tr w:rsidR="00736701" w:rsidRPr="00C625F4" w14:paraId="3C3517ED" w14:textId="77777777" w:rsidTr="00602B63">
        <w:trPr>
          <w:gridBefore w:val="1"/>
          <w:gridAfter w:val="1"/>
          <w:wBefore w:w="147" w:type="dxa"/>
          <w:wAfter w:w="6" w:type="dxa"/>
        </w:trPr>
        <w:tc>
          <w:tcPr>
            <w:tcW w:w="4885" w:type="dxa"/>
          </w:tcPr>
          <w:p w14:paraId="19340C7C"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lang w:val="kk-KZ"/>
              </w:rPr>
              <w:t>Электронды мекенжайы (бар болса)</w:t>
            </w:r>
          </w:p>
          <w:p w14:paraId="7CCFAA37" w14:textId="77777777" w:rsidR="00B90DF3" w:rsidRPr="00C625F4" w:rsidRDefault="00B90DF3" w:rsidP="00595337">
            <w:pPr>
              <w:tabs>
                <w:tab w:val="left" w:pos="851"/>
              </w:tabs>
              <w:spacing w:after="120"/>
              <w:ind w:firstLine="29"/>
              <w:jc w:val="both"/>
              <w:rPr>
                <w:sz w:val="24"/>
                <w:szCs w:val="24"/>
                <w:lang w:val="kk-KZ"/>
              </w:rPr>
            </w:pPr>
            <w:r w:rsidRPr="00C625F4">
              <w:rPr>
                <w:sz w:val="24"/>
                <w:szCs w:val="24"/>
              </w:rPr>
              <w:t>Электронная почта (при наличии)</w:t>
            </w:r>
          </w:p>
        </w:tc>
        <w:tc>
          <w:tcPr>
            <w:tcW w:w="4885" w:type="dxa"/>
            <w:gridSpan w:val="2"/>
          </w:tcPr>
          <w:p w14:paraId="45C1F086" w14:textId="77777777" w:rsidR="00B90DF3" w:rsidRPr="00C625F4" w:rsidRDefault="00B90DF3" w:rsidP="00595337">
            <w:pPr>
              <w:tabs>
                <w:tab w:val="left" w:pos="851"/>
              </w:tabs>
              <w:spacing w:after="120"/>
              <w:ind w:firstLine="709"/>
              <w:jc w:val="both"/>
              <w:rPr>
                <w:sz w:val="24"/>
                <w:szCs w:val="24"/>
              </w:rPr>
            </w:pPr>
          </w:p>
        </w:tc>
      </w:tr>
      <w:tr w:rsidR="00736701" w:rsidRPr="00C625F4" w14:paraId="44722A5B" w14:textId="77777777" w:rsidTr="00602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0" w:type="dxa"/>
            <w:gridSpan w:val="3"/>
          </w:tcPr>
          <w:p w14:paraId="5BE3B15E" w14:textId="77777777" w:rsidR="00B90DF3" w:rsidRPr="00C625F4"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c>
          <w:tcPr>
            <w:tcW w:w="283" w:type="dxa"/>
            <w:gridSpan w:val="2"/>
            <w:hideMark/>
          </w:tcPr>
          <w:p w14:paraId="49184DEC" w14:textId="77777777" w:rsidR="00B90DF3" w:rsidRPr="00C625F4"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r>
    </w:tbl>
    <w:p w14:paraId="6ACFB3CE"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val="kk-KZ" w:eastAsia="ru-RU"/>
        </w:rPr>
      </w:pPr>
      <w:r w:rsidRPr="00C625F4">
        <w:rPr>
          <w:rFonts w:ascii="Times New Roman" w:eastAsia="Times New Roman" w:hAnsi="Times New Roman" w:cs="Times New Roman"/>
          <w:b/>
          <w:sz w:val="24"/>
          <w:szCs w:val="24"/>
          <w:lang w:val="kk-KZ" w:eastAsia="ru-RU"/>
        </w:rPr>
        <w:t>Төмендегілерге қол қоя отырып, мен:</w:t>
      </w:r>
    </w:p>
    <w:p w14:paraId="3D31E25E" w14:textId="77777777" w:rsidR="00B90DF3" w:rsidRPr="00C625F4" w:rsidRDefault="00B90DF3" w:rsidP="00595337">
      <w:pPr>
        <w:widowControl w:val="0"/>
        <w:numPr>
          <w:ilvl w:val="0"/>
          <w:numId w:val="4"/>
        </w:numPr>
        <w:tabs>
          <w:tab w:val="left" w:pos="426"/>
          <w:tab w:val="left" w:pos="851"/>
        </w:tabs>
        <w:autoSpaceDE w:val="0"/>
        <w:autoSpaceDN w:val="0"/>
        <w:adjustRightInd w:val="0"/>
        <w:spacing w:after="120" w:line="240" w:lineRule="auto"/>
        <w:ind w:left="0" w:firstLine="709"/>
        <w:contextualSpacing/>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b/>
          <w:sz w:val="24"/>
          <w:szCs w:val="24"/>
          <w:lang w:val="kk-KZ" w:eastAsia="ru-RU"/>
        </w:rPr>
        <w:t xml:space="preserve"> </w:t>
      </w:r>
      <w:r w:rsidRPr="00C625F4">
        <w:rPr>
          <w:rFonts w:ascii="Times New Roman" w:eastAsia="Times New Roman" w:hAnsi="Times New Roman" w:cs="Times New Roman"/>
          <w:sz w:val="24"/>
          <w:szCs w:val="24"/>
          <w:lang w:val="kk-KZ" w:eastAsia="ru-RU"/>
        </w:rPr>
        <w:t>www.hcsbk.kz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 қосылатынымды;</w:t>
      </w:r>
    </w:p>
    <w:p w14:paraId="3DC605CB" w14:textId="77777777" w:rsidR="00B90DF3" w:rsidRPr="00C625F4" w:rsidRDefault="00B90DF3" w:rsidP="00595337">
      <w:pPr>
        <w:widowControl w:val="0"/>
        <w:tabs>
          <w:tab w:val="left" w:pos="426"/>
          <w:tab w:val="left" w:pos="851"/>
        </w:tabs>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шартқа толығымен қосылатынымды;</w:t>
      </w:r>
    </w:p>
    <w:p w14:paraId="065C8A2E" w14:textId="77777777" w:rsidR="00595337" w:rsidRDefault="00595337"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p>
    <w:p w14:paraId="510E03A4"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C625F4">
        <w:rPr>
          <w:rFonts w:ascii="Times New Roman" w:eastAsia="Times New Roman" w:hAnsi="Times New Roman" w:cs="Times New Roman"/>
          <w:b/>
          <w:sz w:val="24"/>
          <w:szCs w:val="24"/>
          <w:lang w:eastAsia="ru-RU"/>
        </w:rPr>
        <w:t>Подписываясь ниже, я подтверждаю:</w:t>
      </w:r>
    </w:p>
    <w:p w14:paraId="21AE8A44"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eastAsia="ru-RU"/>
        </w:rPr>
        <w:t xml:space="preserve">- что ознакомлен и согласен со </w:t>
      </w:r>
      <w:r w:rsidRPr="00C625F4">
        <w:rPr>
          <w:rFonts w:ascii="Times New Roman" w:eastAsia="Times New Roman" w:hAnsi="Times New Roman" w:cs="Times New Roman"/>
          <w:bCs/>
          <w:spacing w:val="-2"/>
          <w:sz w:val="24"/>
          <w:szCs w:val="24"/>
          <w:lang w:eastAsia="ru-RU"/>
        </w:rPr>
        <w:t>Стандартными условиями договора поручения (договор присоединения) (далее - Договор)</w:t>
      </w:r>
      <w:r w:rsidRPr="00C625F4">
        <w:rPr>
          <w:rFonts w:ascii="Times New Roman" w:eastAsia="Times New Roman" w:hAnsi="Times New Roman" w:cs="Times New Roman"/>
          <w:sz w:val="24"/>
          <w:szCs w:val="24"/>
          <w:lang w:eastAsia="ru-RU"/>
        </w:rPr>
        <w:t xml:space="preserve">, размещенными на сайте </w:t>
      </w:r>
      <w:hyperlink r:id="rId8" w:history="1">
        <w:r w:rsidRPr="00C625F4">
          <w:rPr>
            <w:rFonts w:ascii="Times New Roman" w:eastAsia="Times New Roman" w:hAnsi="Times New Roman" w:cs="Times New Roman"/>
            <w:sz w:val="24"/>
            <w:szCs w:val="24"/>
            <w:lang w:eastAsia="ru-RU"/>
          </w:rPr>
          <w:t>www.hcsbk.kz</w:t>
        </w:r>
      </w:hyperlink>
      <w:r w:rsidRPr="00C625F4">
        <w:rPr>
          <w:rFonts w:ascii="Times New Roman" w:eastAsia="Times New Roman" w:hAnsi="Times New Roman" w:cs="Times New Roman"/>
          <w:sz w:val="24"/>
          <w:szCs w:val="24"/>
          <w:lang w:eastAsia="ru-RU"/>
        </w:rPr>
        <w:t xml:space="preserve">, которые </w:t>
      </w:r>
      <w:r w:rsidRPr="00C625F4">
        <w:rPr>
          <w:rFonts w:ascii="Times New Roman" w:eastAsia="Times New Roman" w:hAnsi="Times New Roman" w:cs="Times New Roman"/>
          <w:sz w:val="24"/>
          <w:szCs w:val="24"/>
          <w:lang w:eastAsia="ru-RU"/>
        </w:rPr>
        <w:lastRenderedPageBreak/>
        <w:t>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3FFB0475"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w:t>
      </w:r>
      <w:r w:rsidRPr="00C625F4">
        <w:rPr>
          <w:rFonts w:ascii="Times New Roman" w:eastAsia="Times New Roman" w:hAnsi="Times New Roman" w:cs="Times New Roman"/>
          <w:sz w:val="24"/>
          <w:szCs w:val="24"/>
          <w:lang w:eastAsia="ru-RU"/>
        </w:rPr>
        <w:t>присоединение к Договору в целом;</w:t>
      </w:r>
    </w:p>
    <w:p w14:paraId="7F7AD981"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b/>
          <w:sz w:val="24"/>
          <w:szCs w:val="24"/>
          <w:lang w:val="kk-KZ" w:eastAsia="ru-RU"/>
        </w:rPr>
        <w:t xml:space="preserve">Соның ішінде мен келісемін:/ </w:t>
      </w:r>
      <w:r w:rsidRPr="00C625F4">
        <w:rPr>
          <w:rFonts w:ascii="Times New Roman" w:eastAsia="Times New Roman" w:hAnsi="Times New Roman" w:cs="Times New Roman"/>
          <w:b/>
          <w:sz w:val="24"/>
          <w:szCs w:val="24"/>
          <w:lang w:eastAsia="ru-RU"/>
        </w:rPr>
        <w:t>В том числе я соглашаюсь:</w:t>
      </w:r>
    </w:p>
    <w:p w14:paraId="26F715D6"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val="kk-KZ" w:eastAsia="ru-RU"/>
        </w:rPr>
        <w:t>- Шартта белгіленген талаптармен оны өзгерту, соның ішінде:/</w:t>
      </w:r>
      <w:r w:rsidRPr="00C625F4">
        <w:rPr>
          <w:rFonts w:ascii="Times New Roman" w:eastAsia="Times New Roman" w:hAnsi="Times New Roman" w:cs="Times New Roman"/>
          <w:sz w:val="24"/>
          <w:szCs w:val="24"/>
          <w:lang w:eastAsia="ru-RU"/>
        </w:rPr>
        <w:t>- с установленным в Договоре порядком его изменения, а именно, что:</w:t>
      </w:r>
    </w:p>
    <w:p w14:paraId="700D82D7"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xml:space="preserve">- </w:t>
      </w:r>
      <w:r w:rsidRPr="00C625F4">
        <w:rPr>
          <w:rFonts w:ascii="Times New Roman" w:eastAsia="Times New Roman" w:hAnsi="Times New Roman" w:cs="Times New Roman"/>
          <w:sz w:val="24"/>
          <w:szCs w:val="24"/>
          <w:lang w:eastAsia="ru-RU"/>
        </w:rPr>
        <w:t>Банк</w:t>
      </w:r>
      <w:r w:rsidRPr="00C625F4">
        <w:rPr>
          <w:rFonts w:ascii="Times New Roman" w:eastAsia="Times New Roman" w:hAnsi="Times New Roman" w:cs="Times New Roman"/>
          <w:sz w:val="24"/>
          <w:szCs w:val="24"/>
          <w:lang w:val="kk-KZ" w:eastAsia="ru-RU"/>
        </w:rPr>
        <w:t>,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5161529D"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xml:space="preserve">- Банк Шартпен көзделген тәртіпте </w:t>
      </w:r>
      <w:r w:rsidR="00FD71BC" w:rsidRPr="00C625F4">
        <w:rPr>
          <w:rFonts w:ascii="Times New Roman" w:eastAsia="Times New Roman" w:hAnsi="Times New Roman" w:cs="Times New Roman"/>
          <w:sz w:val="24"/>
          <w:szCs w:val="24"/>
          <w:lang w:val="kk-KZ" w:eastAsia="ru-RU"/>
        </w:rPr>
        <w:t xml:space="preserve">Кеңесші-серіктестің </w:t>
      </w:r>
      <w:r w:rsidRPr="00C625F4">
        <w:rPr>
          <w:rFonts w:ascii="Times New Roman" w:eastAsia="Times New Roman" w:hAnsi="Times New Roman" w:cs="Times New Roman"/>
          <w:sz w:val="24"/>
          <w:szCs w:val="24"/>
          <w:lang w:val="kk-KZ" w:eastAsia="ru-RU"/>
        </w:rPr>
        <w:t xml:space="preserve">келісімімен біржақты тәртіпте түзетуге құқылы;/- Банк вправе корректировать параметры по Договору в одностороннем порядке при согласии </w:t>
      </w:r>
      <w:r w:rsidR="00FD71BC" w:rsidRPr="00C625F4">
        <w:rPr>
          <w:rFonts w:ascii="Times New Roman" w:eastAsia="Times New Roman" w:hAnsi="Times New Roman" w:cs="Times New Roman"/>
          <w:sz w:val="24"/>
          <w:szCs w:val="24"/>
          <w:lang w:val="kk-KZ" w:eastAsia="ru-RU"/>
        </w:rPr>
        <w:t>Консультанта-партнера</w:t>
      </w:r>
      <w:r w:rsidRPr="00C625F4">
        <w:rPr>
          <w:rFonts w:ascii="Times New Roman" w:eastAsia="Times New Roman" w:hAnsi="Times New Roman" w:cs="Times New Roman"/>
          <w:sz w:val="24"/>
          <w:szCs w:val="24"/>
          <w:lang w:val="kk-KZ" w:eastAsia="ru-RU"/>
        </w:rPr>
        <w:t xml:space="preserve"> в порядке, предусмотренном Договором;</w:t>
      </w:r>
    </w:p>
    <w:p w14:paraId="4A53A826"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Шарттың өзгертілген редакциясымен мен келіспеген жағдайда, Шарттың өзгертілген 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 Договора обязуюсь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2B7C8D1C" w14:textId="77777777" w:rsidR="00B90DF3" w:rsidRPr="00C625F4"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C625F4">
        <w:rPr>
          <w:rFonts w:ascii="Times New Roman" w:eastAsia="Times New Roman" w:hAnsi="Times New Roman" w:cs="Times New Roman"/>
          <w:sz w:val="24"/>
          <w:szCs w:val="24"/>
          <w:lang w:val="kk-KZ" w:eastAsia="ru-RU"/>
        </w:rPr>
        <w:t>- 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r w:rsidRPr="00C625F4">
        <w:rPr>
          <w:rFonts w:ascii="Times New Roman" w:eastAsia="Times New Roman" w:hAnsi="Times New Roman" w:cs="Times New Roman"/>
          <w:sz w:val="24"/>
          <w:szCs w:val="24"/>
          <w:lang w:eastAsia="ru-RU"/>
        </w:rPr>
        <w:t>/-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r w:rsidRPr="00C625F4">
        <w:rPr>
          <w:rFonts w:ascii="Times New Roman" w:eastAsia="Times New Roman" w:hAnsi="Times New Roman" w:cs="Times New Roman"/>
          <w:sz w:val="24"/>
          <w:szCs w:val="24"/>
          <w:lang w:val="kk-KZ" w:eastAsia="ru-RU"/>
        </w:rPr>
        <w:t xml:space="preserve"> </w:t>
      </w:r>
    </w:p>
    <w:p w14:paraId="60CE3469" w14:textId="77777777" w:rsidR="00B90DF3" w:rsidRPr="00C625F4"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val="kk-KZ" w:eastAsia="ru-RU"/>
        </w:rPr>
        <w:t xml:space="preserve">Шартының стандартты талаптарымен таныстым және келісемін (қосылу шарты)./ </w:t>
      </w:r>
      <w:r w:rsidRPr="00C625F4">
        <w:rPr>
          <w:rFonts w:ascii="Times New Roman" w:eastAsia="Times New Roman" w:hAnsi="Times New Roman" w:cs="Times New Roman"/>
          <w:sz w:val="24"/>
          <w:szCs w:val="24"/>
          <w:lang w:eastAsia="ru-RU"/>
        </w:rPr>
        <w:t xml:space="preserve">Ознакомлен и согласен со Стандартными условиями договора </w:t>
      </w:r>
      <w:r w:rsidRPr="00C625F4">
        <w:rPr>
          <w:rFonts w:ascii="Times New Roman" w:eastAsia="Times New Roman" w:hAnsi="Times New Roman" w:cs="Times New Roman"/>
          <w:sz w:val="24"/>
          <w:szCs w:val="24"/>
          <w:lang w:val="kk-KZ" w:eastAsia="ru-RU"/>
        </w:rPr>
        <w:t>поручения</w:t>
      </w:r>
      <w:r w:rsidRPr="00C625F4">
        <w:rPr>
          <w:rFonts w:ascii="Times New Roman" w:eastAsia="Times New Roman" w:hAnsi="Times New Roman" w:cs="Times New Roman"/>
          <w:sz w:val="24"/>
          <w:szCs w:val="24"/>
          <w:lang w:eastAsia="ru-RU"/>
        </w:rPr>
        <w:t xml:space="preserve"> (договор присоединения).</w:t>
      </w:r>
    </w:p>
    <w:p w14:paraId="42083027" w14:textId="77777777" w:rsidR="00B90DF3" w:rsidRPr="00C625F4"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val="kk-KZ" w:eastAsia="ru-RU"/>
        </w:rPr>
      </w:pPr>
      <w:r w:rsidRPr="00C625F4">
        <w:rPr>
          <w:rFonts w:ascii="Times New Roman" w:eastAsia="Times New Roman" w:hAnsi="Times New Roman" w:cs="Times New Roman"/>
          <w:spacing w:val="1"/>
          <w:sz w:val="24"/>
          <w:szCs w:val="24"/>
          <w:lang w:val="kk-KZ" w:eastAsia="ru-RU"/>
        </w:rPr>
        <w:t>Т.А.Ә.Қолы/Ф.И.О.Подпись _________________________________________________ __________</w:t>
      </w:r>
    </w:p>
    <w:p w14:paraId="69BA2890" w14:textId="77777777" w:rsidR="00B90DF3" w:rsidRPr="00C625F4"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eastAsia="ru-RU"/>
        </w:rPr>
      </w:pPr>
      <w:r w:rsidRPr="00C625F4">
        <w:rPr>
          <w:rFonts w:ascii="Times New Roman" w:eastAsia="Times New Roman" w:hAnsi="Times New Roman" w:cs="Times New Roman"/>
          <w:spacing w:val="1"/>
          <w:sz w:val="24"/>
          <w:szCs w:val="24"/>
          <w:lang w:val="kk-KZ" w:eastAsia="ru-RU"/>
        </w:rPr>
        <w:t>Күні</w:t>
      </w:r>
      <w:r w:rsidRPr="00C625F4">
        <w:rPr>
          <w:rFonts w:ascii="Times New Roman" w:eastAsia="Times New Roman" w:hAnsi="Times New Roman" w:cs="Times New Roman"/>
          <w:spacing w:val="1"/>
          <w:sz w:val="24"/>
          <w:szCs w:val="24"/>
          <w:lang w:eastAsia="ru-RU"/>
        </w:rPr>
        <w:t>/Дата______________________ ж./г.</w:t>
      </w:r>
    </w:p>
    <w:p w14:paraId="5FFE4C4B"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b/>
          <w:sz w:val="24"/>
          <w:szCs w:val="24"/>
          <w:lang w:val="kk-KZ" w:eastAsia="ru-RU"/>
        </w:rPr>
        <w:t>Өтінішті қабылдаған</w:t>
      </w:r>
      <w:r w:rsidRPr="00C625F4">
        <w:rPr>
          <w:rFonts w:ascii="Times New Roman" w:eastAsia="Times New Roman" w:hAnsi="Times New Roman" w:cs="Times New Roman"/>
          <w:b/>
          <w:sz w:val="24"/>
          <w:szCs w:val="24"/>
          <w:lang w:eastAsia="ru-RU"/>
        </w:rPr>
        <w:t>:/Заявление принял:</w:t>
      </w:r>
      <w:r w:rsidRPr="00C625F4">
        <w:rPr>
          <w:rFonts w:ascii="Times New Roman" w:eastAsia="Times New Roman" w:hAnsi="Times New Roman" w:cs="Times New Roman"/>
          <w:sz w:val="24"/>
          <w:szCs w:val="24"/>
          <w:lang w:eastAsia="ru-RU"/>
        </w:rPr>
        <w:t xml:space="preserve"> </w:t>
      </w:r>
    </w:p>
    <w:p w14:paraId="579E3D8D"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 xml:space="preserve">________________________________________________, ______________________________, </w:t>
      </w:r>
    </w:p>
    <w:p w14:paraId="6CAC2722"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 xml:space="preserve">                     (</w:t>
      </w:r>
      <w:r w:rsidRPr="00C625F4">
        <w:rPr>
          <w:rFonts w:ascii="Times New Roman" w:eastAsia="Times New Roman" w:hAnsi="Times New Roman" w:cs="Times New Roman"/>
          <w:sz w:val="24"/>
          <w:szCs w:val="24"/>
          <w:lang w:val="kk-KZ" w:eastAsia="ru-RU"/>
        </w:rPr>
        <w:t>Қызметі</w:t>
      </w:r>
      <w:r w:rsidRPr="00C625F4">
        <w:rPr>
          <w:rFonts w:ascii="Times New Roman" w:eastAsia="Times New Roman" w:hAnsi="Times New Roman" w:cs="Times New Roman"/>
          <w:sz w:val="24"/>
          <w:szCs w:val="24"/>
          <w:lang w:eastAsia="ru-RU"/>
        </w:rPr>
        <w:t>/</w:t>
      </w:r>
      <w:proofErr w:type="gramStart"/>
      <w:r w:rsidRPr="00C625F4">
        <w:rPr>
          <w:rFonts w:ascii="Times New Roman" w:eastAsia="Times New Roman" w:hAnsi="Times New Roman" w:cs="Times New Roman"/>
          <w:sz w:val="24"/>
          <w:szCs w:val="24"/>
          <w:lang w:eastAsia="ru-RU"/>
        </w:rPr>
        <w:t xml:space="preserve">Должность)   </w:t>
      </w:r>
      <w:proofErr w:type="gramEnd"/>
      <w:r w:rsidRPr="00C625F4">
        <w:rPr>
          <w:rFonts w:ascii="Times New Roman" w:eastAsia="Times New Roman" w:hAnsi="Times New Roman" w:cs="Times New Roman"/>
          <w:sz w:val="24"/>
          <w:szCs w:val="24"/>
          <w:lang w:eastAsia="ru-RU"/>
        </w:rPr>
        <w:t xml:space="preserve">                                                           (</w:t>
      </w:r>
      <w:r w:rsidRPr="00C625F4">
        <w:rPr>
          <w:rFonts w:ascii="Times New Roman" w:eastAsia="Times New Roman" w:hAnsi="Times New Roman" w:cs="Times New Roman"/>
          <w:sz w:val="24"/>
          <w:szCs w:val="24"/>
          <w:lang w:val="kk-KZ" w:eastAsia="ru-RU"/>
        </w:rPr>
        <w:t>Т.А.Ә./</w:t>
      </w:r>
      <w:r w:rsidRPr="00C625F4">
        <w:rPr>
          <w:rFonts w:ascii="Times New Roman" w:eastAsia="Times New Roman" w:hAnsi="Times New Roman" w:cs="Times New Roman"/>
          <w:sz w:val="24"/>
          <w:szCs w:val="24"/>
          <w:lang w:eastAsia="ru-RU"/>
        </w:rPr>
        <w:t>Ф.И.О.)</w:t>
      </w:r>
    </w:p>
    <w:p w14:paraId="2366262F"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val="kk-KZ" w:eastAsia="ru-RU"/>
        </w:rPr>
      </w:pPr>
    </w:p>
    <w:p w14:paraId="20D3A308"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val="kk-KZ" w:eastAsia="ru-RU"/>
        </w:rPr>
        <w:t>Қолы</w:t>
      </w:r>
      <w:r w:rsidRPr="00C625F4">
        <w:rPr>
          <w:rFonts w:ascii="Times New Roman" w:eastAsia="Times New Roman" w:hAnsi="Times New Roman" w:cs="Times New Roman"/>
          <w:sz w:val="24"/>
          <w:szCs w:val="24"/>
          <w:lang w:eastAsia="ru-RU"/>
        </w:rPr>
        <w:t>/Подпись ____________</w:t>
      </w:r>
    </w:p>
    <w:p w14:paraId="72222818" w14:textId="77777777"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p>
    <w:p w14:paraId="236917C8" w14:textId="77777777" w:rsidR="00B90DF3" w:rsidRPr="00C625F4" w:rsidRDefault="00B90DF3" w:rsidP="00595337">
      <w:pPr>
        <w:tabs>
          <w:tab w:val="left" w:pos="0"/>
          <w:tab w:val="left" w:pos="426"/>
        </w:tabs>
        <w:spacing w:after="120" w:line="240" w:lineRule="auto"/>
        <w:contextualSpacing/>
        <w:jc w:val="both"/>
        <w:rPr>
          <w:rFonts w:ascii="Times New Roman" w:eastAsia="Times New Roman" w:hAnsi="Times New Roman" w:cs="Times New Roman"/>
          <w:sz w:val="24"/>
          <w:szCs w:val="24"/>
          <w:lang w:eastAsia="ru-RU"/>
        </w:rPr>
      </w:pPr>
    </w:p>
    <w:p w14:paraId="11C21F43" w14:textId="77777777" w:rsidR="00B90DF3" w:rsidRPr="00C625F4" w:rsidRDefault="00B90DF3" w:rsidP="00595337">
      <w:pPr>
        <w:tabs>
          <w:tab w:val="left" w:pos="0"/>
          <w:tab w:val="left" w:pos="426"/>
        </w:tabs>
        <w:spacing w:after="120" w:line="240" w:lineRule="auto"/>
        <w:contextualSpacing/>
        <w:jc w:val="both"/>
        <w:rPr>
          <w:rFonts w:ascii="Times New Roman" w:eastAsia="Times New Roman" w:hAnsi="Times New Roman" w:cs="Times New Roman"/>
          <w:sz w:val="24"/>
          <w:szCs w:val="24"/>
          <w:lang w:eastAsia="ru-RU"/>
        </w:rPr>
      </w:pPr>
    </w:p>
    <w:p w14:paraId="5B3B2D8D" w14:textId="77777777" w:rsidR="00AD1294" w:rsidRPr="00C625F4" w:rsidRDefault="00AD1294"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proofErr w:type="spellStart"/>
      <w:r w:rsidRPr="00C625F4">
        <w:rPr>
          <w:rFonts w:ascii="Times New Roman" w:eastAsia="Times New Roman" w:hAnsi="Times New Roman" w:cs="Times New Roman"/>
          <w:sz w:val="24"/>
          <w:szCs w:val="24"/>
          <w:lang w:eastAsia="ru-RU"/>
        </w:rPr>
        <w:lastRenderedPageBreak/>
        <w:t>Тапсырма</w:t>
      </w:r>
      <w:proofErr w:type="spellEnd"/>
      <w:r w:rsidRPr="00C625F4">
        <w:rPr>
          <w:rFonts w:ascii="Times New Roman" w:eastAsia="Times New Roman" w:hAnsi="Times New Roman" w:cs="Times New Roman"/>
          <w:sz w:val="24"/>
          <w:szCs w:val="24"/>
          <w:lang w:eastAsia="ru-RU"/>
        </w:rPr>
        <w:t xml:space="preserve"> </w:t>
      </w:r>
      <w:proofErr w:type="spellStart"/>
      <w:r w:rsidRPr="00C625F4">
        <w:rPr>
          <w:rFonts w:ascii="Times New Roman" w:eastAsia="Times New Roman" w:hAnsi="Times New Roman" w:cs="Times New Roman"/>
          <w:sz w:val="24"/>
          <w:szCs w:val="24"/>
          <w:lang w:eastAsia="ru-RU"/>
        </w:rPr>
        <w:t>шартының</w:t>
      </w:r>
      <w:proofErr w:type="spellEnd"/>
      <w:r w:rsidRPr="00C625F4">
        <w:rPr>
          <w:rFonts w:ascii="Times New Roman" w:eastAsia="Times New Roman" w:hAnsi="Times New Roman" w:cs="Times New Roman"/>
          <w:sz w:val="24"/>
          <w:szCs w:val="24"/>
          <w:lang w:eastAsia="ru-RU"/>
        </w:rPr>
        <w:t xml:space="preserve"> </w:t>
      </w:r>
    </w:p>
    <w:p w14:paraId="084F5B1C" w14:textId="77777777" w:rsidR="00AD1294" w:rsidRPr="00C625F4" w:rsidRDefault="00AD1294"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proofErr w:type="spellStart"/>
      <w:r w:rsidRPr="00C625F4">
        <w:rPr>
          <w:rFonts w:ascii="Times New Roman" w:eastAsia="Times New Roman" w:hAnsi="Times New Roman" w:cs="Times New Roman"/>
          <w:sz w:val="24"/>
          <w:szCs w:val="24"/>
          <w:lang w:eastAsia="ru-RU"/>
        </w:rPr>
        <w:t>стандартты</w:t>
      </w:r>
      <w:proofErr w:type="spellEnd"/>
      <w:r w:rsidRPr="00C625F4">
        <w:rPr>
          <w:rFonts w:ascii="Times New Roman" w:eastAsia="Times New Roman" w:hAnsi="Times New Roman" w:cs="Times New Roman"/>
          <w:sz w:val="24"/>
          <w:szCs w:val="24"/>
          <w:lang w:eastAsia="ru-RU"/>
        </w:rPr>
        <w:t xml:space="preserve"> </w:t>
      </w:r>
      <w:proofErr w:type="spellStart"/>
      <w:r w:rsidRPr="00C625F4">
        <w:rPr>
          <w:rFonts w:ascii="Times New Roman" w:eastAsia="Times New Roman" w:hAnsi="Times New Roman" w:cs="Times New Roman"/>
          <w:sz w:val="24"/>
          <w:szCs w:val="24"/>
          <w:lang w:eastAsia="ru-RU"/>
        </w:rPr>
        <w:t>талаптарына</w:t>
      </w:r>
      <w:proofErr w:type="spellEnd"/>
    </w:p>
    <w:p w14:paraId="6766EF53" w14:textId="77777777" w:rsidR="00AD1294" w:rsidRPr="00C625F4" w:rsidRDefault="00AD1294"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w:t>
      </w:r>
      <w:proofErr w:type="spellStart"/>
      <w:r w:rsidRPr="00C625F4">
        <w:rPr>
          <w:rFonts w:ascii="Times New Roman" w:eastAsia="Times New Roman" w:hAnsi="Times New Roman" w:cs="Times New Roman"/>
          <w:sz w:val="24"/>
          <w:szCs w:val="24"/>
          <w:lang w:eastAsia="ru-RU"/>
        </w:rPr>
        <w:t>біріктіру</w:t>
      </w:r>
      <w:proofErr w:type="spellEnd"/>
      <w:r w:rsidRPr="00C625F4">
        <w:rPr>
          <w:rFonts w:ascii="Times New Roman" w:eastAsia="Times New Roman" w:hAnsi="Times New Roman" w:cs="Times New Roman"/>
          <w:sz w:val="24"/>
          <w:szCs w:val="24"/>
          <w:lang w:eastAsia="ru-RU"/>
        </w:rPr>
        <w:t xml:space="preserve"> </w:t>
      </w:r>
      <w:proofErr w:type="spellStart"/>
      <w:r w:rsidRPr="00C625F4">
        <w:rPr>
          <w:rFonts w:ascii="Times New Roman" w:eastAsia="Times New Roman" w:hAnsi="Times New Roman" w:cs="Times New Roman"/>
          <w:sz w:val="24"/>
          <w:szCs w:val="24"/>
          <w:lang w:eastAsia="ru-RU"/>
        </w:rPr>
        <w:t>шарты</w:t>
      </w:r>
      <w:proofErr w:type="spellEnd"/>
      <w:r w:rsidRPr="00C625F4">
        <w:rPr>
          <w:rFonts w:ascii="Times New Roman" w:eastAsia="Times New Roman" w:hAnsi="Times New Roman" w:cs="Times New Roman"/>
          <w:sz w:val="24"/>
          <w:szCs w:val="24"/>
          <w:lang w:eastAsia="ru-RU"/>
        </w:rPr>
        <w:t>)</w:t>
      </w:r>
    </w:p>
    <w:p w14:paraId="788D71E0" w14:textId="40B3B2BE" w:rsidR="00FD71BC" w:rsidRPr="00C625F4" w:rsidRDefault="00AD1294"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C625F4">
        <w:rPr>
          <w:rFonts w:ascii="Times New Roman" w:eastAsia="Times New Roman" w:hAnsi="Times New Roman" w:cs="Times New Roman"/>
          <w:sz w:val="24"/>
          <w:szCs w:val="24"/>
          <w:lang w:eastAsia="ru-RU"/>
        </w:rPr>
        <w:t xml:space="preserve">№1 </w:t>
      </w:r>
      <w:proofErr w:type="spellStart"/>
      <w:r w:rsidRPr="00C625F4">
        <w:rPr>
          <w:rFonts w:ascii="Times New Roman" w:eastAsia="Times New Roman" w:hAnsi="Times New Roman" w:cs="Times New Roman"/>
          <w:sz w:val="24"/>
          <w:szCs w:val="24"/>
          <w:lang w:eastAsia="ru-RU"/>
        </w:rPr>
        <w:t>Қосымша</w:t>
      </w:r>
      <w:proofErr w:type="spellEnd"/>
      <w:r w:rsidR="00595337">
        <w:rPr>
          <w:rFonts w:ascii="Times New Roman" w:eastAsia="Times New Roman" w:hAnsi="Times New Roman" w:cs="Times New Roman"/>
          <w:sz w:val="24"/>
          <w:szCs w:val="24"/>
          <w:lang w:eastAsia="ru-RU"/>
        </w:rPr>
        <w:t>/</w:t>
      </w:r>
    </w:p>
    <w:p w14:paraId="65569270" w14:textId="77777777" w:rsidR="004D773B" w:rsidRPr="00C625F4" w:rsidRDefault="004D773B"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C625F4">
        <w:rPr>
          <w:rFonts w:ascii="Times New Roman" w:eastAsiaTheme="minorEastAsia" w:hAnsi="Times New Roman" w:cs="Times New Roman"/>
          <w:bCs/>
          <w:sz w:val="24"/>
          <w:szCs w:val="24"/>
          <w:lang w:eastAsia="ru-RU"/>
        </w:rPr>
        <w:t xml:space="preserve">Приложение №2 к Стандартным </w:t>
      </w:r>
    </w:p>
    <w:p w14:paraId="453CBA77" w14:textId="77777777" w:rsidR="004D773B" w:rsidRPr="00C625F4" w:rsidRDefault="004D773B"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C625F4">
        <w:rPr>
          <w:rFonts w:ascii="Times New Roman" w:eastAsiaTheme="minorEastAsia" w:hAnsi="Times New Roman" w:cs="Times New Roman"/>
          <w:bCs/>
          <w:sz w:val="24"/>
          <w:szCs w:val="24"/>
          <w:lang w:eastAsia="ru-RU"/>
        </w:rPr>
        <w:t xml:space="preserve">условиям договора поручения </w:t>
      </w:r>
    </w:p>
    <w:p w14:paraId="45CA30A9" w14:textId="77777777" w:rsidR="004D773B" w:rsidRPr="00C625F4" w:rsidRDefault="004D773B"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C625F4">
        <w:rPr>
          <w:rFonts w:ascii="Times New Roman" w:eastAsiaTheme="minorEastAsia" w:hAnsi="Times New Roman" w:cs="Times New Roman"/>
          <w:bCs/>
          <w:sz w:val="24"/>
          <w:szCs w:val="24"/>
          <w:lang w:eastAsia="ru-RU"/>
        </w:rPr>
        <w:t xml:space="preserve">(договору присоединения) </w:t>
      </w:r>
    </w:p>
    <w:p w14:paraId="78B99D88" w14:textId="77777777" w:rsidR="004D773B" w:rsidRPr="00C625F4" w:rsidRDefault="004D773B" w:rsidP="00595337">
      <w:pPr>
        <w:tabs>
          <w:tab w:val="left" w:pos="709"/>
        </w:tabs>
        <w:spacing w:after="120" w:line="240" w:lineRule="auto"/>
        <w:jc w:val="center"/>
        <w:rPr>
          <w:rFonts w:ascii="Times New Roman" w:eastAsia="Times New Roman" w:hAnsi="Times New Roman" w:cs="Times New Roman"/>
          <w:b/>
          <w:bCs/>
          <w:sz w:val="24"/>
          <w:szCs w:val="24"/>
          <w:lang w:eastAsia="ru-RU"/>
        </w:rPr>
      </w:pPr>
    </w:p>
    <w:p w14:paraId="18FAD8C4" w14:textId="77777777" w:rsidR="00AD1294" w:rsidRPr="00C625F4" w:rsidRDefault="00AD1294" w:rsidP="00595337">
      <w:pPr>
        <w:tabs>
          <w:tab w:val="left" w:pos="709"/>
        </w:tabs>
        <w:spacing w:after="120" w:line="240" w:lineRule="auto"/>
        <w:jc w:val="center"/>
        <w:rPr>
          <w:rFonts w:ascii="Times New Roman" w:eastAsia="Times New Roman" w:hAnsi="Times New Roman" w:cs="Times New Roman"/>
          <w:b/>
          <w:bCs/>
          <w:sz w:val="24"/>
          <w:szCs w:val="24"/>
          <w:lang w:eastAsia="ru-RU"/>
        </w:rPr>
      </w:pPr>
    </w:p>
    <w:p w14:paraId="7CD97AF4" w14:textId="6E196C1C" w:rsidR="00595337" w:rsidRPr="00736701" w:rsidRDefault="00595337" w:rsidP="00595337">
      <w:pPr>
        <w:tabs>
          <w:tab w:val="left" w:pos="709"/>
        </w:tabs>
        <w:spacing w:after="0" w:line="240" w:lineRule="auto"/>
        <w:jc w:val="center"/>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xml:space="preserve">Акт сверки между Консультантом-партнером </w:t>
      </w:r>
      <w:proofErr w:type="gramStart"/>
      <w:r w:rsidRPr="00736701">
        <w:rPr>
          <w:rFonts w:ascii="Times New Roman" w:eastAsia="Times New Roman" w:hAnsi="Times New Roman" w:cs="Times New Roman"/>
          <w:b/>
          <w:bCs/>
          <w:sz w:val="24"/>
          <w:szCs w:val="24"/>
          <w:lang w:eastAsia="ru-RU"/>
        </w:rPr>
        <w:t>и  _</w:t>
      </w:r>
      <w:proofErr w:type="gramEnd"/>
      <w:r w:rsidRPr="00736701">
        <w:rPr>
          <w:rFonts w:ascii="Times New Roman" w:eastAsia="Times New Roman" w:hAnsi="Times New Roman" w:cs="Times New Roman"/>
          <w:b/>
          <w:bCs/>
          <w:sz w:val="24"/>
          <w:szCs w:val="24"/>
          <w:lang w:eastAsia="ru-RU"/>
        </w:rPr>
        <w:t>_________</w:t>
      </w:r>
      <w:r w:rsidR="000E1F76">
        <w:rPr>
          <w:rFonts w:ascii="Times New Roman" w:eastAsia="Times New Roman" w:hAnsi="Times New Roman" w:cs="Times New Roman"/>
          <w:b/>
          <w:bCs/>
          <w:sz w:val="24"/>
          <w:szCs w:val="24"/>
          <w:lang w:eastAsia="ru-RU"/>
        </w:rPr>
        <w:t>___________</w:t>
      </w:r>
      <w:r w:rsidRPr="00736701">
        <w:rPr>
          <w:rFonts w:ascii="Times New Roman" w:eastAsia="Times New Roman" w:hAnsi="Times New Roman" w:cs="Times New Roman"/>
          <w:b/>
          <w:bCs/>
          <w:sz w:val="24"/>
          <w:szCs w:val="24"/>
          <w:lang w:eastAsia="ru-RU"/>
        </w:rPr>
        <w:t xml:space="preserve">___филиалом </w:t>
      </w:r>
    </w:p>
    <w:p w14:paraId="3E4ED9DA" w14:textId="4BC1C287" w:rsidR="00595337" w:rsidRPr="00736701" w:rsidRDefault="00595337" w:rsidP="00595337">
      <w:pPr>
        <w:tabs>
          <w:tab w:val="left" w:pos="709"/>
        </w:tabs>
        <w:spacing w:after="0" w:line="240" w:lineRule="auto"/>
        <w:jc w:val="center"/>
        <w:rPr>
          <w:rFonts w:ascii="Times New Roman" w:eastAsia="Times New Roman" w:hAnsi="Times New Roman" w:cs="Times New Roman"/>
          <w:b/>
          <w:bCs/>
          <w:sz w:val="24"/>
          <w:szCs w:val="24"/>
          <w:lang w:eastAsia="ru-RU"/>
        </w:rPr>
      </w:pPr>
      <w:r w:rsidRPr="0083561F">
        <w:rPr>
          <w:rFonts w:ascii="Times New Roman" w:eastAsia="Times New Roman" w:hAnsi="Times New Roman" w:cs="Times New Roman"/>
          <w:b/>
          <w:bCs/>
          <w:sz w:val="24"/>
          <w:szCs w:val="24"/>
          <w:lang w:eastAsia="ru-RU"/>
        </w:rPr>
        <w:t>АО "</w:t>
      </w:r>
      <w:proofErr w:type="spellStart"/>
      <w:r w:rsidR="0083561F" w:rsidRPr="0083561F">
        <w:rPr>
          <w:rFonts w:ascii="Times New Roman" w:eastAsia="Times New Roman" w:hAnsi="Times New Roman" w:cs="Times New Roman"/>
          <w:b/>
          <w:bCs/>
          <w:sz w:val="24"/>
          <w:szCs w:val="24"/>
          <w:lang w:eastAsia="ru-RU"/>
        </w:rPr>
        <w:t>Отбасы</w:t>
      </w:r>
      <w:proofErr w:type="spellEnd"/>
      <w:r w:rsidR="0083561F" w:rsidRPr="0083561F">
        <w:rPr>
          <w:rFonts w:ascii="Times New Roman" w:eastAsia="Times New Roman" w:hAnsi="Times New Roman" w:cs="Times New Roman"/>
          <w:b/>
          <w:bCs/>
          <w:sz w:val="24"/>
          <w:szCs w:val="24"/>
          <w:lang w:eastAsia="ru-RU"/>
        </w:rPr>
        <w:t xml:space="preserve"> банк</w:t>
      </w:r>
      <w:r w:rsidRPr="0083561F">
        <w:rPr>
          <w:rFonts w:ascii="Times New Roman" w:eastAsia="Times New Roman" w:hAnsi="Times New Roman" w:cs="Times New Roman"/>
          <w:b/>
          <w:bCs/>
          <w:sz w:val="24"/>
          <w:szCs w:val="24"/>
          <w:lang w:eastAsia="ru-RU"/>
        </w:rPr>
        <w:t>"</w:t>
      </w:r>
    </w:p>
    <w:p w14:paraId="720859BB" w14:textId="77777777" w:rsidR="00595337" w:rsidRPr="00736701" w:rsidRDefault="00595337" w:rsidP="00595337">
      <w:pPr>
        <w:tabs>
          <w:tab w:val="left" w:pos="709"/>
        </w:tabs>
        <w:spacing w:after="0" w:line="240" w:lineRule="auto"/>
        <w:jc w:val="center"/>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xml:space="preserve">об оказанной услуге </w:t>
      </w:r>
      <w:proofErr w:type="gramStart"/>
      <w:r w:rsidRPr="00736701">
        <w:rPr>
          <w:rFonts w:ascii="Times New Roman" w:eastAsia="Times New Roman" w:hAnsi="Times New Roman" w:cs="Times New Roman"/>
          <w:b/>
          <w:bCs/>
          <w:sz w:val="24"/>
          <w:szCs w:val="24"/>
          <w:lang w:eastAsia="ru-RU"/>
        </w:rPr>
        <w:t>за  _</w:t>
      </w:r>
      <w:proofErr w:type="gramEnd"/>
      <w:r w:rsidRPr="00736701">
        <w:rPr>
          <w:rFonts w:ascii="Times New Roman" w:eastAsia="Times New Roman" w:hAnsi="Times New Roman" w:cs="Times New Roman"/>
          <w:b/>
          <w:bCs/>
          <w:sz w:val="24"/>
          <w:szCs w:val="24"/>
          <w:lang w:eastAsia="ru-RU"/>
        </w:rPr>
        <w:t>_________  20____ года</w:t>
      </w:r>
    </w:p>
    <w:p w14:paraId="45675D75" w14:textId="77777777" w:rsidR="00595337" w:rsidRPr="00736701" w:rsidRDefault="00595337" w:rsidP="00595337">
      <w:pPr>
        <w:tabs>
          <w:tab w:val="left" w:pos="0"/>
          <w:tab w:val="left" w:pos="709"/>
          <w:tab w:val="left" w:pos="851"/>
        </w:tabs>
        <w:spacing w:after="120" w:line="240" w:lineRule="auto"/>
        <w:outlineLvl w:val="0"/>
        <w:rPr>
          <w:rFonts w:ascii="Times New Roman" w:eastAsia="Times New Roman" w:hAnsi="Times New Roman" w:cs="Times New Roman"/>
          <w:b/>
          <w:b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074"/>
        <w:gridCol w:w="991"/>
        <w:gridCol w:w="1396"/>
        <w:gridCol w:w="1424"/>
        <w:gridCol w:w="986"/>
        <w:gridCol w:w="1701"/>
        <w:gridCol w:w="1134"/>
      </w:tblGrid>
      <w:tr w:rsidR="00595337" w:rsidRPr="00736701" w14:paraId="0B177B4E" w14:textId="77777777" w:rsidTr="00DC5DC3">
        <w:trPr>
          <w:trHeight w:val="732"/>
        </w:trPr>
        <w:tc>
          <w:tcPr>
            <w:tcW w:w="503" w:type="dxa"/>
            <w:shd w:val="clear" w:color="000000" w:fill="99CCFF"/>
            <w:vAlign w:val="center"/>
            <w:hideMark/>
          </w:tcPr>
          <w:p w14:paraId="29793B87"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 п/п</w:t>
            </w:r>
          </w:p>
        </w:tc>
        <w:tc>
          <w:tcPr>
            <w:tcW w:w="1074" w:type="dxa"/>
            <w:shd w:val="clear" w:color="000000" w:fill="99CCFF"/>
            <w:vAlign w:val="center"/>
          </w:tcPr>
          <w:p w14:paraId="2AED84B5"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ФИО Клиента</w:t>
            </w:r>
          </w:p>
        </w:tc>
        <w:tc>
          <w:tcPr>
            <w:tcW w:w="991" w:type="dxa"/>
            <w:shd w:val="clear" w:color="000000" w:fill="99CCFF"/>
            <w:vAlign w:val="center"/>
          </w:tcPr>
          <w:p w14:paraId="7508E559"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ИИН Клиента</w:t>
            </w:r>
          </w:p>
        </w:tc>
        <w:tc>
          <w:tcPr>
            <w:tcW w:w="1396" w:type="dxa"/>
            <w:shd w:val="clear" w:color="000000" w:fill="99CCFF"/>
            <w:vAlign w:val="center"/>
            <w:hideMark/>
          </w:tcPr>
          <w:p w14:paraId="7153801D"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 платёжного документа</w:t>
            </w:r>
          </w:p>
        </w:tc>
        <w:tc>
          <w:tcPr>
            <w:tcW w:w="1424" w:type="dxa"/>
            <w:shd w:val="clear" w:color="000000" w:fill="99CCFF"/>
            <w:vAlign w:val="center"/>
            <w:hideMark/>
          </w:tcPr>
          <w:p w14:paraId="2B66D13F"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Дата платежного документа</w:t>
            </w:r>
          </w:p>
        </w:tc>
        <w:tc>
          <w:tcPr>
            <w:tcW w:w="986" w:type="dxa"/>
            <w:shd w:val="clear" w:color="000000" w:fill="99CCFF"/>
          </w:tcPr>
          <w:p w14:paraId="22762957"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Сумма платежа</w:t>
            </w:r>
          </w:p>
        </w:tc>
        <w:tc>
          <w:tcPr>
            <w:tcW w:w="1701" w:type="dxa"/>
            <w:shd w:val="clear" w:color="000000" w:fill="99CCFF"/>
            <w:vAlign w:val="center"/>
            <w:hideMark/>
          </w:tcPr>
          <w:p w14:paraId="2A1CC513"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Сумма вознаграждения</w:t>
            </w:r>
          </w:p>
        </w:tc>
        <w:tc>
          <w:tcPr>
            <w:tcW w:w="1134" w:type="dxa"/>
            <w:shd w:val="clear" w:color="000000" w:fill="99CCFF"/>
            <w:vAlign w:val="center"/>
            <w:hideMark/>
          </w:tcPr>
          <w:p w14:paraId="2CC134E8"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0"/>
                <w:szCs w:val="20"/>
                <w:lang w:eastAsia="ru-RU"/>
              </w:rPr>
            </w:pPr>
            <w:r w:rsidRPr="00736701">
              <w:rPr>
                <w:rFonts w:ascii="Times New Roman" w:eastAsia="Times New Roman" w:hAnsi="Times New Roman" w:cs="Times New Roman"/>
                <w:b/>
                <w:bCs/>
                <w:sz w:val="20"/>
                <w:szCs w:val="20"/>
                <w:lang w:eastAsia="ru-RU"/>
              </w:rPr>
              <w:t>Примечание</w:t>
            </w:r>
          </w:p>
        </w:tc>
      </w:tr>
      <w:tr w:rsidR="00595337" w:rsidRPr="00736701" w14:paraId="40DB6A55" w14:textId="77777777" w:rsidTr="00DC5DC3">
        <w:trPr>
          <w:trHeight w:val="172"/>
        </w:trPr>
        <w:tc>
          <w:tcPr>
            <w:tcW w:w="503" w:type="dxa"/>
            <w:shd w:val="clear" w:color="auto" w:fill="auto"/>
            <w:vAlign w:val="center"/>
            <w:hideMark/>
          </w:tcPr>
          <w:p w14:paraId="1EE21CB4"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1</w:t>
            </w:r>
          </w:p>
        </w:tc>
        <w:tc>
          <w:tcPr>
            <w:tcW w:w="1074" w:type="dxa"/>
            <w:shd w:val="clear" w:color="auto" w:fill="auto"/>
            <w:vAlign w:val="center"/>
            <w:hideMark/>
          </w:tcPr>
          <w:p w14:paraId="6373F629"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c>
          <w:tcPr>
            <w:tcW w:w="991" w:type="dxa"/>
            <w:shd w:val="clear" w:color="auto" w:fill="auto"/>
            <w:vAlign w:val="center"/>
            <w:hideMark/>
          </w:tcPr>
          <w:p w14:paraId="72B77BC0"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c>
          <w:tcPr>
            <w:tcW w:w="1396" w:type="dxa"/>
            <w:shd w:val="clear" w:color="auto" w:fill="auto"/>
            <w:vAlign w:val="center"/>
            <w:hideMark/>
          </w:tcPr>
          <w:p w14:paraId="0413746F"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c>
          <w:tcPr>
            <w:tcW w:w="1424" w:type="dxa"/>
            <w:shd w:val="clear" w:color="auto" w:fill="auto"/>
            <w:vAlign w:val="center"/>
            <w:hideMark/>
          </w:tcPr>
          <w:p w14:paraId="79666737"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c>
          <w:tcPr>
            <w:tcW w:w="986" w:type="dxa"/>
          </w:tcPr>
          <w:p w14:paraId="68929F37"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hideMark/>
          </w:tcPr>
          <w:p w14:paraId="5BF2F318"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c>
          <w:tcPr>
            <w:tcW w:w="1134" w:type="dxa"/>
            <w:shd w:val="clear" w:color="auto" w:fill="auto"/>
            <w:noWrap/>
            <w:vAlign w:val="center"/>
            <w:hideMark/>
          </w:tcPr>
          <w:p w14:paraId="1264D210"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sz w:val="24"/>
                <w:szCs w:val="24"/>
                <w:lang w:eastAsia="ru-RU"/>
              </w:rPr>
            </w:pPr>
            <w:r w:rsidRPr="00736701">
              <w:rPr>
                <w:rFonts w:ascii="Times New Roman" w:eastAsia="Times New Roman" w:hAnsi="Times New Roman" w:cs="Times New Roman"/>
                <w:sz w:val="24"/>
                <w:szCs w:val="24"/>
                <w:lang w:eastAsia="ru-RU"/>
              </w:rPr>
              <w:t> </w:t>
            </w:r>
          </w:p>
        </w:tc>
      </w:tr>
      <w:tr w:rsidR="00595337" w:rsidRPr="00736701" w14:paraId="7C94E01C" w14:textId="77777777" w:rsidTr="00DC5DC3">
        <w:trPr>
          <w:trHeight w:val="300"/>
        </w:trPr>
        <w:tc>
          <w:tcPr>
            <w:tcW w:w="503" w:type="dxa"/>
            <w:shd w:val="clear" w:color="auto" w:fill="auto"/>
            <w:noWrap/>
            <w:vAlign w:val="bottom"/>
            <w:hideMark/>
          </w:tcPr>
          <w:p w14:paraId="3C8B1366"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c>
          <w:tcPr>
            <w:tcW w:w="1074" w:type="dxa"/>
            <w:shd w:val="clear" w:color="auto" w:fill="auto"/>
            <w:vAlign w:val="center"/>
            <w:hideMark/>
          </w:tcPr>
          <w:p w14:paraId="3E7405B3" w14:textId="77777777" w:rsidR="00595337" w:rsidRPr="00736701" w:rsidRDefault="00595337" w:rsidP="00DC5DC3">
            <w:pPr>
              <w:tabs>
                <w:tab w:val="left" w:pos="709"/>
              </w:tabs>
              <w:spacing w:after="120" w:line="240" w:lineRule="auto"/>
              <w:jc w:val="center"/>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Итого</w:t>
            </w:r>
          </w:p>
        </w:tc>
        <w:tc>
          <w:tcPr>
            <w:tcW w:w="991" w:type="dxa"/>
            <w:shd w:val="clear" w:color="auto" w:fill="auto"/>
            <w:noWrap/>
            <w:vAlign w:val="bottom"/>
            <w:hideMark/>
          </w:tcPr>
          <w:p w14:paraId="040B6F1C"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c>
          <w:tcPr>
            <w:tcW w:w="1396" w:type="dxa"/>
            <w:shd w:val="clear" w:color="auto" w:fill="auto"/>
            <w:noWrap/>
            <w:vAlign w:val="bottom"/>
            <w:hideMark/>
          </w:tcPr>
          <w:p w14:paraId="45B238CC"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c>
          <w:tcPr>
            <w:tcW w:w="1424" w:type="dxa"/>
            <w:shd w:val="clear" w:color="auto" w:fill="auto"/>
            <w:noWrap/>
            <w:vAlign w:val="bottom"/>
            <w:hideMark/>
          </w:tcPr>
          <w:p w14:paraId="6139C9B7"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c>
          <w:tcPr>
            <w:tcW w:w="986" w:type="dxa"/>
          </w:tcPr>
          <w:p w14:paraId="00FC68FF"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p>
        </w:tc>
        <w:tc>
          <w:tcPr>
            <w:tcW w:w="1701" w:type="dxa"/>
            <w:shd w:val="clear" w:color="auto" w:fill="auto"/>
            <w:noWrap/>
            <w:vAlign w:val="bottom"/>
            <w:hideMark/>
          </w:tcPr>
          <w:p w14:paraId="6E54A73F"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c>
          <w:tcPr>
            <w:tcW w:w="1134" w:type="dxa"/>
            <w:shd w:val="clear" w:color="auto" w:fill="auto"/>
            <w:noWrap/>
            <w:vAlign w:val="bottom"/>
            <w:hideMark/>
          </w:tcPr>
          <w:p w14:paraId="40A106F6" w14:textId="77777777" w:rsidR="00595337" w:rsidRPr="00736701" w:rsidRDefault="00595337" w:rsidP="00DC5DC3">
            <w:pPr>
              <w:tabs>
                <w:tab w:val="left" w:pos="709"/>
              </w:tabs>
              <w:spacing w:after="120" w:line="240" w:lineRule="auto"/>
              <w:rPr>
                <w:rFonts w:ascii="Times New Roman" w:eastAsia="Times New Roman" w:hAnsi="Times New Roman" w:cs="Times New Roman"/>
                <w:b/>
                <w:bCs/>
                <w:sz w:val="24"/>
                <w:szCs w:val="24"/>
                <w:lang w:eastAsia="ru-RU"/>
              </w:rPr>
            </w:pPr>
            <w:r w:rsidRPr="00736701">
              <w:rPr>
                <w:rFonts w:ascii="Times New Roman" w:eastAsia="Times New Roman" w:hAnsi="Times New Roman" w:cs="Times New Roman"/>
                <w:b/>
                <w:bCs/>
                <w:sz w:val="24"/>
                <w:szCs w:val="24"/>
                <w:lang w:eastAsia="ru-RU"/>
              </w:rPr>
              <w:t> </w:t>
            </w:r>
          </w:p>
        </w:tc>
      </w:tr>
    </w:tbl>
    <w:p w14:paraId="76667CB8" w14:textId="77777777" w:rsidR="00595337" w:rsidRPr="00736701" w:rsidRDefault="00595337" w:rsidP="00595337">
      <w:pPr>
        <w:tabs>
          <w:tab w:val="left" w:pos="0"/>
          <w:tab w:val="left" w:pos="709"/>
          <w:tab w:val="left" w:pos="851"/>
        </w:tabs>
        <w:spacing w:after="120" w:line="240" w:lineRule="auto"/>
        <w:ind w:firstLine="851"/>
        <w:jc w:val="center"/>
        <w:outlineLvl w:val="0"/>
        <w:rPr>
          <w:rFonts w:ascii="Times New Roman" w:eastAsia="Times New Roman" w:hAnsi="Times New Roman" w:cs="Times New Roman"/>
          <w:sz w:val="24"/>
          <w:szCs w:val="24"/>
          <w:lang w:eastAsia="ru-RU"/>
        </w:rPr>
      </w:pPr>
    </w:p>
    <w:tbl>
      <w:tblPr>
        <w:tblStyle w:val="8"/>
        <w:tblpPr w:leftFromText="180" w:rightFromText="180" w:vertAnchor="text" w:horzAnchor="margin" w:tblpY="133"/>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87"/>
      </w:tblGrid>
      <w:tr w:rsidR="00595337" w:rsidRPr="00736701" w14:paraId="5A0C57D8" w14:textId="77777777" w:rsidTr="00DC5DC3">
        <w:tc>
          <w:tcPr>
            <w:tcW w:w="5387" w:type="dxa"/>
          </w:tcPr>
          <w:p w14:paraId="54CB8412"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sz w:val="24"/>
                <w:szCs w:val="24"/>
              </w:rPr>
            </w:pPr>
            <w:proofErr w:type="spellStart"/>
            <w:r w:rsidRPr="00736701">
              <w:rPr>
                <w:rFonts w:ascii="Times New Roman" w:eastAsia="Times New Roman" w:hAnsi="Times New Roman" w:cs="Times New Roman"/>
                <w:b/>
                <w:sz w:val="24"/>
                <w:szCs w:val="24"/>
              </w:rPr>
              <w:t>Передал</w:t>
            </w:r>
            <w:r w:rsidRPr="00736701">
              <w:rPr>
                <w:rFonts w:ascii="Times New Roman" w:eastAsia="Times New Roman" w:hAnsi="Times New Roman" w:cs="Times New Roman"/>
                <w:sz w:val="24"/>
                <w:szCs w:val="24"/>
              </w:rPr>
              <w:t>________ФИО</w:t>
            </w:r>
            <w:proofErr w:type="spellEnd"/>
            <w:r w:rsidRPr="00736701">
              <w:rPr>
                <w:rFonts w:ascii="Times New Roman" w:eastAsia="Times New Roman" w:hAnsi="Times New Roman" w:cs="Times New Roman"/>
                <w:sz w:val="24"/>
                <w:szCs w:val="24"/>
              </w:rPr>
              <w:t xml:space="preserve"> Консультанта-партнера</w:t>
            </w:r>
          </w:p>
          <w:p w14:paraId="1E968FAA"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i/>
                <w:sz w:val="24"/>
                <w:szCs w:val="24"/>
              </w:rPr>
            </w:pPr>
            <w:r w:rsidRPr="00736701">
              <w:rPr>
                <w:rFonts w:ascii="Times New Roman" w:eastAsia="Times New Roman" w:hAnsi="Times New Roman" w:cs="Times New Roman"/>
                <w:i/>
                <w:sz w:val="24"/>
                <w:szCs w:val="24"/>
              </w:rPr>
              <w:t xml:space="preserve">                 подпись</w:t>
            </w:r>
          </w:p>
          <w:p w14:paraId="11124088"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i/>
                <w:sz w:val="24"/>
                <w:szCs w:val="24"/>
              </w:rPr>
            </w:pPr>
            <w:r w:rsidRPr="00736701">
              <w:rPr>
                <w:rFonts w:ascii="Times New Roman" w:eastAsia="Times New Roman" w:hAnsi="Times New Roman" w:cs="Times New Roman"/>
                <w:i/>
                <w:sz w:val="24"/>
                <w:szCs w:val="24"/>
              </w:rPr>
              <w:t xml:space="preserve">                   </w:t>
            </w:r>
          </w:p>
          <w:p w14:paraId="044257BC" w14:textId="77777777" w:rsidR="00595337" w:rsidRPr="00736701" w:rsidRDefault="00595337" w:rsidP="00DC5DC3">
            <w:pPr>
              <w:tabs>
                <w:tab w:val="left" w:pos="0"/>
                <w:tab w:val="left" w:pos="709"/>
                <w:tab w:val="left" w:pos="851"/>
              </w:tabs>
              <w:spacing w:after="120"/>
              <w:jc w:val="both"/>
              <w:outlineLvl w:val="0"/>
              <w:rPr>
                <w:rFonts w:ascii="Times New Roman" w:eastAsia="Times New Roman" w:hAnsi="Times New Roman" w:cs="Times New Roman"/>
                <w:b/>
                <w:sz w:val="24"/>
                <w:szCs w:val="24"/>
              </w:rPr>
            </w:pPr>
            <w:r w:rsidRPr="00736701">
              <w:rPr>
                <w:rFonts w:ascii="Times New Roman" w:eastAsia="Times New Roman" w:hAnsi="Times New Roman" w:cs="Times New Roman"/>
                <w:b/>
                <w:sz w:val="24"/>
                <w:szCs w:val="24"/>
              </w:rPr>
              <w:t>Дата ________________</w:t>
            </w:r>
          </w:p>
        </w:tc>
        <w:tc>
          <w:tcPr>
            <w:tcW w:w="5087" w:type="dxa"/>
          </w:tcPr>
          <w:p w14:paraId="002C6EDD"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sz w:val="24"/>
                <w:szCs w:val="24"/>
              </w:rPr>
            </w:pPr>
            <w:r w:rsidRPr="00736701">
              <w:rPr>
                <w:rFonts w:ascii="Times New Roman" w:eastAsia="Times New Roman" w:hAnsi="Times New Roman" w:cs="Times New Roman"/>
                <w:b/>
                <w:sz w:val="24"/>
                <w:szCs w:val="24"/>
              </w:rPr>
              <w:t xml:space="preserve">         </w:t>
            </w:r>
            <w:proofErr w:type="spellStart"/>
            <w:r w:rsidRPr="00736701">
              <w:rPr>
                <w:rFonts w:ascii="Times New Roman" w:eastAsia="Times New Roman" w:hAnsi="Times New Roman" w:cs="Times New Roman"/>
                <w:b/>
                <w:sz w:val="24"/>
                <w:szCs w:val="24"/>
              </w:rPr>
              <w:t>Принял</w:t>
            </w:r>
            <w:r w:rsidRPr="00736701">
              <w:rPr>
                <w:rFonts w:ascii="Times New Roman" w:eastAsia="Times New Roman" w:hAnsi="Times New Roman" w:cs="Times New Roman"/>
                <w:sz w:val="24"/>
                <w:szCs w:val="24"/>
              </w:rPr>
              <w:t>_______ФИО</w:t>
            </w:r>
            <w:proofErr w:type="spellEnd"/>
            <w:r w:rsidRPr="00736701">
              <w:rPr>
                <w:rFonts w:ascii="Times New Roman" w:eastAsia="Times New Roman" w:hAnsi="Times New Roman" w:cs="Times New Roman"/>
                <w:sz w:val="24"/>
                <w:szCs w:val="24"/>
              </w:rPr>
              <w:t xml:space="preserve"> сотрудника Банка</w:t>
            </w:r>
          </w:p>
          <w:p w14:paraId="43A5C42A"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i/>
                <w:sz w:val="24"/>
                <w:szCs w:val="24"/>
              </w:rPr>
            </w:pPr>
            <w:r w:rsidRPr="00736701">
              <w:rPr>
                <w:rFonts w:ascii="Times New Roman" w:eastAsia="Times New Roman" w:hAnsi="Times New Roman" w:cs="Times New Roman"/>
                <w:i/>
                <w:sz w:val="24"/>
                <w:szCs w:val="24"/>
              </w:rPr>
              <w:t xml:space="preserve">                         подпись</w:t>
            </w:r>
          </w:p>
          <w:p w14:paraId="49635BB8"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b/>
                <w:sz w:val="24"/>
                <w:szCs w:val="24"/>
              </w:rPr>
            </w:pPr>
          </w:p>
          <w:p w14:paraId="03C28F9E" w14:textId="77777777" w:rsidR="00595337" w:rsidRPr="00736701" w:rsidRDefault="00595337" w:rsidP="00DC5DC3">
            <w:pPr>
              <w:tabs>
                <w:tab w:val="left" w:pos="0"/>
                <w:tab w:val="left" w:pos="709"/>
                <w:tab w:val="left" w:pos="851"/>
              </w:tabs>
              <w:spacing w:after="120"/>
              <w:outlineLvl w:val="0"/>
              <w:rPr>
                <w:rFonts w:ascii="Times New Roman" w:eastAsia="Times New Roman" w:hAnsi="Times New Roman" w:cs="Times New Roman"/>
                <w:i/>
                <w:sz w:val="24"/>
                <w:szCs w:val="24"/>
              </w:rPr>
            </w:pPr>
            <w:r w:rsidRPr="00736701">
              <w:rPr>
                <w:rFonts w:ascii="Times New Roman" w:eastAsia="Times New Roman" w:hAnsi="Times New Roman" w:cs="Times New Roman"/>
                <w:b/>
                <w:sz w:val="24"/>
                <w:szCs w:val="24"/>
              </w:rPr>
              <w:t>Дата ________________</w:t>
            </w:r>
          </w:p>
        </w:tc>
      </w:tr>
    </w:tbl>
    <w:p w14:paraId="2692E332" w14:textId="77777777" w:rsidR="00595337" w:rsidRPr="00736701" w:rsidRDefault="00595337" w:rsidP="00595337">
      <w:pPr>
        <w:widowControl w:val="0"/>
        <w:tabs>
          <w:tab w:val="left" w:pos="0"/>
          <w:tab w:val="left" w:pos="851"/>
        </w:tabs>
        <w:spacing w:after="120" w:line="240" w:lineRule="auto"/>
        <w:ind w:firstLine="709"/>
        <w:jc w:val="both"/>
        <w:rPr>
          <w:rFonts w:ascii="Times New Roman" w:eastAsia="Times New Roman" w:hAnsi="Times New Roman" w:cs="Times New Roman"/>
          <w:sz w:val="24"/>
          <w:szCs w:val="24"/>
          <w:lang w:eastAsia="ru-RU"/>
        </w:rPr>
      </w:pPr>
    </w:p>
    <w:p w14:paraId="6C22B3F4" w14:textId="77777777" w:rsidR="00595337" w:rsidRPr="00736701" w:rsidRDefault="00595337" w:rsidP="00595337">
      <w:pPr>
        <w:widowControl w:val="0"/>
        <w:tabs>
          <w:tab w:val="left" w:pos="0"/>
          <w:tab w:val="left" w:pos="851"/>
        </w:tabs>
        <w:spacing w:after="120" w:line="240" w:lineRule="auto"/>
        <w:ind w:firstLine="709"/>
        <w:jc w:val="both"/>
        <w:rPr>
          <w:rFonts w:ascii="Times New Roman" w:eastAsia="Times New Roman" w:hAnsi="Times New Roman" w:cs="Times New Roman"/>
          <w:sz w:val="24"/>
          <w:szCs w:val="24"/>
          <w:lang w:eastAsia="ru-RU"/>
        </w:rPr>
      </w:pPr>
    </w:p>
    <w:p w14:paraId="71E60CE0" w14:textId="77777777" w:rsidR="00B90DF3" w:rsidRPr="00C625F4" w:rsidRDefault="00B90DF3" w:rsidP="00595337">
      <w:pPr>
        <w:tabs>
          <w:tab w:val="left" w:pos="709"/>
        </w:tabs>
        <w:spacing w:after="120" w:line="240" w:lineRule="auto"/>
        <w:jc w:val="center"/>
        <w:rPr>
          <w:rFonts w:ascii="Times New Roman" w:eastAsia="Times New Roman" w:hAnsi="Times New Roman" w:cs="Times New Roman"/>
          <w:sz w:val="24"/>
          <w:szCs w:val="24"/>
          <w:lang w:eastAsia="ru-RU"/>
        </w:rPr>
      </w:pPr>
    </w:p>
    <w:sectPr w:rsidR="00B90DF3" w:rsidRPr="00C625F4" w:rsidSect="00C625F4">
      <w:footerReference w:type="default" r:id="rId9"/>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D656C" w14:textId="77777777" w:rsidR="00C33F89" w:rsidRDefault="00C33F89">
      <w:pPr>
        <w:spacing w:after="0" w:line="240" w:lineRule="auto"/>
      </w:pPr>
      <w:r>
        <w:separator/>
      </w:r>
    </w:p>
  </w:endnote>
  <w:endnote w:type="continuationSeparator" w:id="0">
    <w:p w14:paraId="7F0E5057" w14:textId="77777777" w:rsidR="00C33F89" w:rsidRDefault="00C3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7DAFD" w14:textId="77777777" w:rsidR="00602B63" w:rsidRDefault="00602B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3CC7B" w14:textId="77777777" w:rsidR="00C33F89" w:rsidRDefault="00C33F89">
      <w:pPr>
        <w:spacing w:after="0" w:line="240" w:lineRule="auto"/>
      </w:pPr>
      <w:r>
        <w:separator/>
      </w:r>
    </w:p>
  </w:footnote>
  <w:footnote w:type="continuationSeparator" w:id="0">
    <w:p w14:paraId="4F2D0CB7" w14:textId="77777777" w:rsidR="00C33F89" w:rsidRDefault="00C33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844"/>
    <w:multiLevelType w:val="hybridMultilevel"/>
    <w:tmpl w:val="A328DB4E"/>
    <w:lvl w:ilvl="0" w:tplc="58ECCDA6">
      <w:start w:val="1"/>
      <w:numFmt w:val="bullet"/>
      <w:lvlText w:val="-"/>
      <w:lvlJc w:val="left"/>
      <w:pPr>
        <w:ind w:left="1037" w:hanging="360"/>
      </w:pPr>
      <w:rPr>
        <w:rFonts w:ascii="Times New Roman" w:eastAsia="Times New Roman" w:hAnsi="Times New Roman" w:cs="Times New Roman" w:hint="default"/>
      </w:rPr>
    </w:lvl>
    <w:lvl w:ilvl="1" w:tplc="58ECCDA6">
      <w:start w:val="1"/>
      <w:numFmt w:val="bullet"/>
      <w:lvlText w:val="-"/>
      <w:lvlJc w:val="left"/>
      <w:pPr>
        <w:ind w:left="1757" w:hanging="360"/>
      </w:pPr>
      <w:rPr>
        <w:rFonts w:ascii="Times New Roman" w:eastAsia="Times New Roman"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 w15:restartNumberingAfterBreak="0">
    <w:nsid w:val="0F810DC0"/>
    <w:multiLevelType w:val="multilevel"/>
    <w:tmpl w:val="EE8AC9B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b w:val="0"/>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FCF2EB3"/>
    <w:multiLevelType w:val="hybridMultilevel"/>
    <w:tmpl w:val="884EBFA4"/>
    <w:lvl w:ilvl="0" w:tplc="58ECCDA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24FC9"/>
    <w:multiLevelType w:val="hybridMultilevel"/>
    <w:tmpl w:val="6B421B8E"/>
    <w:lvl w:ilvl="0" w:tplc="5DBC5E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9E08A5"/>
    <w:multiLevelType w:val="multilevel"/>
    <w:tmpl w:val="4A0CFE2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4E7114FF"/>
    <w:multiLevelType w:val="hybridMultilevel"/>
    <w:tmpl w:val="A5367DE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127C6524">
      <w:start w:val="1"/>
      <w:numFmt w:val="bullet"/>
      <w:lvlText w:val="-"/>
      <w:lvlJc w:val="left"/>
      <w:pPr>
        <w:ind w:left="3191" w:hanging="360"/>
      </w:pPr>
      <w:rPr>
        <w:rFonts w:ascii="Arial" w:eastAsia="Times New Roman" w:hAnsi="Arial" w:cs="Aria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737A5BCF"/>
    <w:multiLevelType w:val="hybridMultilevel"/>
    <w:tmpl w:val="F73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50"/>
    <w:rsid w:val="00034DF0"/>
    <w:rsid w:val="00047BD2"/>
    <w:rsid w:val="00064116"/>
    <w:rsid w:val="00071EA2"/>
    <w:rsid w:val="00092A5D"/>
    <w:rsid w:val="000B7A7F"/>
    <w:rsid w:val="000E1B61"/>
    <w:rsid w:val="000E1F76"/>
    <w:rsid w:val="001107F9"/>
    <w:rsid w:val="001279F8"/>
    <w:rsid w:val="00133DBA"/>
    <w:rsid w:val="00151836"/>
    <w:rsid w:val="00157BB8"/>
    <w:rsid w:val="00172ECF"/>
    <w:rsid w:val="00182E97"/>
    <w:rsid w:val="001A3D9E"/>
    <w:rsid w:val="001A6D81"/>
    <w:rsid w:val="001B2F36"/>
    <w:rsid w:val="001B3C34"/>
    <w:rsid w:val="001B7032"/>
    <w:rsid w:val="001D2B48"/>
    <w:rsid w:val="001E639E"/>
    <w:rsid w:val="00274EE1"/>
    <w:rsid w:val="002A1EAD"/>
    <w:rsid w:val="00305E09"/>
    <w:rsid w:val="00324EFD"/>
    <w:rsid w:val="00370D51"/>
    <w:rsid w:val="00384C15"/>
    <w:rsid w:val="003A29EF"/>
    <w:rsid w:val="003A75FE"/>
    <w:rsid w:val="003D0F70"/>
    <w:rsid w:val="003F2AB0"/>
    <w:rsid w:val="003F2C97"/>
    <w:rsid w:val="00432603"/>
    <w:rsid w:val="00453750"/>
    <w:rsid w:val="00467C7C"/>
    <w:rsid w:val="004A0CFE"/>
    <w:rsid w:val="004D161A"/>
    <w:rsid w:val="004D773B"/>
    <w:rsid w:val="00542EE6"/>
    <w:rsid w:val="00560B33"/>
    <w:rsid w:val="00595337"/>
    <w:rsid w:val="00602B63"/>
    <w:rsid w:val="00635652"/>
    <w:rsid w:val="00652245"/>
    <w:rsid w:val="00682C78"/>
    <w:rsid w:val="00685314"/>
    <w:rsid w:val="006A3BE3"/>
    <w:rsid w:val="006A658F"/>
    <w:rsid w:val="006E4A48"/>
    <w:rsid w:val="00713E28"/>
    <w:rsid w:val="00736701"/>
    <w:rsid w:val="007854D9"/>
    <w:rsid w:val="00795E27"/>
    <w:rsid w:val="007B3FC8"/>
    <w:rsid w:val="007C0F3A"/>
    <w:rsid w:val="007F3563"/>
    <w:rsid w:val="00821998"/>
    <w:rsid w:val="008318AA"/>
    <w:rsid w:val="0083561F"/>
    <w:rsid w:val="008367E0"/>
    <w:rsid w:val="00860F16"/>
    <w:rsid w:val="008C5EF3"/>
    <w:rsid w:val="008C77B0"/>
    <w:rsid w:val="008D6C1D"/>
    <w:rsid w:val="00955E5B"/>
    <w:rsid w:val="00962D77"/>
    <w:rsid w:val="0096408D"/>
    <w:rsid w:val="00980579"/>
    <w:rsid w:val="00983350"/>
    <w:rsid w:val="009927D3"/>
    <w:rsid w:val="00994F73"/>
    <w:rsid w:val="00995F60"/>
    <w:rsid w:val="00A20B51"/>
    <w:rsid w:val="00A244CF"/>
    <w:rsid w:val="00A73B93"/>
    <w:rsid w:val="00AD1294"/>
    <w:rsid w:val="00AD1B49"/>
    <w:rsid w:val="00B519B0"/>
    <w:rsid w:val="00B66E85"/>
    <w:rsid w:val="00B75257"/>
    <w:rsid w:val="00B76641"/>
    <w:rsid w:val="00B90DF3"/>
    <w:rsid w:val="00B92445"/>
    <w:rsid w:val="00BC48FA"/>
    <w:rsid w:val="00C13C0E"/>
    <w:rsid w:val="00C24ED9"/>
    <w:rsid w:val="00C33F89"/>
    <w:rsid w:val="00C53058"/>
    <w:rsid w:val="00C625F4"/>
    <w:rsid w:val="00C90142"/>
    <w:rsid w:val="00C96AEC"/>
    <w:rsid w:val="00CA2456"/>
    <w:rsid w:val="00CC5388"/>
    <w:rsid w:val="00CF6C11"/>
    <w:rsid w:val="00D152A0"/>
    <w:rsid w:val="00D16094"/>
    <w:rsid w:val="00D23057"/>
    <w:rsid w:val="00D55474"/>
    <w:rsid w:val="00D77551"/>
    <w:rsid w:val="00D9677C"/>
    <w:rsid w:val="00DC4B7A"/>
    <w:rsid w:val="00DD617A"/>
    <w:rsid w:val="00DF0831"/>
    <w:rsid w:val="00DF3598"/>
    <w:rsid w:val="00E02C1A"/>
    <w:rsid w:val="00E05F5E"/>
    <w:rsid w:val="00E43A88"/>
    <w:rsid w:val="00E71C28"/>
    <w:rsid w:val="00E7297D"/>
    <w:rsid w:val="00EB5683"/>
    <w:rsid w:val="00EC174D"/>
    <w:rsid w:val="00F177B8"/>
    <w:rsid w:val="00F87CC0"/>
    <w:rsid w:val="00F922A8"/>
    <w:rsid w:val="00FA20BE"/>
    <w:rsid w:val="00FD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4ABF"/>
  <w15:chartTrackingRefBased/>
  <w15:docId w15:val="{C15A906E-5BC4-40FB-8926-4053D2DD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13E2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13E28"/>
  </w:style>
  <w:style w:type="table" w:customStyle="1" w:styleId="8">
    <w:name w:val="Сетка таблицы8"/>
    <w:basedOn w:val="a1"/>
    <w:next w:val="a5"/>
    <w:uiPriority w:val="39"/>
    <w:rsid w:val="00713E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1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B90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5388"/>
    <w:rPr>
      <w:rFonts w:ascii="Segoe UI" w:hAnsi="Segoe UI" w:cs="Segoe UI"/>
      <w:sz w:val="18"/>
      <w:szCs w:val="18"/>
    </w:rPr>
  </w:style>
  <w:style w:type="character" w:styleId="a8">
    <w:name w:val="annotation reference"/>
    <w:basedOn w:val="a0"/>
    <w:uiPriority w:val="99"/>
    <w:semiHidden/>
    <w:unhideWhenUsed/>
    <w:rsid w:val="00047BD2"/>
    <w:rPr>
      <w:sz w:val="16"/>
      <w:szCs w:val="16"/>
    </w:rPr>
  </w:style>
  <w:style w:type="paragraph" w:styleId="a9">
    <w:name w:val="annotation text"/>
    <w:basedOn w:val="a"/>
    <w:link w:val="aa"/>
    <w:uiPriority w:val="99"/>
    <w:semiHidden/>
    <w:unhideWhenUsed/>
    <w:rsid w:val="00047BD2"/>
    <w:pPr>
      <w:spacing w:line="240" w:lineRule="auto"/>
    </w:pPr>
    <w:rPr>
      <w:sz w:val="20"/>
      <w:szCs w:val="20"/>
    </w:rPr>
  </w:style>
  <w:style w:type="character" w:customStyle="1" w:styleId="aa">
    <w:name w:val="Текст примечания Знак"/>
    <w:basedOn w:val="a0"/>
    <w:link w:val="a9"/>
    <w:uiPriority w:val="99"/>
    <w:semiHidden/>
    <w:rsid w:val="00047BD2"/>
    <w:rPr>
      <w:sz w:val="20"/>
      <w:szCs w:val="20"/>
    </w:rPr>
  </w:style>
  <w:style w:type="paragraph" w:styleId="ab">
    <w:name w:val="annotation subject"/>
    <w:basedOn w:val="a9"/>
    <w:next w:val="a9"/>
    <w:link w:val="ac"/>
    <w:uiPriority w:val="99"/>
    <w:semiHidden/>
    <w:unhideWhenUsed/>
    <w:rsid w:val="00047BD2"/>
    <w:rPr>
      <w:b/>
      <w:bCs/>
    </w:rPr>
  </w:style>
  <w:style w:type="character" w:customStyle="1" w:styleId="ac">
    <w:name w:val="Тема примечания Знак"/>
    <w:basedOn w:val="aa"/>
    <w:link w:val="ab"/>
    <w:uiPriority w:val="99"/>
    <w:semiHidden/>
    <w:rsid w:val="00047BD2"/>
    <w:rPr>
      <w:b/>
      <w:bCs/>
      <w:sz w:val="20"/>
      <w:szCs w:val="20"/>
    </w:rPr>
  </w:style>
  <w:style w:type="paragraph" w:styleId="ad">
    <w:name w:val="No Spacing"/>
    <w:link w:val="ae"/>
    <w:uiPriority w:val="1"/>
    <w:qFormat/>
    <w:rsid w:val="00182E97"/>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182E97"/>
    <w:rPr>
      <w:rFonts w:ascii="Times New Roman" w:eastAsia="Times New Roman" w:hAnsi="Times New Roman" w:cs="Times New Roman"/>
      <w:sz w:val="24"/>
      <w:szCs w:val="24"/>
      <w:lang w:eastAsia="ru-RU"/>
    </w:rPr>
  </w:style>
  <w:style w:type="paragraph" w:customStyle="1" w:styleId="4">
    <w:name w:val="Обычный4"/>
    <w:rsid w:val="00E02C1A"/>
    <w:pPr>
      <w:spacing w:after="0" w:line="240" w:lineRule="auto"/>
    </w:pPr>
    <w:rPr>
      <w:rFonts w:ascii="KZ Times New Roman" w:eastAsia="Times New Roman" w:hAnsi="KZ 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5CFD-7C85-42CD-9CBA-59956187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6175</Words>
  <Characters>35199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Меруерт Галымовна</dc:creator>
  <cp:keywords/>
  <dc:description/>
  <cp:lastModifiedBy>Кузекова Алия Женисовна</cp:lastModifiedBy>
  <cp:revision>13</cp:revision>
  <cp:lastPrinted>2018-06-29T04:58:00Z</cp:lastPrinted>
  <dcterms:created xsi:type="dcterms:W3CDTF">2021-01-14T03:55:00Z</dcterms:created>
  <dcterms:modified xsi:type="dcterms:W3CDTF">2021-01-18T04:03:00Z</dcterms:modified>
</cp:coreProperties>
</file>