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3"/>
      </w:tblGrid>
      <w:tr w:rsidR="00370D51" w:rsidRPr="007C3542" w:rsidTr="000E1B61">
        <w:tc>
          <w:tcPr>
            <w:tcW w:w="4962" w:type="dxa"/>
          </w:tcPr>
          <w:p w:rsidR="000A16FD" w:rsidRPr="007C3542"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31.08.2021 ж.</w:t>
            </w:r>
          </w:p>
          <w:p w:rsidR="000A16FD" w:rsidRPr="007C3542"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 xml:space="preserve">"Отбасы банк" АҚ </w:t>
            </w:r>
          </w:p>
          <w:p w:rsidR="000A16FD" w:rsidRPr="007C3542"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Басқарма шешіміне №10 қосымша</w:t>
            </w:r>
          </w:p>
          <w:p w:rsidR="00370D51" w:rsidRPr="007C3542"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 xml:space="preserve"> (№144 хаттама) </w:t>
            </w:r>
          </w:p>
          <w:p w:rsidR="00370D51" w:rsidRPr="007C3542" w:rsidRDefault="00370D51" w:rsidP="00595337">
            <w:pPr>
              <w:tabs>
                <w:tab w:val="left" w:pos="0"/>
              </w:tabs>
              <w:spacing w:after="120"/>
              <w:jc w:val="both"/>
              <w:rPr>
                <w:rFonts w:ascii="Times New Roman" w:eastAsia="Times New Roman" w:hAnsi="Times New Roman" w:cs="Times New Roman"/>
                <w:sz w:val="24"/>
                <w:szCs w:val="24"/>
              </w:rPr>
            </w:pPr>
          </w:p>
        </w:tc>
        <w:tc>
          <w:tcPr>
            <w:tcW w:w="5097" w:type="dxa"/>
          </w:tcPr>
          <w:p w:rsidR="009264E1" w:rsidRPr="007C3542"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eastAsia="kk-KZ" w:bidi="kk-KZ"/>
              </w:rPr>
            </w:pPr>
            <w:r w:rsidRPr="007C3542">
              <w:rPr>
                <w:rFonts w:ascii="Times New Roman" w:eastAsia="Times New Roman" w:hAnsi="Times New Roman" w:cs="Times New Roman"/>
                <w:b/>
                <w:bCs/>
                <w:lang w:val="kk-KZ" w:eastAsia="kk-KZ" w:bidi="kk-KZ"/>
              </w:rPr>
              <w:t>Приложение №</w:t>
            </w:r>
            <w:r w:rsidR="009264E1" w:rsidRPr="007C3542">
              <w:rPr>
                <w:rFonts w:ascii="Times New Roman" w:eastAsia="Times New Roman" w:hAnsi="Times New Roman" w:cs="Times New Roman"/>
                <w:b/>
                <w:bCs/>
                <w:lang w:eastAsia="kk-KZ" w:bidi="kk-KZ"/>
              </w:rPr>
              <w:t>1</w:t>
            </w:r>
            <w:r w:rsidR="007B782B" w:rsidRPr="007C3542">
              <w:rPr>
                <w:rFonts w:ascii="Times New Roman" w:eastAsia="Times New Roman" w:hAnsi="Times New Roman" w:cs="Times New Roman"/>
                <w:b/>
                <w:bCs/>
                <w:lang w:eastAsia="kk-KZ" w:bidi="kk-KZ"/>
              </w:rPr>
              <w:t>0</w:t>
            </w:r>
          </w:p>
          <w:p w:rsidR="00E85E5B" w:rsidRPr="007C3542"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 xml:space="preserve"> к решению Правления</w:t>
            </w:r>
          </w:p>
          <w:p w:rsidR="00E85E5B" w:rsidRPr="007C3542"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АО "</w:t>
            </w:r>
            <w:r w:rsidR="006B0ADA" w:rsidRPr="007C3542">
              <w:rPr>
                <w:rFonts w:ascii="Times New Roman" w:eastAsia="Times New Roman" w:hAnsi="Times New Roman" w:cs="Times New Roman"/>
                <w:b/>
                <w:bCs/>
                <w:lang w:val="kk-KZ" w:eastAsia="kk-KZ" w:bidi="kk-KZ"/>
              </w:rPr>
              <w:t>Отбасы банк</w:t>
            </w:r>
            <w:r w:rsidRPr="007C3542">
              <w:rPr>
                <w:rFonts w:ascii="Times New Roman" w:eastAsia="Times New Roman" w:hAnsi="Times New Roman" w:cs="Times New Roman"/>
                <w:b/>
                <w:bCs/>
                <w:lang w:val="kk-KZ" w:eastAsia="kk-KZ" w:bidi="kk-KZ"/>
              </w:rPr>
              <w:t>"</w:t>
            </w:r>
          </w:p>
          <w:p w:rsidR="00E85E5B" w:rsidRPr="007C3542" w:rsidRDefault="009264E1"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7C3542">
              <w:rPr>
                <w:rFonts w:ascii="Times New Roman" w:eastAsia="Times New Roman" w:hAnsi="Times New Roman" w:cs="Times New Roman"/>
                <w:b/>
                <w:bCs/>
                <w:lang w:val="kk-KZ" w:eastAsia="kk-KZ" w:bidi="kk-KZ"/>
              </w:rPr>
              <w:t>(протокол</w:t>
            </w:r>
            <w:r w:rsidR="00E85E5B" w:rsidRPr="007C3542">
              <w:rPr>
                <w:rFonts w:ascii="Times New Roman" w:eastAsia="Times New Roman" w:hAnsi="Times New Roman" w:cs="Times New Roman"/>
                <w:b/>
                <w:bCs/>
                <w:lang w:val="kk-KZ" w:eastAsia="kk-KZ" w:bidi="kk-KZ"/>
              </w:rPr>
              <w:t xml:space="preserve">  №</w:t>
            </w:r>
            <w:r w:rsidRPr="007C3542">
              <w:rPr>
                <w:rFonts w:ascii="Times New Roman" w:eastAsia="Times New Roman" w:hAnsi="Times New Roman" w:cs="Times New Roman"/>
                <w:b/>
                <w:bCs/>
                <w:lang w:eastAsia="kk-KZ" w:bidi="kk-KZ"/>
              </w:rPr>
              <w:t xml:space="preserve"> 144)</w:t>
            </w:r>
            <w:r w:rsidR="00E85E5B" w:rsidRPr="007C3542">
              <w:rPr>
                <w:rFonts w:ascii="Times New Roman" w:eastAsia="Times New Roman" w:hAnsi="Times New Roman" w:cs="Times New Roman"/>
                <w:b/>
                <w:bCs/>
                <w:lang w:val="kk-KZ" w:eastAsia="kk-KZ" w:bidi="kk-KZ"/>
              </w:rPr>
              <w:t xml:space="preserve"> от </w:t>
            </w:r>
            <w:r w:rsidR="001F4A4A" w:rsidRPr="007C3542">
              <w:rPr>
                <w:rFonts w:ascii="Times New Roman" w:eastAsia="Times New Roman" w:hAnsi="Times New Roman" w:cs="Times New Roman"/>
                <w:b/>
                <w:bCs/>
                <w:lang w:val="kk-KZ" w:eastAsia="kk-KZ" w:bidi="kk-KZ"/>
              </w:rPr>
              <w:t>31</w:t>
            </w:r>
            <w:r w:rsidRPr="007C3542">
              <w:rPr>
                <w:rFonts w:ascii="Times New Roman" w:eastAsia="Times New Roman" w:hAnsi="Times New Roman" w:cs="Times New Roman"/>
                <w:b/>
                <w:bCs/>
                <w:lang w:val="kk-KZ" w:eastAsia="kk-KZ" w:bidi="kk-KZ"/>
              </w:rPr>
              <w:t>.08</w:t>
            </w:r>
            <w:r w:rsidR="00E85E5B" w:rsidRPr="007C3542">
              <w:rPr>
                <w:rFonts w:ascii="Times New Roman" w:eastAsia="Times New Roman" w:hAnsi="Times New Roman" w:cs="Times New Roman"/>
                <w:b/>
                <w:bCs/>
                <w:lang w:val="kk-KZ" w:eastAsia="kk-KZ" w:bidi="kk-KZ"/>
              </w:rPr>
              <w:t>.20</w:t>
            </w:r>
            <w:r w:rsidR="00E85E5B" w:rsidRPr="007C3542">
              <w:rPr>
                <w:rFonts w:ascii="Times New Roman" w:eastAsia="Times New Roman" w:hAnsi="Times New Roman" w:cs="Times New Roman"/>
                <w:b/>
                <w:bCs/>
                <w:lang w:eastAsia="kk-KZ" w:bidi="kk-KZ"/>
              </w:rPr>
              <w:t>21</w:t>
            </w:r>
            <w:r w:rsidRPr="007C3542">
              <w:rPr>
                <w:rFonts w:ascii="Times New Roman" w:eastAsia="Times New Roman" w:hAnsi="Times New Roman" w:cs="Times New Roman"/>
                <w:b/>
                <w:bCs/>
                <w:lang w:val="kk-KZ" w:eastAsia="kk-KZ" w:bidi="kk-KZ"/>
              </w:rPr>
              <w:t>г.</w:t>
            </w:r>
          </w:p>
          <w:p w:rsidR="00370D51" w:rsidRPr="007C3542" w:rsidRDefault="00370D51" w:rsidP="009264E1">
            <w:pPr>
              <w:tabs>
                <w:tab w:val="left" w:pos="0"/>
              </w:tabs>
              <w:spacing w:after="120"/>
              <w:jc w:val="right"/>
              <w:rPr>
                <w:rFonts w:ascii="Times New Roman" w:eastAsia="Times New Roman" w:hAnsi="Times New Roman" w:cs="Times New Roman"/>
                <w:sz w:val="24"/>
                <w:szCs w:val="24"/>
              </w:rPr>
            </w:pPr>
          </w:p>
        </w:tc>
      </w:tr>
    </w:tbl>
    <w:tbl>
      <w:tblPr>
        <w:tblW w:w="15871" w:type="dxa"/>
        <w:tblInd w:w="-142" w:type="dxa"/>
        <w:tblLayout w:type="fixed"/>
        <w:tblLook w:val="04A0" w:firstRow="1" w:lastRow="0" w:firstColumn="1" w:lastColumn="0" w:noHBand="0" w:noVBand="1"/>
      </w:tblPr>
      <w:tblGrid>
        <w:gridCol w:w="4678"/>
        <w:gridCol w:w="4820"/>
        <w:gridCol w:w="6373"/>
      </w:tblGrid>
      <w:tr w:rsidR="00736701" w:rsidRPr="007C3542" w:rsidTr="00071EA2">
        <w:trPr>
          <w:trHeight w:val="9923"/>
        </w:trPr>
        <w:tc>
          <w:tcPr>
            <w:tcW w:w="4678" w:type="dxa"/>
            <w:shd w:val="clear" w:color="auto" w:fill="auto"/>
          </w:tcPr>
          <w:p w:rsidR="00542EE6" w:rsidRPr="007C3542"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eastAsia="ru-RU"/>
              </w:rPr>
            </w:pPr>
            <w:r w:rsidRPr="007C3542">
              <w:rPr>
                <w:rFonts w:ascii="Times New Roman" w:eastAsia="Times New Roman" w:hAnsi="Times New Roman" w:cs="Times New Roman"/>
                <w:b/>
                <w:snapToGrid w:val="0"/>
                <w:lang w:eastAsia="ru-RU"/>
              </w:rPr>
              <w:t>ТАПСЫРМА ШАРТЫНЫҢ (ҚОСЫЛУ ШАРТЫНЫҢ)</w:t>
            </w:r>
            <w:r w:rsidR="00696786" w:rsidRPr="007C3542">
              <w:rPr>
                <w:rFonts w:ascii="Times New Roman" w:eastAsia="Times New Roman" w:hAnsi="Times New Roman" w:cs="Times New Roman"/>
                <w:b/>
                <w:snapToGrid w:val="0"/>
                <w:lang w:eastAsia="ru-RU"/>
              </w:rPr>
              <w:t xml:space="preserve"> </w:t>
            </w:r>
            <w:r w:rsidRPr="007C3542">
              <w:rPr>
                <w:rFonts w:ascii="Times New Roman" w:eastAsia="Times New Roman" w:hAnsi="Times New Roman" w:cs="Times New Roman"/>
                <w:b/>
                <w:snapToGrid w:val="0"/>
                <w:lang w:eastAsia="ru-RU"/>
              </w:rPr>
              <w:t>СТАНДАРТТЫ ТАЛАПТАРЫ</w:t>
            </w:r>
          </w:p>
          <w:p w:rsidR="000A16FD" w:rsidRPr="007C3542"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eastAsia="ru-RU"/>
              </w:rPr>
              <w:t>(</w:t>
            </w:r>
            <w:r w:rsidR="00696786" w:rsidRPr="007C3542">
              <w:rPr>
                <w:rFonts w:ascii="Times New Roman" w:eastAsia="Times New Roman" w:hAnsi="Times New Roman" w:cs="Times New Roman"/>
                <w:snapToGrid w:val="0"/>
                <w:lang w:eastAsia="ru-RU"/>
              </w:rPr>
              <w:t>Кеңесші</w:t>
            </w:r>
            <w:r w:rsidRPr="007C3542">
              <w:rPr>
                <w:rFonts w:ascii="Times New Roman" w:eastAsia="Times New Roman" w:hAnsi="Times New Roman" w:cs="Times New Roman"/>
                <w:snapToGrid w:val="0"/>
                <w:lang w:eastAsia="ru-RU"/>
              </w:rPr>
              <w:t>-</w:t>
            </w:r>
            <w:r w:rsidR="00696786" w:rsidRPr="007C3542">
              <w:rPr>
                <w:rFonts w:ascii="Times New Roman" w:eastAsia="Times New Roman" w:hAnsi="Times New Roman" w:cs="Times New Roman"/>
                <w:snapToGrid w:val="0"/>
                <w:lang w:val="kk-KZ" w:eastAsia="ru-RU"/>
              </w:rPr>
              <w:t>ә</w:t>
            </w:r>
            <w:r w:rsidR="00696786" w:rsidRPr="007C3542">
              <w:rPr>
                <w:rFonts w:ascii="Times New Roman" w:eastAsia="Times New Roman" w:hAnsi="Times New Roman" w:cs="Times New Roman"/>
                <w:snapToGrid w:val="0"/>
                <w:lang w:eastAsia="ru-RU"/>
              </w:rPr>
              <w:t>ріптес</w:t>
            </w:r>
            <w:r w:rsidR="00696786" w:rsidRPr="007C3542">
              <w:rPr>
                <w:rFonts w:ascii="Times New Roman" w:eastAsia="Times New Roman" w:hAnsi="Times New Roman" w:cs="Times New Roman"/>
                <w:snapToGrid w:val="0"/>
                <w:lang w:val="kk-KZ" w:eastAsia="ru-RU"/>
              </w:rPr>
              <w:t>п</w:t>
            </w:r>
            <w:r w:rsidRPr="007C3542">
              <w:rPr>
                <w:rFonts w:ascii="Times New Roman" w:eastAsia="Times New Roman" w:hAnsi="Times New Roman" w:cs="Times New Roman"/>
                <w:snapToGrid w:val="0"/>
                <w:lang w:eastAsia="ru-RU"/>
              </w:rPr>
              <w:t>ен жасалатын)</w:t>
            </w:r>
          </w:p>
          <w:p w:rsidR="00624E19" w:rsidRPr="007C3542" w:rsidRDefault="00624E19" w:rsidP="00624E19">
            <w:pPr>
              <w:tabs>
                <w:tab w:val="left" w:pos="9214"/>
              </w:tabs>
              <w:spacing w:after="0" w:line="240" w:lineRule="auto"/>
              <w:ind w:firstLine="710"/>
              <w:jc w:val="center"/>
              <w:rPr>
                <w:rFonts w:ascii="Times New Roman" w:hAnsi="Times New Roman"/>
                <w:i/>
                <w:snapToGrid w:val="0"/>
                <w:color w:val="4F81BD"/>
                <w:lang w:val="kk-KZ" w:bidi="kk-KZ"/>
              </w:rPr>
            </w:pPr>
            <w:r w:rsidRPr="007C3542">
              <w:rPr>
                <w:rFonts w:ascii="Times New Roman" w:hAnsi="Times New Roman"/>
                <w:i/>
                <w:snapToGrid w:val="0"/>
                <w:color w:val="4F81BD"/>
                <w:lang w:val="kk-KZ" w:bidi="kk-KZ"/>
              </w:rPr>
              <w:t>(Басқарманың 10.11.2022 жылғы №190 шешіміне сәйкес өзгертулерімен және толықтыруларымен).</w:t>
            </w:r>
          </w:p>
          <w:p w:rsidR="000A16FD" w:rsidRPr="007C3542"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rsidR="000A16FD" w:rsidRPr="007C3542"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rsidR="000A16FD" w:rsidRPr="007C3542"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1-тарау. Жалпы ережелер</w:t>
            </w:r>
          </w:p>
          <w:p w:rsidR="000A16FD" w:rsidRPr="007C3542"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p>
          <w:p w:rsidR="000A16FD" w:rsidRPr="007C3542" w:rsidRDefault="000A16FD" w:rsidP="000A16F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1.1. Осы Банк ынтымақтастық туралы келісім жасасқан ұйымның қызметкері болып табылатын Банк пен Кеңесші – әріптестің (бұдан әрі-Кеңесші) құқықтық қатынастарына қолданылатын "Отбасы банк" АҚ Тапсырма шартының (Қосылу шартының) </w:t>
            </w:r>
            <w:r w:rsidR="00C22E0D" w:rsidRPr="007C3542">
              <w:rPr>
                <w:rFonts w:ascii="Times New Roman" w:eastAsia="Times New Roman" w:hAnsi="Times New Roman" w:cs="Times New Roman"/>
                <w:snapToGrid w:val="0"/>
                <w:lang w:val="kk-KZ" w:eastAsia="ru-RU"/>
              </w:rPr>
              <w:t>С</w:t>
            </w:r>
            <w:r w:rsidRPr="007C3542">
              <w:rPr>
                <w:rFonts w:ascii="Times New Roman" w:eastAsia="Times New Roman" w:hAnsi="Times New Roman" w:cs="Times New Roman"/>
                <w:snapToGrid w:val="0"/>
                <w:lang w:val="kk-KZ" w:eastAsia="ru-RU"/>
              </w:rPr>
              <w:t>та</w:t>
            </w:r>
            <w:r w:rsidR="00345055" w:rsidRPr="007C3542">
              <w:rPr>
                <w:rFonts w:ascii="Times New Roman" w:eastAsia="Times New Roman" w:hAnsi="Times New Roman" w:cs="Times New Roman"/>
                <w:snapToGrid w:val="0"/>
                <w:lang w:val="kk-KZ" w:eastAsia="ru-RU"/>
              </w:rPr>
              <w:t>ндартты талаптары (бұдан әрі – С</w:t>
            </w:r>
            <w:r w:rsidRPr="007C3542">
              <w:rPr>
                <w:rFonts w:ascii="Times New Roman" w:eastAsia="Times New Roman" w:hAnsi="Times New Roman" w:cs="Times New Roman"/>
                <w:snapToGrid w:val="0"/>
                <w:lang w:val="kk-KZ"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rsidR="000A16FD" w:rsidRPr="007C3542" w:rsidRDefault="000A16FD" w:rsidP="000A16F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Стандартты </w:t>
            </w:r>
            <w:r w:rsidR="00345055" w:rsidRPr="007C3542">
              <w:rPr>
                <w:rFonts w:ascii="Times New Roman" w:eastAsia="Times New Roman" w:hAnsi="Times New Roman" w:cs="Times New Roman"/>
                <w:snapToGrid w:val="0"/>
                <w:lang w:val="kk-KZ" w:eastAsia="ru-RU"/>
              </w:rPr>
              <w:t>талап</w:t>
            </w:r>
            <w:r w:rsidRPr="007C3542">
              <w:rPr>
                <w:rFonts w:ascii="Times New Roman" w:eastAsia="Times New Roman" w:hAnsi="Times New Roman" w:cs="Times New Roman"/>
                <w:snapToGrid w:val="0"/>
                <w:lang w:val="kk-KZ" w:eastAsia="ru-RU"/>
              </w:rPr>
              <w:t>тар Банк</w:t>
            </w:r>
            <w:r w:rsidR="00345055" w:rsidRPr="007C3542">
              <w:rPr>
                <w:rFonts w:ascii="Times New Roman" w:eastAsia="Times New Roman" w:hAnsi="Times New Roman" w:cs="Times New Roman"/>
                <w:snapToGrid w:val="0"/>
                <w:lang w:val="kk-KZ" w:eastAsia="ru-RU"/>
              </w:rPr>
              <w:t>пен</w:t>
            </w:r>
            <w:r w:rsidRPr="007C3542">
              <w:rPr>
                <w:rFonts w:ascii="Times New Roman" w:eastAsia="Times New Roman" w:hAnsi="Times New Roman" w:cs="Times New Roman"/>
                <w:snapToGrid w:val="0"/>
                <w:lang w:val="kk-KZ" w:eastAsia="ru-RU"/>
              </w:rPr>
              <w:t xml:space="preserve"> айқында</w:t>
            </w:r>
            <w:r w:rsidR="00345055" w:rsidRPr="007C3542">
              <w:rPr>
                <w:rFonts w:ascii="Times New Roman" w:eastAsia="Times New Roman" w:hAnsi="Times New Roman" w:cs="Times New Roman"/>
                <w:snapToGrid w:val="0"/>
                <w:lang w:val="kk-KZ" w:eastAsia="ru-RU"/>
              </w:rPr>
              <w:t>л</w:t>
            </w:r>
            <w:r w:rsidRPr="007C3542">
              <w:rPr>
                <w:rFonts w:ascii="Times New Roman" w:eastAsia="Times New Roman" w:hAnsi="Times New Roman" w:cs="Times New Roman"/>
                <w:snapToGrid w:val="0"/>
                <w:lang w:val="kk-KZ" w:eastAsia="ru-RU"/>
              </w:rPr>
              <w:t>ды және Банктің Интернет-ресурсында жарияланды ("www.hcsbk.kz") Банктің барлық филиалдары мен бөлімшелерінде (операциялық залдарда) орналас</w:t>
            </w:r>
            <w:r w:rsidR="00345055" w:rsidRPr="007C3542">
              <w:rPr>
                <w:rFonts w:ascii="Times New Roman" w:eastAsia="Times New Roman" w:hAnsi="Times New Roman" w:cs="Times New Roman"/>
                <w:snapToGrid w:val="0"/>
                <w:lang w:val="kk-KZ" w:eastAsia="ru-RU"/>
              </w:rPr>
              <w:t>қан</w:t>
            </w:r>
            <w:r w:rsidRPr="007C3542">
              <w:rPr>
                <w:rFonts w:ascii="Times New Roman" w:eastAsia="Times New Roman" w:hAnsi="Times New Roman" w:cs="Times New Roman"/>
                <w:snapToGrid w:val="0"/>
                <w:lang w:val="kk-KZ" w:eastAsia="ru-RU"/>
              </w:rPr>
              <w:t>.</w:t>
            </w:r>
          </w:p>
          <w:p w:rsidR="00317AFE" w:rsidRPr="007C3542" w:rsidRDefault="00317AFE" w:rsidP="00317AFE">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1.2. Кеңесші осы Стандартты </w:t>
            </w:r>
            <w:r w:rsidR="00345055" w:rsidRPr="007C3542">
              <w:rPr>
                <w:rFonts w:ascii="Times New Roman" w:eastAsia="Times New Roman" w:hAnsi="Times New Roman" w:cs="Times New Roman"/>
                <w:snapToGrid w:val="0"/>
                <w:lang w:val="kk-KZ" w:eastAsia="ru-RU"/>
              </w:rPr>
              <w:t>талап</w:t>
            </w:r>
            <w:r w:rsidRPr="007C3542">
              <w:rPr>
                <w:rFonts w:ascii="Times New Roman" w:eastAsia="Times New Roman" w:hAnsi="Times New Roman" w:cs="Times New Roman"/>
                <w:snapToGrid w:val="0"/>
                <w:lang w:val="kk-KZ" w:eastAsia="ru-RU"/>
              </w:rPr>
              <w:t xml:space="preserve">тардың </w:t>
            </w:r>
            <w:r w:rsidR="00345055" w:rsidRPr="007C3542">
              <w:rPr>
                <w:rFonts w:ascii="Times New Roman" w:eastAsia="Times New Roman" w:hAnsi="Times New Roman" w:cs="Times New Roman"/>
                <w:snapToGrid w:val="0"/>
                <w:lang w:val="kk-KZ" w:eastAsia="ru-RU"/>
              </w:rPr>
              <w:t>шарт</w:t>
            </w:r>
            <w:r w:rsidRPr="007C3542">
              <w:rPr>
                <w:rFonts w:ascii="Times New Roman" w:eastAsia="Times New Roman" w:hAnsi="Times New Roman" w:cs="Times New Roman"/>
                <w:snapToGrid w:val="0"/>
                <w:lang w:val="kk-KZ" w:eastAsia="ru-RU"/>
              </w:rPr>
              <w:t xml:space="preserve">тарымен өз бетінше танысуға міндетті. Стандартты </w:t>
            </w:r>
            <w:r w:rsidR="00345055" w:rsidRPr="007C3542">
              <w:rPr>
                <w:rFonts w:ascii="Times New Roman" w:eastAsia="Times New Roman" w:hAnsi="Times New Roman" w:cs="Times New Roman"/>
                <w:snapToGrid w:val="0"/>
                <w:lang w:val="kk-KZ" w:eastAsia="ru-RU"/>
              </w:rPr>
              <w:t>талап</w:t>
            </w:r>
            <w:r w:rsidRPr="007C3542">
              <w:rPr>
                <w:rFonts w:ascii="Times New Roman" w:eastAsia="Times New Roman" w:hAnsi="Times New Roman" w:cs="Times New Roman"/>
                <w:snapToGrid w:val="0"/>
                <w:lang w:val="kk-KZ" w:eastAsia="ru-RU"/>
              </w:rPr>
              <w:t xml:space="preserve">тар барлық Кеңесшілер үшін бірдей және Кеңесші </w:t>
            </w:r>
            <w:r w:rsidR="00345055" w:rsidRPr="007C3542">
              <w:rPr>
                <w:rFonts w:ascii="Times New Roman" w:eastAsia="Times New Roman" w:hAnsi="Times New Roman" w:cs="Times New Roman"/>
                <w:snapToGrid w:val="0"/>
                <w:lang w:val="kk-KZ" w:eastAsia="ru-RU"/>
              </w:rPr>
              <w:t>С</w:t>
            </w:r>
            <w:r w:rsidRPr="007C3542">
              <w:rPr>
                <w:rFonts w:ascii="Times New Roman" w:eastAsia="Times New Roman" w:hAnsi="Times New Roman" w:cs="Times New Roman"/>
                <w:snapToGrid w:val="0"/>
                <w:lang w:val="kk-KZ" w:eastAsia="ru-RU"/>
              </w:rPr>
              <w:t xml:space="preserve">тандартты </w:t>
            </w:r>
            <w:r w:rsidR="00345055" w:rsidRPr="007C3542">
              <w:rPr>
                <w:rFonts w:ascii="Times New Roman" w:eastAsia="Times New Roman" w:hAnsi="Times New Roman" w:cs="Times New Roman"/>
                <w:snapToGrid w:val="0"/>
                <w:lang w:val="kk-KZ" w:eastAsia="ru-RU"/>
              </w:rPr>
              <w:t>талап</w:t>
            </w:r>
            <w:r w:rsidRPr="007C3542">
              <w:rPr>
                <w:rFonts w:ascii="Times New Roman" w:eastAsia="Times New Roman" w:hAnsi="Times New Roman" w:cs="Times New Roman"/>
                <w:snapToGrid w:val="0"/>
                <w:lang w:val="kk-KZ" w:eastAsia="ru-RU"/>
              </w:rPr>
              <w:t xml:space="preserve">тарға тұтастай, толық көлемде қосылу жолымен ғана қабылдауы мүмкін, онымен </w:t>
            </w:r>
            <w:r w:rsidR="003F3C7D"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сөзсіз келіседі. </w:t>
            </w:r>
            <w:r w:rsidR="003F3C7D" w:rsidRPr="007C3542">
              <w:rPr>
                <w:rFonts w:ascii="Times New Roman" w:eastAsia="Times New Roman" w:hAnsi="Times New Roman" w:cs="Times New Roman"/>
                <w:snapToGrid w:val="0"/>
                <w:lang w:val="kk-KZ" w:eastAsia="ru-RU"/>
              </w:rPr>
              <w:t>Кеңесшінің</w:t>
            </w:r>
            <w:r w:rsidR="00345055" w:rsidRPr="007C3542">
              <w:rPr>
                <w:rFonts w:ascii="Times New Roman" w:eastAsia="Times New Roman" w:hAnsi="Times New Roman" w:cs="Times New Roman"/>
                <w:snapToGrid w:val="0"/>
                <w:lang w:val="kk-KZ" w:eastAsia="ru-RU"/>
              </w:rPr>
              <w:t xml:space="preserve"> С</w:t>
            </w:r>
            <w:r w:rsidRPr="007C3542">
              <w:rPr>
                <w:rFonts w:ascii="Times New Roman" w:eastAsia="Times New Roman" w:hAnsi="Times New Roman" w:cs="Times New Roman"/>
                <w:snapToGrid w:val="0"/>
                <w:lang w:val="kk-KZ" w:eastAsia="ru-RU"/>
              </w:rPr>
              <w:t>тандартты талапта</w:t>
            </w:r>
            <w:r w:rsidR="00345055" w:rsidRPr="007C3542">
              <w:rPr>
                <w:rFonts w:ascii="Times New Roman" w:eastAsia="Times New Roman" w:hAnsi="Times New Roman" w:cs="Times New Roman"/>
                <w:snapToGrid w:val="0"/>
                <w:lang w:val="kk-KZ" w:eastAsia="ru-RU"/>
              </w:rPr>
              <w:t>рды қабылдауы (Шартқа қосылуы) Банк бөлімшесіне Т</w:t>
            </w:r>
            <w:r w:rsidRPr="007C3542">
              <w:rPr>
                <w:rFonts w:ascii="Times New Roman" w:eastAsia="Times New Roman" w:hAnsi="Times New Roman" w:cs="Times New Roman"/>
                <w:snapToGrid w:val="0"/>
                <w:lang w:val="kk-KZ" w:eastAsia="ru-RU"/>
              </w:rPr>
              <w:t xml:space="preserve">апсырма шартын жасасуға қол қойылған </w:t>
            </w:r>
            <w:r w:rsidR="00345055" w:rsidRPr="007C3542">
              <w:rPr>
                <w:rFonts w:ascii="Times New Roman" w:eastAsia="Times New Roman" w:hAnsi="Times New Roman" w:cs="Times New Roman"/>
                <w:snapToGrid w:val="0"/>
                <w:lang w:val="kk-KZ" w:eastAsia="ru-RU"/>
              </w:rPr>
              <w:t>өтінішті беру және С</w:t>
            </w:r>
            <w:r w:rsidRPr="007C3542">
              <w:rPr>
                <w:rFonts w:ascii="Times New Roman" w:eastAsia="Times New Roman" w:hAnsi="Times New Roman" w:cs="Times New Roman"/>
                <w:snapToGrid w:val="0"/>
                <w:lang w:val="kk-KZ" w:eastAsia="ru-RU"/>
              </w:rPr>
              <w:t>тандартты талаптарға қосылу (бұдан әрі – қосылу туралы өтініш) (Шартқа №1 қосымша) арқылы көрсетіледі.</w:t>
            </w:r>
          </w:p>
          <w:p w:rsidR="00317AFE" w:rsidRPr="007C3542" w:rsidRDefault="00317AFE" w:rsidP="00317AFE">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1.3. Шарт Банктің (қосылу туралы өтініште бар) </w:t>
            </w:r>
            <w:r w:rsidR="003F3C7D" w:rsidRPr="007C3542">
              <w:rPr>
                <w:rFonts w:ascii="Times New Roman" w:eastAsia="Times New Roman" w:hAnsi="Times New Roman" w:cs="Times New Roman"/>
                <w:snapToGrid w:val="0"/>
                <w:lang w:val="kk-KZ" w:eastAsia="ru-RU"/>
              </w:rPr>
              <w:t>Кеңесшінің</w:t>
            </w:r>
            <w:r w:rsidRPr="007C3542">
              <w:rPr>
                <w:rFonts w:ascii="Times New Roman" w:eastAsia="Times New Roman" w:hAnsi="Times New Roman" w:cs="Times New Roman"/>
                <w:snapToGrid w:val="0"/>
                <w:lang w:val="kk-KZ" w:eastAsia="ru-RU"/>
              </w:rPr>
              <w:t xml:space="preserve"> офертасын акцептеуі (қосылу туралы өтінішті қабылдау/тіркеу түрінде көрсетілген) арқылы жасалады.</w:t>
            </w:r>
          </w:p>
          <w:p w:rsidR="00317AFE" w:rsidRPr="007C3542" w:rsidRDefault="00317AFE"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1.4. Банк </w:t>
            </w:r>
            <w:r w:rsidR="003F3C7D" w:rsidRPr="007C3542">
              <w:rPr>
                <w:rFonts w:ascii="Times New Roman" w:eastAsia="Times New Roman" w:hAnsi="Times New Roman" w:cs="Times New Roman"/>
                <w:snapToGrid w:val="0"/>
                <w:lang w:val="kk-KZ" w:eastAsia="ru-RU"/>
              </w:rPr>
              <w:t>Кеңесшінің</w:t>
            </w:r>
            <w:r w:rsidRPr="007C3542">
              <w:rPr>
                <w:rFonts w:ascii="Times New Roman" w:eastAsia="Times New Roman" w:hAnsi="Times New Roman" w:cs="Times New Roman"/>
                <w:snapToGrid w:val="0"/>
                <w:lang w:val="kk-KZ" w:eastAsia="ru-RU"/>
              </w:rPr>
              <w:t xml:space="preserve"> офертасын (офертасын) құптаған жағдайда, Банк пен </w:t>
            </w:r>
            <w:r w:rsidR="003F3C7D"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қол қоятын барлық құжаттар Қазақстан Республикасы Азаматтық </w:t>
            </w:r>
            <w:r w:rsidRPr="007C3542">
              <w:rPr>
                <w:rFonts w:ascii="Times New Roman" w:eastAsia="Times New Roman" w:hAnsi="Times New Roman" w:cs="Times New Roman"/>
                <w:snapToGrid w:val="0"/>
                <w:lang w:val="kk-KZ" w:eastAsia="ru-RU"/>
              </w:rPr>
              <w:lastRenderedPageBreak/>
              <w:t>кодексінің 152-бабы шеңберінде, яғни жазбаша нысанда ресімделген болып есептеледі.</w:t>
            </w:r>
          </w:p>
          <w:p w:rsidR="003F3C7D" w:rsidRPr="007C3542"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1.5. Қосылу туралы өтініш Банк бөлімшесінде қосылу туралы өтініш берілген кезде қабылданды/тіркелді, ал Шартқа қол қойылды деп есептеледі. Банк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артқа өзгерістер енгізуді Қазақстан Республикасының заңнамасында көзделген жағдайларды қоспағанда, біржақты тәртіппен жүзеге асырады.</w:t>
            </w:r>
          </w:p>
          <w:p w:rsidR="003F3C7D" w:rsidRPr="007C3542"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Банктің өтінішті қабылдауы/тіркеуі Кеңесшінің Шартқа қосылуын білдіреді.</w:t>
            </w:r>
          </w:p>
          <w:p w:rsidR="003F3C7D" w:rsidRPr="007C3542"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1.6. Кеңесші қ</w:t>
            </w:r>
            <w:r w:rsidR="00345055" w:rsidRPr="007C3542">
              <w:rPr>
                <w:rFonts w:ascii="Times New Roman" w:eastAsia="Times New Roman" w:hAnsi="Times New Roman" w:cs="Times New Roman"/>
                <w:snapToGrid w:val="0"/>
                <w:lang w:val="kk-KZ" w:eastAsia="ru-RU"/>
              </w:rPr>
              <w:t>ол қойған қосылу туралы өтініш Ш</w:t>
            </w:r>
            <w:r w:rsidRPr="007C3542">
              <w:rPr>
                <w:rFonts w:ascii="Times New Roman" w:eastAsia="Times New Roman" w:hAnsi="Times New Roman" w:cs="Times New Roman"/>
                <w:snapToGrid w:val="0"/>
                <w:lang w:val="kk-KZ" w:eastAsia="ru-RU"/>
              </w:rPr>
              <w:t xml:space="preserve">артта белгіленген тәртіппен </w:t>
            </w:r>
            <w:r w:rsidR="00C22E0D" w:rsidRPr="007C3542">
              <w:rPr>
                <w:rFonts w:ascii="Times New Roman" w:eastAsia="Times New Roman" w:hAnsi="Times New Roman" w:cs="Times New Roman"/>
                <w:snapToGrid w:val="0"/>
                <w:lang w:val="kk-KZ" w:eastAsia="ru-RU"/>
              </w:rPr>
              <w:t>К</w:t>
            </w:r>
            <w:r w:rsidR="00345055" w:rsidRPr="007C3542">
              <w:rPr>
                <w:rFonts w:ascii="Times New Roman" w:eastAsia="Times New Roman" w:hAnsi="Times New Roman" w:cs="Times New Roman"/>
                <w:snapToGrid w:val="0"/>
                <w:lang w:val="kk-KZ" w:eastAsia="ru-RU"/>
              </w:rPr>
              <w:t>еңесшінің</w:t>
            </w:r>
            <w:r w:rsidRPr="007C3542">
              <w:rPr>
                <w:rFonts w:ascii="Times New Roman" w:eastAsia="Times New Roman" w:hAnsi="Times New Roman" w:cs="Times New Roman"/>
                <w:snapToGrid w:val="0"/>
                <w:lang w:val="kk-KZ"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w:t>
            </w:r>
            <w:r w:rsidR="00345055" w:rsidRPr="007C3542">
              <w:rPr>
                <w:rFonts w:ascii="Times New Roman" w:eastAsia="Times New Roman" w:hAnsi="Times New Roman" w:cs="Times New Roman"/>
                <w:snapToGrid w:val="0"/>
                <w:lang w:val="kk-KZ" w:eastAsia="ru-RU"/>
              </w:rPr>
              <w:t>анкте Ш</w:t>
            </w:r>
            <w:r w:rsidRPr="007C3542">
              <w:rPr>
                <w:rFonts w:ascii="Times New Roman" w:eastAsia="Times New Roman" w:hAnsi="Times New Roman" w:cs="Times New Roman"/>
                <w:snapToGrid w:val="0"/>
                <w:lang w:val="kk-KZ" w:eastAsia="ru-RU"/>
              </w:rPr>
              <w:t xml:space="preserve">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w:t>
            </w:r>
            <w:r w:rsidR="00C22E0D" w:rsidRPr="007C3542">
              <w:rPr>
                <w:rFonts w:ascii="Times New Roman" w:eastAsia="Times New Roman" w:hAnsi="Times New Roman" w:cs="Times New Roman"/>
                <w:snapToGrid w:val="0"/>
                <w:lang w:val="kk-KZ" w:eastAsia="ru-RU"/>
              </w:rPr>
              <w:t>құқығы жоқ</w:t>
            </w:r>
            <w:r w:rsidRPr="007C3542">
              <w:rPr>
                <w:rFonts w:ascii="Times New Roman" w:eastAsia="Times New Roman" w:hAnsi="Times New Roman" w:cs="Times New Roman"/>
                <w:snapToGrid w:val="0"/>
                <w:lang w:val="kk-KZ" w:eastAsia="ru-RU"/>
              </w:rPr>
              <w:t xml:space="preserve">. Өтінішке қол қоя отырып, Кеңесші қызмет көрсетудің барлық талаптарын өзіне қабылдайды және осы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артқа қосылады, сондай-ақ осы Шарттың барлық ережелері Кеңесшінің мүдделері мен еркіне толық сәйкес келетінін растайды.</w:t>
            </w:r>
          </w:p>
          <w:p w:rsidR="003F3C7D" w:rsidRPr="007C3542"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1.7. Стандартты </w:t>
            </w:r>
            <w:r w:rsidR="00345055" w:rsidRPr="007C3542">
              <w:rPr>
                <w:rFonts w:ascii="Times New Roman" w:eastAsia="Times New Roman" w:hAnsi="Times New Roman" w:cs="Times New Roman"/>
                <w:snapToGrid w:val="0"/>
                <w:lang w:val="kk-KZ" w:eastAsia="ru-RU"/>
              </w:rPr>
              <w:t>талап</w:t>
            </w:r>
            <w:r w:rsidRPr="007C3542">
              <w:rPr>
                <w:rFonts w:ascii="Times New Roman" w:eastAsia="Times New Roman" w:hAnsi="Times New Roman" w:cs="Times New Roman"/>
                <w:snapToGrid w:val="0"/>
                <w:lang w:val="kk-KZ" w:eastAsia="ru-RU"/>
              </w:rPr>
              <w:t>тар, сондай-ақ олард</w:t>
            </w:r>
            <w:r w:rsidR="00345055" w:rsidRPr="007C3542">
              <w:rPr>
                <w:rFonts w:ascii="Times New Roman" w:eastAsia="Times New Roman" w:hAnsi="Times New Roman" w:cs="Times New Roman"/>
                <w:snapToGrid w:val="0"/>
                <w:lang w:val="kk-KZ" w:eastAsia="ru-RU"/>
              </w:rPr>
              <w:t>а аталған қосымшалар, Б</w:t>
            </w:r>
            <w:r w:rsidRPr="007C3542">
              <w:rPr>
                <w:rFonts w:ascii="Times New Roman" w:eastAsia="Times New Roman" w:hAnsi="Times New Roman" w:cs="Times New Roman"/>
                <w:snapToGrid w:val="0"/>
                <w:lang w:val="kk-KZ" w:eastAsia="ru-RU"/>
              </w:rPr>
              <w:t xml:space="preserve">анк қабылдаған/тіркеген өтініштер, </w:t>
            </w:r>
            <w:r w:rsidR="00C22E0D" w:rsidRPr="007C3542">
              <w:rPr>
                <w:rFonts w:ascii="Times New Roman" w:eastAsia="Times New Roman" w:hAnsi="Times New Roman" w:cs="Times New Roman"/>
                <w:snapToGrid w:val="0"/>
                <w:lang w:val="kk-KZ" w:eastAsia="ru-RU"/>
              </w:rPr>
              <w:t>н</w:t>
            </w:r>
            <w:r w:rsidRPr="007C3542">
              <w:rPr>
                <w:rFonts w:ascii="Times New Roman" w:eastAsia="Times New Roman" w:hAnsi="Times New Roman" w:cs="Times New Roman"/>
                <w:snapToGrid w:val="0"/>
                <w:lang w:val="kk-KZ" w:eastAsia="ru-RU"/>
              </w:rPr>
              <w:t>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rsidR="003F3C7D" w:rsidRPr="007C3542"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1.8. Қосылу туралы өтінішке қол қойылған күннен бастап Шарт жасалған болып есептеледі.</w:t>
            </w:r>
          </w:p>
          <w:p w:rsidR="003F3C7D" w:rsidRPr="007C3542"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Шарттың осы та</w:t>
            </w:r>
            <w:r w:rsidR="00345055" w:rsidRPr="007C3542">
              <w:rPr>
                <w:rFonts w:ascii="Times New Roman" w:eastAsia="Times New Roman" w:hAnsi="Times New Roman" w:cs="Times New Roman"/>
                <w:snapToGrid w:val="0"/>
                <w:lang w:val="kk-KZ" w:eastAsia="ru-RU"/>
              </w:rPr>
              <w:t>рауының ережелеріне сәйкес осы Ш</w:t>
            </w:r>
            <w:r w:rsidRPr="007C3542">
              <w:rPr>
                <w:rFonts w:ascii="Times New Roman" w:eastAsia="Times New Roman" w:hAnsi="Times New Roman" w:cs="Times New Roman"/>
                <w:snapToGrid w:val="0"/>
                <w:lang w:val="kk-KZ" w:eastAsia="ru-RU"/>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w:t>
            </w:r>
            <w:r w:rsidR="00C22E0D" w:rsidRPr="007C3542">
              <w:rPr>
                <w:rFonts w:ascii="Times New Roman" w:eastAsia="Times New Roman" w:hAnsi="Times New Roman" w:cs="Times New Roman"/>
                <w:snapToGrid w:val="0"/>
                <w:lang w:val="kk-KZ" w:eastAsia="ru-RU"/>
              </w:rPr>
              <w:t>С</w:t>
            </w:r>
            <w:r w:rsidRPr="007C3542">
              <w:rPr>
                <w:rFonts w:ascii="Times New Roman" w:eastAsia="Times New Roman" w:hAnsi="Times New Roman" w:cs="Times New Roman"/>
                <w:snapToGrid w:val="0"/>
                <w:lang w:val="kk-KZ" w:eastAsia="ru-RU"/>
              </w:rPr>
              <w:t xml:space="preserve">тандартты </w:t>
            </w:r>
            <w:r w:rsidR="00345055" w:rsidRPr="007C3542">
              <w:rPr>
                <w:rFonts w:ascii="Times New Roman" w:eastAsia="Times New Roman" w:hAnsi="Times New Roman" w:cs="Times New Roman"/>
                <w:snapToGrid w:val="0"/>
                <w:lang w:val="kk-KZ" w:eastAsia="ru-RU"/>
              </w:rPr>
              <w:t>талап</w:t>
            </w:r>
            <w:r w:rsidRPr="007C3542">
              <w:rPr>
                <w:rFonts w:ascii="Times New Roman" w:eastAsia="Times New Roman" w:hAnsi="Times New Roman" w:cs="Times New Roman"/>
                <w:snapToGrid w:val="0"/>
                <w:lang w:val="kk-KZ" w:eastAsia="ru-RU"/>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rsidR="0033463C" w:rsidRPr="007C3542" w:rsidRDefault="0033463C"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33463C" w:rsidRPr="007C3542" w:rsidRDefault="0033463C" w:rsidP="003E23B4">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lastRenderedPageBreak/>
              <w:t>2 тарау. Шарттың пәні</w:t>
            </w:r>
          </w:p>
          <w:p w:rsidR="003E23B4" w:rsidRPr="007C3542" w:rsidRDefault="003E23B4" w:rsidP="003E23B4">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p>
          <w:p w:rsidR="0033463C" w:rsidRPr="007C3542"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2.1. Осы Шарттың талаптарына сәйкес Банк </w:t>
            </w:r>
            <w:r w:rsidR="00C22E0D" w:rsidRPr="007C3542">
              <w:rPr>
                <w:rFonts w:ascii="Times New Roman" w:eastAsia="Times New Roman" w:hAnsi="Times New Roman" w:cs="Times New Roman"/>
                <w:snapToGrid w:val="0"/>
                <w:lang w:val="kk-KZ" w:eastAsia="ru-RU"/>
              </w:rPr>
              <w:t>К</w:t>
            </w:r>
            <w:r w:rsidRPr="007C3542">
              <w:rPr>
                <w:rFonts w:ascii="Times New Roman" w:eastAsia="Times New Roman" w:hAnsi="Times New Roman" w:cs="Times New Roman"/>
                <w:snapToGrid w:val="0"/>
                <w:lang w:val="kk-KZ" w:eastAsia="ru-RU"/>
              </w:rPr>
              <w:t>еңесшіге сыйақыны тапсырады және төлейді, ал Кеңесші Банкке мынадай қызметтер көрсету міндеттемесін өзіне алады:</w:t>
            </w:r>
          </w:p>
          <w:p w:rsidR="0033463C" w:rsidRPr="007C3542"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ұйым қызметкер</w:t>
            </w:r>
            <w:r w:rsidR="00AA44AB" w:rsidRPr="007C3542">
              <w:rPr>
                <w:rFonts w:ascii="Times New Roman" w:eastAsia="Times New Roman" w:hAnsi="Times New Roman" w:cs="Times New Roman"/>
                <w:snapToGrid w:val="0"/>
                <w:lang w:val="kk-KZ" w:eastAsia="ru-RU"/>
              </w:rPr>
              <w:t>лерін Б</w:t>
            </w:r>
            <w:r w:rsidRPr="007C3542">
              <w:rPr>
                <w:rFonts w:ascii="Times New Roman" w:eastAsia="Times New Roman" w:hAnsi="Times New Roman" w:cs="Times New Roman"/>
                <w:snapToGrid w:val="0"/>
                <w:lang w:val="kk-KZ" w:eastAsia="ru-RU"/>
              </w:rPr>
              <w:t>анкпен ынтымақтастық туралы келісім жасасу</w:t>
            </w:r>
            <w:r w:rsidR="00345055" w:rsidRPr="007C3542">
              <w:rPr>
                <w:rFonts w:ascii="Times New Roman" w:eastAsia="Times New Roman" w:hAnsi="Times New Roman" w:cs="Times New Roman"/>
                <w:snapToGrid w:val="0"/>
                <w:lang w:val="kk-KZ" w:eastAsia="ru-RU"/>
              </w:rPr>
              <w:t xml:space="preserve"> туралы, келісімнің талаптары, Б</w:t>
            </w:r>
            <w:r w:rsidRPr="007C3542">
              <w:rPr>
                <w:rFonts w:ascii="Times New Roman" w:eastAsia="Times New Roman" w:hAnsi="Times New Roman" w:cs="Times New Roman"/>
                <w:snapToGrid w:val="0"/>
                <w:lang w:val="kk-KZ" w:eastAsia="ru-RU"/>
              </w:rPr>
              <w:t>анк қызметі және ұйым қызметкерлерінің Банкпен тұрғын үй құрылысы жинақ ақш</w:t>
            </w:r>
            <w:r w:rsidR="00AA44AB" w:rsidRPr="007C3542">
              <w:rPr>
                <w:rFonts w:ascii="Times New Roman" w:eastAsia="Times New Roman" w:hAnsi="Times New Roman" w:cs="Times New Roman"/>
                <w:snapToGrid w:val="0"/>
                <w:lang w:val="kk-KZ" w:eastAsia="ru-RU"/>
              </w:rPr>
              <w:t>асы туралы шарттар жасасу және Б</w:t>
            </w:r>
            <w:r w:rsidRPr="007C3542">
              <w:rPr>
                <w:rFonts w:ascii="Times New Roman" w:eastAsia="Times New Roman" w:hAnsi="Times New Roman" w:cs="Times New Roman"/>
                <w:snapToGrid w:val="0"/>
                <w:lang w:val="kk-KZ" w:eastAsia="ru-RU"/>
              </w:rPr>
              <w:t>анктен қарыз алу мүмкіндігі туралы хабардар ету;</w:t>
            </w:r>
          </w:p>
          <w:p w:rsidR="0033463C" w:rsidRPr="007C3542"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ұйым қызметкерлерінен жалақыдан ақша ұстауға жазбаша өтініш (белгіленген нысанда) қабылдау және ұйым қызметкерлерінің жинақ шоттарына есептеу үшін оларды ұйымға аудару арқылы салымға жарналар тарту</w:t>
            </w:r>
            <w:r w:rsidR="00AA44AB" w:rsidRPr="007C3542">
              <w:rPr>
                <w:rFonts w:ascii="Times New Roman" w:eastAsia="Times New Roman" w:hAnsi="Times New Roman" w:cs="Times New Roman"/>
                <w:snapToGrid w:val="0"/>
                <w:lang w:val="kk-KZ" w:eastAsia="ru-RU"/>
              </w:rPr>
              <w:t>;</w:t>
            </w:r>
          </w:p>
          <w:p w:rsidR="00AA44AB" w:rsidRPr="007C3542" w:rsidRDefault="00AA44AB" w:rsidP="00AA44AB">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2.2. Шарттың 1.1-тармағына сәйкес Банк өзіне міндеттемелерді адал және толық көлемде Банктің пайдасына қызмет көрсетуді тапсырады, ал Кеңесші өзіне қабылдайды.</w:t>
            </w:r>
          </w:p>
          <w:p w:rsidR="00AA44AB" w:rsidRPr="007C3542" w:rsidRDefault="00AA44AB" w:rsidP="003F68F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2.3. Кеңесші</w:t>
            </w:r>
            <w:r w:rsidR="003F68F9" w:rsidRPr="007C3542">
              <w:rPr>
                <w:rFonts w:ascii="Times New Roman" w:eastAsia="Times New Roman" w:hAnsi="Times New Roman" w:cs="Times New Roman"/>
                <w:snapToGrid w:val="0"/>
                <w:lang w:val="kk-KZ" w:eastAsia="ru-RU"/>
              </w:rPr>
              <w:t xml:space="preserve"> қызметтерді Б</w:t>
            </w:r>
            <w:r w:rsidRPr="007C3542">
              <w:rPr>
                <w:rFonts w:ascii="Times New Roman" w:eastAsia="Times New Roman" w:hAnsi="Times New Roman" w:cs="Times New Roman"/>
                <w:snapToGrid w:val="0"/>
                <w:lang w:val="kk-KZ" w:eastAsia="ru-RU"/>
              </w:rPr>
              <w:t xml:space="preserve">анкте </w:t>
            </w:r>
            <w:r w:rsidR="003F68F9" w:rsidRPr="007C3542">
              <w:rPr>
                <w:rFonts w:ascii="Times New Roman" w:eastAsia="Times New Roman" w:hAnsi="Times New Roman" w:cs="Times New Roman"/>
                <w:snapToGrid w:val="0"/>
                <w:lang w:val="kk-KZ" w:eastAsia="ru-RU"/>
              </w:rPr>
              <w:t>Кеңесшілер</w:t>
            </w:r>
            <w:r w:rsidRPr="007C3542">
              <w:rPr>
                <w:rFonts w:ascii="Times New Roman" w:eastAsia="Times New Roman" w:hAnsi="Times New Roman" w:cs="Times New Roman"/>
                <w:snapToGrid w:val="0"/>
                <w:lang w:val="kk-KZ" w:eastAsia="ru-RU"/>
              </w:rPr>
              <w:t xml:space="preserve"> мен агенттердің жұмысын ұйымдастыру </w:t>
            </w:r>
            <w:r w:rsidR="00C22E0D" w:rsidRPr="007C3542">
              <w:rPr>
                <w:rFonts w:ascii="Times New Roman" w:eastAsia="Times New Roman" w:hAnsi="Times New Roman" w:cs="Times New Roman"/>
                <w:snapToGrid w:val="0"/>
                <w:lang w:val="kk-KZ" w:eastAsia="ru-RU"/>
              </w:rPr>
              <w:t>е</w:t>
            </w:r>
            <w:r w:rsidR="003F68F9" w:rsidRPr="007C3542">
              <w:rPr>
                <w:rFonts w:ascii="Times New Roman" w:eastAsia="Times New Roman" w:hAnsi="Times New Roman" w:cs="Times New Roman"/>
                <w:snapToGrid w:val="0"/>
                <w:lang w:val="kk-KZ" w:eastAsia="ru-RU"/>
              </w:rPr>
              <w:t>реже</w:t>
            </w:r>
            <w:r w:rsidR="00C22E0D" w:rsidRPr="007C3542">
              <w:rPr>
                <w:rFonts w:ascii="Times New Roman" w:eastAsia="Times New Roman" w:hAnsi="Times New Roman" w:cs="Times New Roman"/>
                <w:snapToGrid w:val="0"/>
                <w:lang w:val="kk-KZ" w:eastAsia="ru-RU"/>
              </w:rPr>
              <w:t>сінің</w:t>
            </w:r>
            <w:r w:rsidR="003F68F9" w:rsidRPr="007C3542">
              <w:rPr>
                <w:rFonts w:ascii="Times New Roman" w:eastAsia="Times New Roman" w:hAnsi="Times New Roman" w:cs="Times New Roman"/>
                <w:snapToGrid w:val="0"/>
                <w:lang w:val="kk-KZ" w:eastAsia="ru-RU"/>
              </w:rPr>
              <w:t xml:space="preserve"> талаптарына </w:t>
            </w:r>
            <w:r w:rsidRPr="007C3542">
              <w:rPr>
                <w:rFonts w:ascii="Times New Roman" w:eastAsia="Times New Roman" w:hAnsi="Times New Roman" w:cs="Times New Roman"/>
                <w:snapToGrid w:val="0"/>
                <w:lang w:val="kk-KZ" w:eastAsia="ru-RU"/>
              </w:rPr>
              <w:t>және осы Шарттың талаптарына қатаң сәйкестікте жүзеге асыруға тиіс.</w:t>
            </w:r>
          </w:p>
          <w:p w:rsidR="003F68F9" w:rsidRPr="007C3542" w:rsidRDefault="003F68F9" w:rsidP="003F68F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3F68F9" w:rsidRPr="007C3542" w:rsidRDefault="00345055" w:rsidP="000A387F">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3-</w:t>
            </w:r>
            <w:r w:rsidR="003F68F9" w:rsidRPr="007C3542">
              <w:rPr>
                <w:rFonts w:ascii="Times New Roman" w:eastAsia="Times New Roman" w:hAnsi="Times New Roman" w:cs="Times New Roman"/>
                <w:b/>
                <w:snapToGrid w:val="0"/>
                <w:lang w:val="kk-KZ" w:eastAsia="ru-RU"/>
              </w:rPr>
              <w:t xml:space="preserve">тарау. Қызмет көрсету тәртібі мен </w:t>
            </w:r>
            <w:r w:rsidR="000A387F" w:rsidRPr="007C3542">
              <w:rPr>
                <w:rFonts w:ascii="Times New Roman" w:eastAsia="Times New Roman" w:hAnsi="Times New Roman" w:cs="Times New Roman"/>
                <w:b/>
                <w:snapToGrid w:val="0"/>
                <w:lang w:val="kk-KZ" w:eastAsia="ru-RU"/>
              </w:rPr>
              <w:t>талап</w:t>
            </w:r>
            <w:r w:rsidR="003F68F9" w:rsidRPr="007C3542">
              <w:rPr>
                <w:rFonts w:ascii="Times New Roman" w:eastAsia="Times New Roman" w:hAnsi="Times New Roman" w:cs="Times New Roman"/>
                <w:b/>
                <w:snapToGrid w:val="0"/>
                <w:lang w:val="kk-KZ" w:eastAsia="ru-RU"/>
              </w:rPr>
              <w:t>тары</w:t>
            </w:r>
          </w:p>
          <w:p w:rsidR="000A387F" w:rsidRPr="007C3542"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rsidR="000A387F" w:rsidRPr="007C3542"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3.1. Банкке осы Шартта көзделген қызметт</w:t>
            </w:r>
            <w:r w:rsidR="00C011AF" w:rsidRPr="007C3542">
              <w:rPr>
                <w:rFonts w:ascii="Times New Roman" w:eastAsia="Times New Roman" w:hAnsi="Times New Roman" w:cs="Times New Roman"/>
                <w:snapToGrid w:val="0"/>
                <w:lang w:val="kk-KZ" w:eastAsia="ru-RU"/>
              </w:rPr>
              <w:t>ерді көрсету үшін, сондай – ақ Б</w:t>
            </w:r>
            <w:r w:rsidRPr="007C3542">
              <w:rPr>
                <w:rFonts w:ascii="Times New Roman" w:eastAsia="Times New Roman" w:hAnsi="Times New Roman" w:cs="Times New Roman"/>
                <w:snapToGrid w:val="0"/>
                <w:lang w:val="kk-KZ" w:eastAsia="ru-RU"/>
              </w:rPr>
              <w:t xml:space="preserve">анк орналастыратын ақпаратпен уақтылы танысу мақсатында </w:t>
            </w:r>
            <w:r w:rsidR="00C011AF"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w:t>
            </w:r>
            <w:r w:rsidR="00C011AF" w:rsidRPr="007C3542">
              <w:rPr>
                <w:rFonts w:ascii="Times New Roman" w:eastAsia="Times New Roman" w:hAnsi="Times New Roman" w:cs="Times New Roman"/>
                <w:snapToGrid w:val="0"/>
                <w:lang w:val="kk-KZ" w:eastAsia="ru-RU"/>
              </w:rPr>
              <w:t>Кеңесшілердің</w:t>
            </w:r>
            <w:r w:rsidRPr="007C3542">
              <w:rPr>
                <w:rFonts w:ascii="Times New Roman" w:eastAsia="Times New Roman" w:hAnsi="Times New Roman" w:cs="Times New Roman"/>
                <w:snapToGrid w:val="0"/>
                <w:lang w:val="kk-KZ" w:eastAsia="ru-RU"/>
              </w:rPr>
              <w:t xml:space="preserve"> әлеуметтік желісі" ақпараттық жүйесінде (бұдан әрі-</w:t>
            </w:r>
            <w:r w:rsidR="00C011AF" w:rsidRPr="007C3542">
              <w:rPr>
                <w:rFonts w:ascii="Times New Roman" w:eastAsia="Times New Roman" w:hAnsi="Times New Roman" w:cs="Times New Roman"/>
                <w:snapToGrid w:val="0"/>
                <w:lang w:val="kk-KZ" w:eastAsia="ru-RU"/>
              </w:rPr>
              <w:t>КӘЖ</w:t>
            </w:r>
            <w:r w:rsidRPr="007C3542">
              <w:rPr>
                <w:rFonts w:ascii="Times New Roman" w:eastAsia="Times New Roman" w:hAnsi="Times New Roman" w:cs="Times New Roman"/>
                <w:snapToGrid w:val="0"/>
                <w:lang w:val="kk-KZ" w:eastAsia="ru-RU"/>
              </w:rPr>
              <w:t>) тіркелуге міндетті.</w:t>
            </w:r>
          </w:p>
          <w:p w:rsidR="000A387F" w:rsidRPr="007C3542"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3.2. </w:t>
            </w:r>
            <w:r w:rsidR="00C011AF"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w:t>
            </w:r>
            <w:r w:rsidR="00C011AF"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анкке осы Шартта көзделген қызметтерді мынадай тәртіппен көрсетеді:</w:t>
            </w:r>
          </w:p>
          <w:p w:rsidR="000A387F" w:rsidRPr="007C3542"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 </w:t>
            </w:r>
            <w:r w:rsidR="00C011AF" w:rsidRPr="007C3542">
              <w:rPr>
                <w:rFonts w:ascii="Times New Roman" w:eastAsia="Times New Roman" w:hAnsi="Times New Roman" w:cs="Times New Roman"/>
                <w:snapToGrid w:val="0"/>
                <w:lang w:val="kk-KZ" w:eastAsia="ru-RU"/>
              </w:rPr>
              <w:t>Кеңесші арқылы Б</w:t>
            </w:r>
            <w:r w:rsidRPr="007C3542">
              <w:rPr>
                <w:rFonts w:ascii="Times New Roman" w:eastAsia="Times New Roman" w:hAnsi="Times New Roman" w:cs="Times New Roman"/>
                <w:snapToGrid w:val="0"/>
                <w:lang w:val="kk-KZ" w:eastAsia="ru-RU"/>
              </w:rPr>
              <w:t xml:space="preserve">анктік қызметтер алуға Клиенттің жазбаша келісімін, оның ішінде </w:t>
            </w:r>
            <w:r w:rsidR="00C22E0D" w:rsidRPr="007C3542">
              <w:rPr>
                <w:rFonts w:ascii="Times New Roman" w:eastAsia="Times New Roman" w:hAnsi="Times New Roman" w:cs="Times New Roman"/>
                <w:snapToGrid w:val="0"/>
                <w:lang w:val="kk-KZ" w:eastAsia="ru-RU"/>
              </w:rPr>
              <w:t>К</w:t>
            </w:r>
            <w:r w:rsidR="00345055" w:rsidRPr="007C3542">
              <w:rPr>
                <w:rFonts w:ascii="Times New Roman" w:eastAsia="Times New Roman" w:hAnsi="Times New Roman" w:cs="Times New Roman"/>
                <w:snapToGrid w:val="0"/>
                <w:lang w:val="kk-KZ" w:eastAsia="ru-RU"/>
              </w:rPr>
              <w:t>еңесшінің Б</w:t>
            </w:r>
            <w:r w:rsidRPr="007C3542">
              <w:rPr>
                <w:rFonts w:ascii="Times New Roman" w:eastAsia="Times New Roman" w:hAnsi="Times New Roman" w:cs="Times New Roman"/>
                <w:snapToGrid w:val="0"/>
                <w:lang w:val="kk-KZ" w:eastAsia="ru-RU"/>
              </w:rPr>
              <w:t xml:space="preserve">анктік қызметтер көрсету туралы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артты және клиенттің құжаттарын алу</w:t>
            </w:r>
            <w:r w:rsidR="00C011AF" w:rsidRPr="007C3542">
              <w:rPr>
                <w:rFonts w:ascii="Times New Roman" w:eastAsia="Times New Roman" w:hAnsi="Times New Roman" w:cs="Times New Roman"/>
                <w:snapToGrid w:val="0"/>
                <w:lang w:val="kk-KZ" w:eastAsia="ru-RU"/>
              </w:rPr>
              <w:t>ға және клиентке және (немесе) Б</w:t>
            </w:r>
            <w:r w:rsidRPr="007C3542">
              <w:rPr>
                <w:rFonts w:ascii="Times New Roman" w:eastAsia="Times New Roman" w:hAnsi="Times New Roman" w:cs="Times New Roman"/>
                <w:snapToGrid w:val="0"/>
                <w:lang w:val="kk-KZ" w:eastAsia="ru-RU"/>
              </w:rPr>
              <w:t>анкке беруге өкілеттігін растайтын келісімін қабылдау;</w:t>
            </w:r>
          </w:p>
          <w:p w:rsidR="000A387F" w:rsidRPr="007C3542"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2) Клиенттің дербес деректерді жинауға және өңдеуге жазбаша келісімін алу (жеке тұлғалар үшін);</w:t>
            </w:r>
          </w:p>
          <w:p w:rsidR="000A387F" w:rsidRPr="007C3542"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3) осы Шарттың 2.1-тармағында көзделген қызметтерді көрсету</w:t>
            </w:r>
            <w:r w:rsidR="00345055" w:rsidRPr="007C3542">
              <w:rPr>
                <w:rFonts w:ascii="Times New Roman" w:eastAsia="Times New Roman" w:hAnsi="Times New Roman" w:cs="Times New Roman"/>
                <w:snapToGrid w:val="0"/>
                <w:lang w:val="kk-KZ" w:eastAsia="ru-RU"/>
              </w:rPr>
              <w:t>.</w:t>
            </w:r>
          </w:p>
          <w:p w:rsidR="00B943D2" w:rsidRPr="007C3542" w:rsidRDefault="00B943D2"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B943D2" w:rsidRPr="007C3542"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4-тарау. Кеңесшінің құқықтары мен міндеттері</w:t>
            </w:r>
          </w:p>
          <w:p w:rsidR="00B943D2" w:rsidRPr="007C3542"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rsidR="00B943D2" w:rsidRPr="007C3542"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4.1.</w:t>
            </w:r>
            <w:r w:rsidRPr="007C3542">
              <w:rPr>
                <w:rFonts w:ascii="Times New Roman" w:eastAsia="Times New Roman" w:hAnsi="Times New Roman" w:cs="Times New Roman"/>
                <w:b/>
                <w:snapToGrid w:val="0"/>
                <w:lang w:val="kk-KZ" w:eastAsia="ru-RU"/>
              </w:rPr>
              <w:t xml:space="preserve"> </w:t>
            </w:r>
            <w:r w:rsidR="00345055"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w:t>
            </w:r>
          </w:p>
          <w:p w:rsidR="00B943D2" w:rsidRPr="007C3542"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 </w:t>
            </w:r>
            <w:r w:rsidR="00345055" w:rsidRPr="007C3542">
              <w:rPr>
                <w:rFonts w:ascii="Times New Roman" w:eastAsia="Times New Roman" w:hAnsi="Times New Roman" w:cs="Times New Roman"/>
                <w:snapToGrid w:val="0"/>
                <w:lang w:val="kk-KZ" w:eastAsia="ru-RU"/>
              </w:rPr>
              <w:t>Банктен Ш</w:t>
            </w:r>
            <w:r w:rsidRPr="007C3542">
              <w:rPr>
                <w:rFonts w:ascii="Times New Roman" w:eastAsia="Times New Roman" w:hAnsi="Times New Roman" w:cs="Times New Roman"/>
                <w:snapToGrid w:val="0"/>
                <w:lang w:val="kk-KZ" w:eastAsia="ru-RU"/>
              </w:rPr>
              <w:t>арт бойынша өз міндеттерін жүзеге асыру үшін қажетті ақпаратты (мәліметтерді, материалдарды) алуға;</w:t>
            </w:r>
          </w:p>
          <w:p w:rsidR="00B943D2" w:rsidRPr="007C3542"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b/>
                <w:snapToGrid w:val="0"/>
                <w:lang w:val="kk-KZ" w:eastAsia="ru-RU"/>
              </w:rPr>
              <w:t xml:space="preserve">2) </w:t>
            </w:r>
            <w:r w:rsidRPr="007C3542">
              <w:rPr>
                <w:rFonts w:ascii="Times New Roman" w:eastAsia="Times New Roman" w:hAnsi="Times New Roman" w:cs="Times New Roman"/>
                <w:snapToGrid w:val="0"/>
                <w:lang w:val="kk-KZ" w:eastAsia="ru-RU"/>
              </w:rPr>
              <w:t xml:space="preserve">Шартта көзделген орындалған міндеттемелер үшін </w:t>
            </w:r>
            <w:r w:rsidR="00345055"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анктің уәкілетті органының тиісті шешімінде көзделген мөлшерде және жағдайларда сыйақы алуға</w:t>
            </w:r>
            <w:r w:rsidR="00345055" w:rsidRPr="007C3542">
              <w:rPr>
                <w:rFonts w:ascii="Times New Roman" w:eastAsia="Times New Roman" w:hAnsi="Times New Roman" w:cs="Times New Roman"/>
                <w:snapToGrid w:val="0"/>
                <w:lang w:val="kk-KZ" w:eastAsia="ru-RU"/>
              </w:rPr>
              <w:t xml:space="preserve"> құқылы</w:t>
            </w:r>
            <w:r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4.2. К</w:t>
            </w:r>
            <w:r w:rsidR="00345055" w:rsidRPr="007C3542">
              <w:rPr>
                <w:rFonts w:ascii="Times New Roman" w:eastAsia="Times New Roman" w:hAnsi="Times New Roman" w:cs="Times New Roman"/>
                <w:snapToGrid w:val="0"/>
                <w:lang w:val="kk-KZ" w:eastAsia="ru-RU"/>
              </w:rPr>
              <w:t>еңесші</w:t>
            </w:r>
            <w:r w:rsidRPr="007C3542">
              <w:rPr>
                <w:rFonts w:ascii="Times New Roman" w:eastAsia="Times New Roman" w:hAnsi="Times New Roman" w:cs="Times New Roman"/>
                <w:snapToGrid w:val="0"/>
                <w:lang w:val="kk-KZ" w:eastAsia="ru-RU"/>
              </w:rPr>
              <w:t xml:space="preserve"> осы Шарттың қолданылу шеңберінде оның нұсқаулары мен тапсырмаларын міндетті түрде орындай отырып, филиалдың жауапты адамына есеп береді.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4.3. </w:t>
            </w:r>
            <w:r w:rsidR="00345055"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 клиенттерге тұрғын үй құрылысы жинақтарының жүйесі туралы, тұрғын үй құрылысы жинақтары туралы шарттың талаптары, оны жасасу және орындау қағидалары мен шарттары, Банктің тарифтік бағдарламалары туралы егжей-тегжейлі және анық ақпарат беруге;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2) </w:t>
            </w:r>
            <w:r w:rsidR="00345055" w:rsidRPr="007C3542">
              <w:rPr>
                <w:rFonts w:ascii="Times New Roman" w:eastAsia="Times New Roman" w:hAnsi="Times New Roman" w:cs="Times New Roman"/>
                <w:snapToGrid w:val="0"/>
                <w:lang w:val="kk-KZ" w:eastAsia="ru-RU"/>
              </w:rPr>
              <w:t>КӘЖ</w:t>
            </w:r>
            <w:r w:rsidRPr="007C3542">
              <w:rPr>
                <w:rFonts w:ascii="Times New Roman" w:eastAsia="Times New Roman" w:hAnsi="Times New Roman" w:cs="Times New Roman"/>
                <w:snapToGrid w:val="0"/>
                <w:lang w:val="kk-KZ" w:eastAsia="ru-RU"/>
              </w:rPr>
              <w:t xml:space="preserve"> тек жұмыс мақсатында ғана пайдалануға;</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3) ай сайын, есепті айдан кейінгі айдың 10 (оныншы) күнінен кешіктірмей шарт бойынша міндеттердің орындалуын растау үшін Банкке Орындалған жұмыстардың (көрсетілген қызметтердің) актісін ұсынуға</w:t>
            </w:r>
            <w:r w:rsidR="00345055" w:rsidRPr="007C3542">
              <w:rPr>
                <w:rFonts w:ascii="Times New Roman" w:eastAsia="Times New Roman" w:hAnsi="Times New Roman" w:cs="Times New Roman"/>
                <w:snapToGrid w:val="0"/>
                <w:lang w:val="kk-KZ" w:eastAsia="ru-RU"/>
              </w:rPr>
              <w:t xml:space="preserve"> міндетті</w:t>
            </w:r>
            <w:r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Көрсетілген қызметтер туралы есептілікті ұсыну үшін Есепті кезең айдың 1 (бірінші) күнінен бастап есепті айдың соңғы күніне дейінгі кезең болып есептеледі.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Келісу қорытындылары бойынша орындалған жұмыстардың (көрсетілген қызметтердің) актісіне тараптар оны Банк қабылдаған күннен бастап 3 (үш) жұмыс күнінен кешіктірмей қол қояды;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4) </w:t>
            </w:r>
            <w:r w:rsidR="00345055"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 xml:space="preserve">анк қызметіне қайшы келетін және </w:t>
            </w:r>
            <w:r w:rsidR="00345055"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анктің іскерлік беделіне нұқсан келтіретін мәліметтерді таратудың жолын кесуге міндетті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5)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техникалық және арнайы құжаттама, оның ішінде статистикалық ақпарат;</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lastRenderedPageBreak/>
              <w:t>- банктің өзінің, сондай-ақ оның клиенттерінің қаржы операцияларына байланысты мәліметтер;</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егер Қазақстан Республикасының заңнамасы бойынша өзгеше талап етілмесе, оған белгіленген ақшалай сыйақының мөлшері;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 Банктің және оның </w:t>
            </w:r>
            <w:r w:rsidR="00345055" w:rsidRPr="007C3542">
              <w:rPr>
                <w:rFonts w:ascii="Times New Roman" w:eastAsia="Times New Roman" w:hAnsi="Times New Roman" w:cs="Times New Roman"/>
                <w:snapToGrid w:val="0"/>
                <w:lang w:val="kk-KZ" w:eastAsia="ru-RU"/>
              </w:rPr>
              <w:t>кеңесшілердің</w:t>
            </w:r>
            <w:r w:rsidRPr="007C3542">
              <w:rPr>
                <w:rFonts w:ascii="Times New Roman" w:eastAsia="Times New Roman" w:hAnsi="Times New Roman" w:cs="Times New Roman"/>
                <w:snapToGrid w:val="0"/>
                <w:lang w:val="kk-KZ" w:eastAsia="ru-RU"/>
              </w:rPr>
              <w:t xml:space="preserve"> қызметіне байланысты мәліметте</w:t>
            </w:r>
            <w:r w:rsidR="00345055" w:rsidRPr="007C3542">
              <w:rPr>
                <w:rFonts w:ascii="Times New Roman" w:eastAsia="Times New Roman" w:hAnsi="Times New Roman" w:cs="Times New Roman"/>
                <w:snapToGrid w:val="0"/>
                <w:lang w:val="kk-KZ" w:eastAsia="ru-RU"/>
              </w:rPr>
              <w:t>р, сондай-ақ Б</w:t>
            </w:r>
            <w:r w:rsidRPr="007C3542">
              <w:rPr>
                <w:rFonts w:ascii="Times New Roman" w:eastAsia="Times New Roman" w:hAnsi="Times New Roman" w:cs="Times New Roman"/>
                <w:snapToGrid w:val="0"/>
                <w:lang w:val="kk-KZ" w:eastAsia="ru-RU"/>
              </w:rPr>
              <w:t>анктің персоналы туралы мәліметтер;</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 </w:t>
            </w:r>
            <w:r w:rsidR="00345055"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6) </w:t>
            </w:r>
            <w:r w:rsidR="00C22E0D" w:rsidRPr="007C3542">
              <w:rPr>
                <w:rFonts w:ascii="Times New Roman" w:eastAsia="Times New Roman" w:hAnsi="Times New Roman" w:cs="Times New Roman"/>
                <w:snapToGrid w:val="0"/>
                <w:lang w:val="kk-KZ" w:eastAsia="ru-RU"/>
              </w:rPr>
              <w:t>К</w:t>
            </w:r>
            <w:r w:rsidR="00345055" w:rsidRPr="007C3542">
              <w:rPr>
                <w:rFonts w:ascii="Times New Roman" w:eastAsia="Times New Roman" w:hAnsi="Times New Roman" w:cs="Times New Roman"/>
                <w:snapToGrid w:val="0"/>
                <w:lang w:val="kk-KZ" w:eastAsia="ru-RU"/>
              </w:rPr>
              <w:t>еңесшінің</w:t>
            </w:r>
            <w:r w:rsidRPr="007C3542">
              <w:rPr>
                <w:rFonts w:ascii="Times New Roman" w:eastAsia="Times New Roman" w:hAnsi="Times New Roman" w:cs="Times New Roman"/>
                <w:snapToGrid w:val="0"/>
                <w:lang w:val="kk-KZ" w:eastAsia="ru-RU"/>
              </w:rPr>
              <w:t xml:space="preserve"> қызметін реттейтін ішкі құжаттардың талаптарын, бұйрықтарды (өкімдерді), Банк басшылығының нұсқауларын мүлтіксіз</w:t>
            </w:r>
            <w:r w:rsidR="00345055" w:rsidRPr="007C3542">
              <w:rPr>
                <w:rFonts w:ascii="Times New Roman" w:eastAsia="Times New Roman" w:hAnsi="Times New Roman" w:cs="Times New Roman"/>
                <w:snapToGrid w:val="0"/>
                <w:lang w:val="kk-KZ" w:eastAsia="ru-RU"/>
              </w:rPr>
              <w:t xml:space="preserve"> және уақтылы орындауға</w:t>
            </w:r>
            <w:r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7) осы Шарт бойынша міндеттерді адал, уақтылы және толық көлемде орындауға;</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8) Банктің артық ақша сомасын (шарт талаптарына сәйкес келмейтін) қате төлеу фактісі анықталған кезде </w:t>
            </w:r>
            <w:r w:rsidR="00C22E0D"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анктен жазбаша хабарлама алған күннен бастап 3 (үш) операциялық күн ішінде Банкке артық алынған ақша сома</w:t>
            </w:r>
            <w:r w:rsidR="00D92EFF" w:rsidRPr="007C3542">
              <w:rPr>
                <w:rFonts w:ascii="Times New Roman" w:eastAsia="Times New Roman" w:hAnsi="Times New Roman" w:cs="Times New Roman"/>
                <w:snapToGrid w:val="0"/>
                <w:lang w:val="kk-KZ" w:eastAsia="ru-RU"/>
              </w:rPr>
              <w:t>сын толығымен қайтаруға</w:t>
            </w:r>
            <w:r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9)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артты мерзімінен бұрын бұзған кезде ол</w:t>
            </w:r>
            <w:r w:rsidR="00D92EFF" w:rsidRPr="007C3542">
              <w:rPr>
                <w:rFonts w:ascii="Times New Roman" w:eastAsia="Times New Roman" w:hAnsi="Times New Roman" w:cs="Times New Roman"/>
                <w:snapToGrid w:val="0"/>
                <w:lang w:val="kk-KZ" w:eastAsia="ru-RU"/>
              </w:rPr>
              <w:t xml:space="preserve"> Б</w:t>
            </w:r>
            <w:r w:rsidRPr="007C3542">
              <w:rPr>
                <w:rFonts w:ascii="Times New Roman" w:eastAsia="Times New Roman" w:hAnsi="Times New Roman" w:cs="Times New Roman"/>
                <w:snapToGrid w:val="0"/>
                <w:lang w:val="kk-KZ" w:eastAsia="ru-RU"/>
              </w:rPr>
              <w:t xml:space="preserve">анктен алған қолда бар материалдық құндылықтарды, осы Шартты бұзған кезде төлем жүргізілмеген атқарылған жұмыс туралы есепті алдын ала тапсыруға, сондай-ақ Банкпен осы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артты бұ</w:t>
            </w:r>
            <w:r w:rsidR="00D92EFF" w:rsidRPr="007C3542">
              <w:rPr>
                <w:rFonts w:ascii="Times New Roman" w:eastAsia="Times New Roman" w:hAnsi="Times New Roman" w:cs="Times New Roman"/>
                <w:snapToGrid w:val="0"/>
                <w:lang w:val="kk-KZ" w:eastAsia="ru-RU"/>
              </w:rPr>
              <w:t>зу туралы келісімге қол қоюға (Б</w:t>
            </w:r>
            <w:r w:rsidRPr="007C3542">
              <w:rPr>
                <w:rFonts w:ascii="Times New Roman" w:eastAsia="Times New Roman" w:hAnsi="Times New Roman" w:cs="Times New Roman"/>
                <w:snapToGrid w:val="0"/>
                <w:lang w:val="kk-KZ" w:eastAsia="ru-RU"/>
              </w:rPr>
              <w:t>анк шартты біржақты тәртіппен бұзған жағдайды қоспағанда);</w:t>
            </w:r>
          </w:p>
          <w:p w:rsidR="00624E19" w:rsidRPr="007C3542" w:rsidRDefault="00C97BC7" w:rsidP="00624E19">
            <w:pPr>
              <w:tabs>
                <w:tab w:val="left" w:pos="0"/>
              </w:tabs>
              <w:spacing w:after="120"/>
              <w:ind w:right="176" w:firstLine="709"/>
              <w:contextualSpacing/>
              <w:jc w:val="both"/>
              <w:rPr>
                <w:i/>
                <w:color w:val="0070C0"/>
                <w:lang w:val="kk-KZ"/>
              </w:rPr>
            </w:pPr>
            <w:r w:rsidRPr="007C3542">
              <w:rPr>
                <w:rFonts w:ascii="Times New Roman" w:eastAsia="Times New Roman" w:hAnsi="Times New Roman" w:cs="Times New Roman"/>
                <w:snapToGrid w:val="0"/>
                <w:lang w:val="kk-KZ" w:eastAsia="ru-RU"/>
              </w:rPr>
              <w:t xml:space="preserve">10) </w:t>
            </w:r>
            <w:r w:rsidR="00624E19" w:rsidRPr="007C3542">
              <w:rPr>
                <w:rFonts w:ascii="Times New Roman" w:hAnsi="Times New Roman"/>
                <w:lang w:val="kk-KZ"/>
              </w:rPr>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624E19" w:rsidRPr="007C3542">
              <w:rPr>
                <w:rFonts w:ascii="Times New Roman" w:hAnsi="Times New Roman"/>
                <w:i/>
                <w:color w:val="0070C0"/>
                <w:lang w:val="kk-KZ"/>
              </w:rPr>
              <w:t>(Басқарманың 10.11.2022 жылғы №190 шешіміне сәйкес толықтырылды).</w:t>
            </w:r>
          </w:p>
          <w:p w:rsidR="00C97BC7" w:rsidRPr="007C3542"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11) клиенттің Б</w:t>
            </w:r>
            <w:r w:rsidR="00C97BC7" w:rsidRPr="007C3542">
              <w:rPr>
                <w:rFonts w:ascii="Times New Roman" w:eastAsia="Times New Roman" w:hAnsi="Times New Roman" w:cs="Times New Roman"/>
                <w:snapToGrid w:val="0"/>
                <w:lang w:val="kk-KZ" w:eastAsia="ru-RU"/>
              </w:rPr>
              <w:t xml:space="preserve">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w:t>
            </w:r>
            <w:r w:rsidRPr="007C3542">
              <w:rPr>
                <w:rFonts w:ascii="Times New Roman" w:eastAsia="Times New Roman" w:hAnsi="Times New Roman" w:cs="Times New Roman"/>
                <w:snapToGrid w:val="0"/>
                <w:lang w:val="kk-KZ" w:eastAsia="ru-RU"/>
              </w:rPr>
              <w:t>іс-шараларды келісу мақсатында Б</w:t>
            </w:r>
            <w:r w:rsidR="00C97BC7" w:rsidRPr="007C3542">
              <w:rPr>
                <w:rFonts w:ascii="Times New Roman" w:eastAsia="Times New Roman" w:hAnsi="Times New Roman" w:cs="Times New Roman"/>
                <w:snapToGrid w:val="0"/>
                <w:lang w:val="kk-KZ" w:eastAsia="ru-RU"/>
              </w:rPr>
              <w:t>анкті дереу хабардар етуге;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12)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w:t>
            </w:r>
            <w:r w:rsidR="00D75D88"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 xml:space="preserve">анктің беделіне </w:t>
            </w:r>
            <w:r w:rsidRPr="007C3542">
              <w:rPr>
                <w:rFonts w:ascii="Times New Roman" w:eastAsia="Times New Roman" w:hAnsi="Times New Roman" w:cs="Times New Roman"/>
                <w:snapToGrid w:val="0"/>
                <w:lang w:val="kk-KZ" w:eastAsia="ru-RU"/>
              </w:rPr>
              <w:lastRenderedPageBreak/>
              <w:t>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rsidR="00C97BC7" w:rsidRPr="007C3542"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13) Б</w:t>
            </w:r>
            <w:r w:rsidR="00C97BC7" w:rsidRPr="007C3542">
              <w:rPr>
                <w:rFonts w:ascii="Times New Roman" w:eastAsia="Times New Roman" w:hAnsi="Times New Roman" w:cs="Times New Roman"/>
                <w:snapToGrid w:val="0"/>
                <w:lang w:val="kk-KZ" w:eastAsia="ru-RU"/>
              </w:rPr>
              <w:t>анктің атынан немесе оның мүдделері үшін сыбайлас жемқорлық және алаяқтық құқық бұзушылықтар жасаудан және (немесе) жаса</w:t>
            </w:r>
            <w:r w:rsidRPr="007C3542">
              <w:rPr>
                <w:rFonts w:ascii="Times New Roman" w:eastAsia="Times New Roman" w:hAnsi="Times New Roman" w:cs="Times New Roman"/>
                <w:snapToGrid w:val="0"/>
                <w:lang w:val="kk-KZ" w:eastAsia="ru-RU"/>
              </w:rPr>
              <w:t>уға қатысудан бас тартуға</w:t>
            </w:r>
            <w:r w:rsidR="00C97BC7"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14) </w:t>
            </w:r>
            <w:r w:rsidR="00D92EFF"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 атынан немесе оның мүддесі үшін айналасы</w:t>
            </w:r>
            <w:r w:rsidR="00D92EFF" w:rsidRPr="007C3542">
              <w:rPr>
                <w:rFonts w:ascii="Times New Roman" w:eastAsia="Times New Roman" w:hAnsi="Times New Roman" w:cs="Times New Roman"/>
                <w:snapToGrid w:val="0"/>
                <w:lang w:val="kk-KZ" w:eastAsia="ru-RU"/>
              </w:rPr>
              <w:t>ндағылар сыбайлас жемқорлық не алаяқтық қ</w:t>
            </w:r>
            <w:r w:rsidRPr="007C3542">
              <w:rPr>
                <w:rFonts w:ascii="Times New Roman" w:eastAsia="Times New Roman" w:hAnsi="Times New Roman" w:cs="Times New Roman"/>
                <w:snapToGrid w:val="0"/>
                <w:lang w:val="kk-KZ" w:eastAsia="ru-RU"/>
              </w:rPr>
              <w:t>ұқық бұзушылық жасауға немесе оған қатысуға дайын деп қабылдауы мүмкін жол берілмейт</w:t>
            </w:r>
            <w:r w:rsidR="00D92EFF" w:rsidRPr="007C3542">
              <w:rPr>
                <w:rFonts w:ascii="Times New Roman" w:eastAsia="Times New Roman" w:hAnsi="Times New Roman" w:cs="Times New Roman"/>
                <w:snapToGrid w:val="0"/>
                <w:lang w:val="kk-KZ" w:eastAsia="ru-RU"/>
              </w:rPr>
              <w:t>ін мінез-құлықтан аулақ болуға;</w:t>
            </w:r>
          </w:p>
          <w:p w:rsidR="00C97BC7" w:rsidRPr="007C3542"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15) Б</w:t>
            </w:r>
            <w:r w:rsidR="00C97BC7" w:rsidRPr="007C3542">
              <w:rPr>
                <w:rFonts w:ascii="Times New Roman" w:eastAsia="Times New Roman" w:hAnsi="Times New Roman" w:cs="Times New Roman"/>
                <w:snapToGrid w:val="0"/>
                <w:lang w:val="kk-KZ" w:eastAsia="ru-RU"/>
              </w:rPr>
              <w:t xml:space="preserve">анктің қауіпсіздік бөлімшесін және </w:t>
            </w:r>
            <w:r w:rsidR="00D75D88" w:rsidRPr="007C3542">
              <w:rPr>
                <w:rFonts w:ascii="Times New Roman" w:eastAsia="Times New Roman" w:hAnsi="Times New Roman" w:cs="Times New Roman"/>
                <w:snapToGrid w:val="0"/>
                <w:lang w:val="kk-KZ" w:eastAsia="ru-RU"/>
              </w:rPr>
              <w:t>Кеңесшілердің</w:t>
            </w:r>
            <w:r w:rsidR="00C97BC7" w:rsidRPr="007C3542">
              <w:rPr>
                <w:rFonts w:ascii="Times New Roman" w:eastAsia="Times New Roman" w:hAnsi="Times New Roman" w:cs="Times New Roman"/>
                <w:snapToGrid w:val="0"/>
                <w:lang w:val="kk-KZ"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w:t>
            </w:r>
            <w:r w:rsidRPr="007C3542">
              <w:rPr>
                <w:rFonts w:ascii="Times New Roman" w:eastAsia="Times New Roman" w:hAnsi="Times New Roman" w:cs="Times New Roman"/>
                <w:snapToGrid w:val="0"/>
                <w:lang w:val="kk-KZ" w:eastAsia="ru-RU"/>
              </w:rPr>
              <w:t>у әрекеттері туралы, сондай-ақ Б</w:t>
            </w:r>
            <w:r w:rsidR="00C97BC7" w:rsidRPr="007C3542">
              <w:rPr>
                <w:rFonts w:ascii="Times New Roman" w:eastAsia="Times New Roman" w:hAnsi="Times New Roman" w:cs="Times New Roman"/>
                <w:snapToGrid w:val="0"/>
                <w:lang w:val="kk-KZ" w:eastAsia="ru-RU"/>
              </w:rPr>
              <w:t xml:space="preserve">анктің басқа </w:t>
            </w:r>
            <w:r w:rsidRPr="007C3542">
              <w:rPr>
                <w:rFonts w:ascii="Times New Roman" w:eastAsia="Times New Roman" w:hAnsi="Times New Roman" w:cs="Times New Roman"/>
                <w:snapToGrid w:val="0"/>
                <w:lang w:val="kk-KZ" w:eastAsia="ru-RU"/>
              </w:rPr>
              <w:t>кеңесшілерінің</w:t>
            </w:r>
            <w:r w:rsidR="00C97BC7" w:rsidRPr="007C3542">
              <w:rPr>
                <w:rFonts w:ascii="Times New Roman" w:eastAsia="Times New Roman" w:hAnsi="Times New Roman" w:cs="Times New Roman"/>
                <w:snapToGrid w:val="0"/>
                <w:lang w:val="kk-KZ"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Pr="007C3542">
              <w:rPr>
                <w:rFonts w:ascii="Times New Roman" w:eastAsia="Times New Roman" w:hAnsi="Times New Roman" w:cs="Times New Roman"/>
                <w:snapToGrid w:val="0"/>
                <w:lang w:val="kk-KZ" w:eastAsia="ru-RU"/>
              </w:rPr>
              <w:t>кеңесшіге</w:t>
            </w:r>
            <w:r w:rsidR="00C97BC7" w:rsidRPr="007C3542">
              <w:rPr>
                <w:rFonts w:ascii="Times New Roman" w:eastAsia="Times New Roman" w:hAnsi="Times New Roman" w:cs="Times New Roman"/>
                <w:snapToGrid w:val="0"/>
                <w:lang w:val="kk-KZ" w:eastAsia="ru-RU"/>
              </w:rPr>
              <w:t xml:space="preserve"> белгілі болған ақпарат туралы дереу хабардар етуге;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16) осы Шарт бойынша міндеттемелерді орындауға байланысты Банктің өзге де тапсырмалары мен нұсқауларын орындауға міндетті.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5 тарау. Банктің құқықтары мен міндеттері</w:t>
            </w:r>
          </w:p>
          <w:p w:rsidR="003E23B4" w:rsidRPr="007C3542" w:rsidRDefault="003E23B4"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5.1. Банк:</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 </w:t>
            </w:r>
            <w:r w:rsidR="00C22E0D" w:rsidRPr="007C3542">
              <w:rPr>
                <w:rFonts w:ascii="Times New Roman" w:eastAsia="Times New Roman" w:hAnsi="Times New Roman" w:cs="Times New Roman"/>
                <w:snapToGrid w:val="0"/>
                <w:lang w:val="kk-KZ" w:eastAsia="ru-RU"/>
              </w:rPr>
              <w:t>К</w:t>
            </w:r>
            <w:r w:rsidR="00D92EFF" w:rsidRPr="007C3542">
              <w:rPr>
                <w:rFonts w:ascii="Times New Roman" w:eastAsia="Times New Roman" w:hAnsi="Times New Roman" w:cs="Times New Roman"/>
                <w:snapToGrid w:val="0"/>
                <w:lang w:val="kk-KZ" w:eastAsia="ru-RU"/>
              </w:rPr>
              <w:t>еңесшінің</w:t>
            </w:r>
            <w:r w:rsidRPr="007C3542">
              <w:rPr>
                <w:rFonts w:ascii="Times New Roman" w:eastAsia="Times New Roman" w:hAnsi="Times New Roman" w:cs="Times New Roman"/>
                <w:snapToGrid w:val="0"/>
                <w:lang w:val="kk-KZ" w:eastAsia="ru-RU"/>
              </w:rPr>
              <w:t xml:space="preserve"> жұмысын тексеруді жүзеге асыруға;</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2) тиісті ақпаратты </w:t>
            </w:r>
            <w:r w:rsidR="00D92EFF" w:rsidRPr="007C3542">
              <w:rPr>
                <w:rFonts w:ascii="Times New Roman" w:eastAsia="Times New Roman" w:hAnsi="Times New Roman" w:cs="Times New Roman"/>
                <w:snapToGrid w:val="0"/>
                <w:lang w:val="kk-KZ" w:eastAsia="ru-RU"/>
              </w:rPr>
              <w:t>КӘЖ</w:t>
            </w:r>
            <w:r w:rsidRPr="007C3542">
              <w:rPr>
                <w:rFonts w:ascii="Times New Roman" w:eastAsia="Times New Roman" w:hAnsi="Times New Roman" w:cs="Times New Roman"/>
                <w:snapToGrid w:val="0"/>
                <w:lang w:val="kk-KZ" w:eastAsia="ru-RU"/>
              </w:rPr>
              <w:t xml:space="preserve"> арнайы бөлімінде орналастыру арқылы </w:t>
            </w:r>
            <w:r w:rsidR="00D92EFF" w:rsidRPr="007C3542">
              <w:rPr>
                <w:rFonts w:ascii="Times New Roman" w:eastAsia="Times New Roman" w:hAnsi="Times New Roman" w:cs="Times New Roman"/>
                <w:snapToGrid w:val="0"/>
                <w:lang w:val="kk-KZ" w:eastAsia="ru-RU"/>
              </w:rPr>
              <w:t>кеңесшіні</w:t>
            </w:r>
            <w:r w:rsidRPr="007C3542">
              <w:rPr>
                <w:rFonts w:ascii="Times New Roman" w:eastAsia="Times New Roman" w:hAnsi="Times New Roman" w:cs="Times New Roman"/>
                <w:snapToGrid w:val="0"/>
                <w:lang w:val="kk-KZ" w:eastAsia="ru-RU"/>
              </w:rPr>
              <w:t xml:space="preserve"> хабардар ете отырып, сыйақы төлеу мөлшерін, қызметтер көрсету тәртібі мен талаптарын, сондай-ақ Шарттың кез келген өзге де талаптарын біржақты тәртіппен өзгертуге;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Банктің </w:t>
            </w:r>
            <w:r w:rsidR="00D92EFF" w:rsidRPr="007C3542">
              <w:rPr>
                <w:rFonts w:ascii="Times New Roman" w:eastAsia="Times New Roman" w:hAnsi="Times New Roman" w:cs="Times New Roman"/>
                <w:snapToGrid w:val="0"/>
                <w:lang w:val="kk-KZ" w:eastAsia="ru-RU"/>
              </w:rPr>
              <w:t>КӘЖ</w:t>
            </w:r>
            <w:r w:rsidRPr="007C3542">
              <w:rPr>
                <w:rFonts w:ascii="Times New Roman" w:eastAsia="Times New Roman" w:hAnsi="Times New Roman" w:cs="Times New Roman"/>
                <w:snapToGrid w:val="0"/>
                <w:lang w:val="kk-KZ" w:eastAsia="ru-RU"/>
              </w:rPr>
              <w:t xml:space="preserve"> ақпаратты орналастырған күні </w:t>
            </w:r>
            <w:r w:rsidR="00D92EFF" w:rsidRPr="007C3542">
              <w:rPr>
                <w:rFonts w:ascii="Times New Roman" w:eastAsia="Times New Roman" w:hAnsi="Times New Roman" w:cs="Times New Roman"/>
                <w:snapToGrid w:val="0"/>
                <w:lang w:val="kk-KZ" w:eastAsia="ru-RU"/>
              </w:rPr>
              <w:t>кеңесшіні</w:t>
            </w:r>
            <w:r w:rsidRPr="007C3542">
              <w:rPr>
                <w:rFonts w:ascii="Times New Roman" w:eastAsia="Times New Roman" w:hAnsi="Times New Roman" w:cs="Times New Roman"/>
                <w:snapToGrid w:val="0"/>
                <w:lang w:val="kk-KZ" w:eastAsia="ru-RU"/>
              </w:rPr>
              <w:t xml:space="preserve"> өзгерістер туралы хабардар ету фактісі болып есептеледі, ақпаратта өзгерістердің күшіне енген күні туралы деректер де болады;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3) </w:t>
            </w:r>
            <w:r w:rsidR="00C22E0D" w:rsidRPr="007C3542">
              <w:rPr>
                <w:rFonts w:ascii="Times New Roman" w:eastAsia="Times New Roman" w:hAnsi="Times New Roman" w:cs="Times New Roman"/>
                <w:snapToGrid w:val="0"/>
                <w:lang w:val="kk-KZ" w:eastAsia="ru-RU"/>
              </w:rPr>
              <w:t>К</w:t>
            </w:r>
            <w:r w:rsidR="00D92EFF" w:rsidRPr="007C3542">
              <w:rPr>
                <w:rFonts w:ascii="Times New Roman" w:eastAsia="Times New Roman" w:hAnsi="Times New Roman" w:cs="Times New Roman"/>
                <w:snapToGrid w:val="0"/>
                <w:lang w:val="kk-KZ" w:eastAsia="ru-RU"/>
              </w:rPr>
              <w:t>еңесші</w:t>
            </w:r>
            <w:r w:rsidRPr="007C3542">
              <w:rPr>
                <w:rFonts w:ascii="Times New Roman" w:eastAsia="Times New Roman" w:hAnsi="Times New Roman" w:cs="Times New Roman"/>
                <w:snapToGrid w:val="0"/>
                <w:lang w:val="kk-KZ" w:eastAsia="ru-RU"/>
              </w:rPr>
              <w:t xml:space="preserve"> осы </w:t>
            </w:r>
            <w:r w:rsidR="00D92EFF"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арттарға сәйкес есепті ұсынбаған немесе уақтылы ұсынбаған, сондай-ақ онда дұрыс емес деректер болған жағдайда, Банк қызметтерге ақы төлеу бойынша жауапты болмайды;</w:t>
            </w:r>
          </w:p>
          <w:p w:rsidR="00C61EDA" w:rsidRPr="007C3542" w:rsidRDefault="00C97BC7" w:rsidP="00C61EDA">
            <w:pPr>
              <w:tabs>
                <w:tab w:val="left" w:pos="493"/>
                <w:tab w:val="left" w:pos="9214"/>
              </w:tabs>
              <w:spacing w:after="0" w:line="240" w:lineRule="auto"/>
              <w:ind w:firstLine="175"/>
              <w:jc w:val="both"/>
              <w:rPr>
                <w:rFonts w:ascii="Times New Roman" w:hAnsi="Times New Roman" w:cs="Times New Roman"/>
                <w:i/>
                <w:color w:val="0070C0"/>
                <w:lang w:val="kk-KZ"/>
              </w:rPr>
            </w:pPr>
            <w:r w:rsidRPr="007C3542">
              <w:rPr>
                <w:rFonts w:ascii="Times New Roman" w:eastAsia="Times New Roman" w:hAnsi="Times New Roman" w:cs="Times New Roman"/>
                <w:snapToGrid w:val="0"/>
                <w:lang w:val="kk-KZ" w:eastAsia="ru-RU"/>
              </w:rPr>
              <w:lastRenderedPageBreak/>
              <w:t xml:space="preserve">4) </w:t>
            </w:r>
            <w:r w:rsidR="00C61EDA" w:rsidRPr="007C3542">
              <w:rPr>
                <w:rFonts w:ascii="Times New Roman" w:hAnsi="Times New Roman" w:cs="Times New Roman"/>
                <w:lang w:val="kk-KZ"/>
              </w:rPr>
              <w:t xml:space="preserve">осы Шартты себебін </w:t>
            </w:r>
            <w:r w:rsidR="004453B7" w:rsidRPr="007C3542">
              <w:rPr>
                <w:rFonts w:ascii="Times New Roman" w:hAnsi="Times New Roman" w:cs="Times New Roman"/>
                <w:lang w:val="kk-KZ"/>
              </w:rPr>
              <w:t>көрсетпей, сондай-ақ Кеңесші</w:t>
            </w:r>
            <w:r w:rsidR="00C61EDA" w:rsidRPr="007C3542">
              <w:rPr>
                <w:rFonts w:ascii="Times New Roman" w:hAnsi="Times New Roman" w:cs="Times New Roman"/>
                <w:lang w:val="kk-KZ"/>
              </w:rPr>
              <w:t xml:space="preserve"> Шартта және Банкте кеңесшілер мен агенттердің жұмысын ұйымдастыру қағида</w:t>
            </w:r>
            <w:r w:rsidR="009D2875" w:rsidRPr="007C3542">
              <w:rPr>
                <w:rFonts w:ascii="Times New Roman" w:hAnsi="Times New Roman" w:cs="Times New Roman"/>
                <w:lang w:val="kk-KZ"/>
              </w:rPr>
              <w:t>лары</w:t>
            </w:r>
            <w:r w:rsidR="00C61EDA" w:rsidRPr="007C3542">
              <w:rPr>
                <w:rFonts w:ascii="Times New Roman" w:hAnsi="Times New Roman" w:cs="Times New Roman"/>
                <w:lang w:val="kk-KZ"/>
              </w:rPr>
              <w:t xml:space="preserve">нда көзделген қызмет көрсету шарттарын бұзған кезде біржақты тәртіппен бұзуға; </w:t>
            </w:r>
            <w:r w:rsidR="00C61EDA" w:rsidRPr="007C3542">
              <w:rPr>
                <w:rFonts w:ascii="Times New Roman" w:hAnsi="Times New Roman" w:cs="Times New Roman"/>
                <w:i/>
                <w:color w:val="0070C0"/>
                <w:lang w:val="kk-KZ"/>
              </w:rPr>
              <w:t>(Басқарманың 10.11.2022 жылғы №190 шешіміне сәйкес толықтырылды).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5) Оған </w:t>
            </w:r>
            <w:r w:rsidR="00C22E0D" w:rsidRPr="007C3542">
              <w:rPr>
                <w:rFonts w:ascii="Times New Roman" w:eastAsia="Times New Roman" w:hAnsi="Times New Roman" w:cs="Times New Roman"/>
                <w:snapToGrid w:val="0"/>
                <w:lang w:val="kk-KZ" w:eastAsia="ru-RU"/>
              </w:rPr>
              <w:t>К</w:t>
            </w:r>
            <w:r w:rsidR="00D92EFF" w:rsidRPr="007C3542">
              <w:rPr>
                <w:rFonts w:ascii="Times New Roman" w:eastAsia="Times New Roman" w:hAnsi="Times New Roman" w:cs="Times New Roman"/>
                <w:snapToGrid w:val="0"/>
                <w:lang w:val="kk-KZ" w:eastAsia="ru-RU"/>
              </w:rPr>
              <w:t>еңесші</w:t>
            </w:r>
            <w:r w:rsidRPr="007C3542">
              <w:rPr>
                <w:rFonts w:ascii="Times New Roman" w:eastAsia="Times New Roman" w:hAnsi="Times New Roman" w:cs="Times New Roman"/>
                <w:snapToGrid w:val="0"/>
                <w:lang w:val="kk-KZ" w:eastAsia="ru-RU"/>
              </w:rPr>
              <w:t xml:space="preserve"> келтірген кез келген зиянды (нұқсанды) өтеуге. Бұдан басқа, </w:t>
            </w:r>
            <w:r w:rsidR="00D92EFF" w:rsidRPr="007C3542">
              <w:rPr>
                <w:rFonts w:ascii="Times New Roman" w:eastAsia="Times New Roman" w:hAnsi="Times New Roman" w:cs="Times New Roman"/>
                <w:snapToGrid w:val="0"/>
                <w:lang w:val="kk-KZ" w:eastAsia="ru-RU"/>
              </w:rPr>
              <w:t>Б</w:t>
            </w:r>
            <w:r w:rsidRPr="007C3542">
              <w:rPr>
                <w:rFonts w:ascii="Times New Roman" w:eastAsia="Times New Roman" w:hAnsi="Times New Roman" w:cs="Times New Roman"/>
                <w:snapToGrid w:val="0"/>
                <w:lang w:val="kk-KZ" w:eastAsia="ru-RU"/>
              </w:rPr>
              <w:t>анкке к</w:t>
            </w:r>
            <w:r w:rsidR="00D92EFF" w:rsidRPr="007C3542">
              <w:rPr>
                <w:rFonts w:ascii="Times New Roman" w:eastAsia="Times New Roman" w:hAnsi="Times New Roman" w:cs="Times New Roman"/>
                <w:snapToGrid w:val="0"/>
                <w:lang w:val="kk-KZ" w:eastAsia="ru-RU"/>
              </w:rPr>
              <w:t>еңесшінің</w:t>
            </w:r>
            <w:r w:rsidRPr="007C3542">
              <w:rPr>
                <w:rFonts w:ascii="Times New Roman" w:eastAsia="Times New Roman" w:hAnsi="Times New Roman" w:cs="Times New Roman"/>
                <w:snapToGrid w:val="0"/>
                <w:lang w:val="kk-KZ" w:eastAsia="ru-RU"/>
              </w:rPr>
              <w:t xml:space="preserve"> Шарт талаптарын бұзу салдарын жою бойынша барлық жанама шығыстар өтеледі;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6) </w:t>
            </w:r>
            <w:r w:rsidR="00D92EFF" w:rsidRPr="007C3542">
              <w:rPr>
                <w:rFonts w:ascii="Times New Roman" w:eastAsia="Times New Roman" w:hAnsi="Times New Roman" w:cs="Times New Roman"/>
                <w:snapToGrid w:val="0"/>
                <w:lang w:val="kk-KZ" w:eastAsia="ru-RU"/>
              </w:rPr>
              <w:t>Кеңесшіден</w:t>
            </w:r>
            <w:r w:rsidRPr="007C3542">
              <w:rPr>
                <w:rFonts w:ascii="Times New Roman" w:eastAsia="Times New Roman" w:hAnsi="Times New Roman" w:cs="Times New Roman"/>
                <w:snapToGrid w:val="0"/>
                <w:lang w:val="kk-KZ" w:eastAsia="ru-RU"/>
              </w:rPr>
              <w:t xml:space="preserve"> Қазақстан Республикасының нормативтік құқықтық актілеріне, Банктің бұйрықтарына (өкімдеріне), нұсқауларына, ішкі құжаттарына және Шартқа сәйкес өз міндеттерін орындауын талап етуге;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7) Банк </w:t>
            </w:r>
            <w:r w:rsidR="00C22E0D" w:rsidRPr="007C3542">
              <w:rPr>
                <w:rFonts w:ascii="Times New Roman" w:eastAsia="Times New Roman" w:hAnsi="Times New Roman" w:cs="Times New Roman"/>
                <w:snapToGrid w:val="0"/>
                <w:lang w:val="kk-KZ" w:eastAsia="ru-RU"/>
              </w:rPr>
              <w:t>К</w:t>
            </w:r>
            <w:r w:rsidR="00D92EFF" w:rsidRPr="007C3542">
              <w:rPr>
                <w:rFonts w:ascii="Times New Roman" w:eastAsia="Times New Roman" w:hAnsi="Times New Roman" w:cs="Times New Roman"/>
                <w:snapToGrid w:val="0"/>
                <w:lang w:val="kk-KZ" w:eastAsia="ru-RU"/>
              </w:rPr>
              <w:t>еңесшілері</w:t>
            </w:r>
            <w:r w:rsidRPr="007C3542">
              <w:rPr>
                <w:rFonts w:ascii="Times New Roman" w:eastAsia="Times New Roman" w:hAnsi="Times New Roman" w:cs="Times New Roman"/>
                <w:snapToGrid w:val="0"/>
                <w:lang w:val="kk-KZ"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8) Шартта көзделген жағдайларда шартты бұзуға құқылы.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5.2. Банк:</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1) </w:t>
            </w:r>
            <w:r w:rsidR="00C22E0D" w:rsidRPr="007C3542">
              <w:rPr>
                <w:rFonts w:ascii="Times New Roman" w:eastAsia="Times New Roman" w:hAnsi="Times New Roman" w:cs="Times New Roman"/>
                <w:snapToGrid w:val="0"/>
                <w:lang w:val="kk-KZ" w:eastAsia="ru-RU"/>
              </w:rPr>
              <w:t>К</w:t>
            </w:r>
            <w:r w:rsidR="00C17E7A" w:rsidRPr="007C3542">
              <w:rPr>
                <w:rFonts w:ascii="Times New Roman" w:eastAsia="Times New Roman" w:hAnsi="Times New Roman" w:cs="Times New Roman"/>
                <w:snapToGrid w:val="0"/>
                <w:lang w:val="kk-KZ" w:eastAsia="ru-RU"/>
              </w:rPr>
              <w:t>еңесшіні</w:t>
            </w:r>
            <w:r w:rsidRPr="007C3542">
              <w:rPr>
                <w:rFonts w:ascii="Times New Roman" w:eastAsia="Times New Roman" w:hAnsi="Times New Roman" w:cs="Times New Roman"/>
                <w:snapToGrid w:val="0"/>
                <w:lang w:val="kk-KZ" w:eastAsia="ru-RU"/>
              </w:rPr>
              <w:t xml:space="preserve"> жарнамалық ақпаратпен, презентациялық материалдармен,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 xml:space="preserve">арт бойынша </w:t>
            </w:r>
            <w:r w:rsidR="00C17E7A" w:rsidRPr="007C3542">
              <w:rPr>
                <w:rFonts w:ascii="Times New Roman" w:eastAsia="Times New Roman" w:hAnsi="Times New Roman" w:cs="Times New Roman"/>
                <w:snapToGrid w:val="0"/>
                <w:lang w:val="kk-KZ" w:eastAsia="ru-RU"/>
              </w:rPr>
              <w:t>кеңесшінің</w:t>
            </w:r>
            <w:r w:rsidRPr="007C3542">
              <w:rPr>
                <w:rFonts w:ascii="Times New Roman" w:eastAsia="Times New Roman" w:hAnsi="Times New Roman" w:cs="Times New Roman"/>
                <w:snapToGrid w:val="0"/>
                <w:lang w:val="kk-KZ" w:eastAsia="ru-RU"/>
              </w:rPr>
              <w:t xml:space="preserve"> қызметіне қатысты Банктің ішкі құжаттары</w:t>
            </w:r>
            <w:r w:rsidR="00C17E7A" w:rsidRPr="007C3542">
              <w:rPr>
                <w:rFonts w:ascii="Times New Roman" w:eastAsia="Times New Roman" w:hAnsi="Times New Roman" w:cs="Times New Roman"/>
                <w:snapToGrid w:val="0"/>
                <w:lang w:val="kk-KZ" w:eastAsia="ru-RU"/>
              </w:rPr>
              <w:t>мен қамтамасыз етуге</w:t>
            </w:r>
            <w:r w:rsidRPr="007C3542">
              <w:rPr>
                <w:rFonts w:ascii="Times New Roman" w:eastAsia="Times New Roman" w:hAnsi="Times New Roman" w:cs="Times New Roman"/>
                <w:snapToGrid w:val="0"/>
                <w:lang w:val="kk-KZ" w:eastAsia="ru-RU"/>
              </w:rPr>
              <w:t>;</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2) </w:t>
            </w:r>
            <w:r w:rsidR="00C17E7A" w:rsidRPr="007C3542">
              <w:rPr>
                <w:rFonts w:ascii="Times New Roman" w:eastAsia="Times New Roman" w:hAnsi="Times New Roman" w:cs="Times New Roman"/>
                <w:snapToGrid w:val="0"/>
                <w:lang w:val="kk-KZ" w:eastAsia="ru-RU"/>
              </w:rPr>
              <w:t>кеңесшіні</w:t>
            </w:r>
            <w:r w:rsidRPr="007C3542">
              <w:rPr>
                <w:rFonts w:ascii="Times New Roman" w:eastAsia="Times New Roman" w:hAnsi="Times New Roman" w:cs="Times New Roman"/>
                <w:snapToGrid w:val="0"/>
                <w:lang w:val="kk-KZ" w:eastAsia="ru-RU"/>
              </w:rPr>
              <w:t xml:space="preserve"> тұрғын үй құрылысы жинақтарының жүйесімен, Банктің операцияларымен, Банктің тарифтік бағдарламаларымен, Банктің </w:t>
            </w:r>
            <w:r w:rsidR="00C17E7A"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қызметіне қатысты ішкі құжаттарымен таныстыруға, оған </w:t>
            </w:r>
            <w:r w:rsidR="00C17E7A" w:rsidRPr="007C3542">
              <w:rPr>
                <w:rFonts w:ascii="Times New Roman" w:eastAsia="Times New Roman" w:hAnsi="Times New Roman" w:cs="Times New Roman"/>
                <w:snapToGrid w:val="0"/>
                <w:lang w:val="kk-KZ" w:eastAsia="ru-RU"/>
              </w:rPr>
              <w:t>кеңесшінің Ш</w:t>
            </w:r>
            <w:r w:rsidRPr="007C3542">
              <w:rPr>
                <w:rFonts w:ascii="Times New Roman" w:eastAsia="Times New Roman" w:hAnsi="Times New Roman" w:cs="Times New Roman"/>
                <w:snapToGrid w:val="0"/>
                <w:lang w:val="kk-KZ" w:eastAsia="ru-RU"/>
              </w:rPr>
              <w:t xml:space="preserve">арт бойынша міндеттерін орындау </w:t>
            </w:r>
            <w:r w:rsidR="00C17E7A" w:rsidRPr="007C3542">
              <w:rPr>
                <w:rFonts w:ascii="Times New Roman" w:eastAsia="Times New Roman" w:hAnsi="Times New Roman" w:cs="Times New Roman"/>
                <w:snapToGrid w:val="0"/>
                <w:lang w:val="kk-KZ" w:eastAsia="ru-RU"/>
              </w:rPr>
              <w:t>үдерісі</w:t>
            </w:r>
            <w:r w:rsidRPr="007C3542">
              <w:rPr>
                <w:rFonts w:ascii="Times New Roman" w:eastAsia="Times New Roman" w:hAnsi="Times New Roman" w:cs="Times New Roman"/>
                <w:snapToGrid w:val="0"/>
                <w:lang w:val="kk-KZ" w:eastAsia="ru-RU"/>
              </w:rPr>
              <w:t>нде туындайтын барлық мәселелер бойынша ауызша да, жазбаша да түсініктемелер беруге;</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3) </w:t>
            </w:r>
            <w:r w:rsidR="00C17E7A"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 xml:space="preserve">арт талаптарына сәйкес </w:t>
            </w:r>
            <w:r w:rsidR="00C17E7A" w:rsidRPr="007C3542">
              <w:rPr>
                <w:rFonts w:ascii="Times New Roman" w:eastAsia="Times New Roman" w:hAnsi="Times New Roman" w:cs="Times New Roman"/>
                <w:snapToGrid w:val="0"/>
                <w:lang w:val="kk-KZ" w:eastAsia="ru-RU"/>
              </w:rPr>
              <w:t>кеңесшіге</w:t>
            </w:r>
            <w:r w:rsidRPr="007C3542">
              <w:rPr>
                <w:rFonts w:ascii="Times New Roman" w:eastAsia="Times New Roman" w:hAnsi="Times New Roman" w:cs="Times New Roman"/>
                <w:snapToGrid w:val="0"/>
                <w:lang w:val="kk-KZ" w:eastAsia="ru-RU"/>
              </w:rPr>
              <w:t xml:space="preserve"> сыйақы төлеуді жүзеге асыруға міндетті;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4) қажет болған жағдайда </w:t>
            </w:r>
            <w:r w:rsidR="00C22E0D"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 xml:space="preserve">арт бойынша </w:t>
            </w:r>
            <w:r w:rsidR="00C22E0D" w:rsidRPr="007C3542">
              <w:rPr>
                <w:rFonts w:ascii="Times New Roman" w:eastAsia="Times New Roman" w:hAnsi="Times New Roman" w:cs="Times New Roman"/>
                <w:snapToGrid w:val="0"/>
                <w:lang w:val="kk-KZ" w:eastAsia="ru-RU"/>
              </w:rPr>
              <w:t>К</w:t>
            </w:r>
            <w:r w:rsidR="00C17E7A" w:rsidRPr="007C3542">
              <w:rPr>
                <w:rFonts w:ascii="Times New Roman" w:eastAsia="Times New Roman" w:hAnsi="Times New Roman" w:cs="Times New Roman"/>
                <w:snapToGrid w:val="0"/>
                <w:lang w:val="kk-KZ" w:eastAsia="ru-RU"/>
              </w:rPr>
              <w:t>еңесшіге</w:t>
            </w:r>
            <w:r w:rsidRPr="007C3542">
              <w:rPr>
                <w:rFonts w:ascii="Times New Roman" w:eastAsia="Times New Roman" w:hAnsi="Times New Roman" w:cs="Times New Roman"/>
                <w:snapToGrid w:val="0"/>
                <w:lang w:val="kk-KZ" w:eastAsia="ru-RU"/>
              </w:rPr>
              <w:t xml:space="preserve"> төленген сыйақы сомасы, ұсталған салықтар туралы анықтамалар ұсынуға міндетті.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6</w:t>
            </w:r>
            <w:r w:rsidR="00C22E0D" w:rsidRPr="007C3542">
              <w:rPr>
                <w:rFonts w:ascii="Times New Roman" w:eastAsia="Times New Roman" w:hAnsi="Times New Roman" w:cs="Times New Roman"/>
                <w:b/>
                <w:snapToGrid w:val="0"/>
                <w:lang w:val="kk-KZ" w:eastAsia="ru-RU"/>
              </w:rPr>
              <w:t>-</w:t>
            </w:r>
            <w:r w:rsidRPr="007C3542">
              <w:rPr>
                <w:rFonts w:ascii="Times New Roman" w:eastAsia="Times New Roman" w:hAnsi="Times New Roman" w:cs="Times New Roman"/>
                <w:b/>
                <w:snapToGrid w:val="0"/>
                <w:lang w:val="kk-KZ" w:eastAsia="ru-RU"/>
              </w:rPr>
              <w:t>тарау. Төлем шарттары</w:t>
            </w:r>
          </w:p>
          <w:p w:rsidR="00C22E0D" w:rsidRPr="007C3542" w:rsidRDefault="00C22E0D"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6.1. Шарт бойынша көрсетілген қызметтер үшін </w:t>
            </w:r>
            <w:r w:rsidR="00C22E0D" w:rsidRPr="007C3542">
              <w:rPr>
                <w:rFonts w:ascii="Times New Roman" w:eastAsia="Times New Roman" w:hAnsi="Times New Roman" w:cs="Times New Roman"/>
                <w:snapToGrid w:val="0"/>
                <w:lang w:val="kk-KZ" w:eastAsia="ru-RU"/>
              </w:rPr>
              <w:t>К</w:t>
            </w:r>
            <w:r w:rsidR="00C17E7A" w:rsidRPr="007C3542">
              <w:rPr>
                <w:rFonts w:ascii="Times New Roman" w:eastAsia="Times New Roman" w:hAnsi="Times New Roman" w:cs="Times New Roman"/>
                <w:snapToGrid w:val="0"/>
                <w:lang w:val="kk-KZ" w:eastAsia="ru-RU"/>
              </w:rPr>
              <w:t>еңесшіге</w:t>
            </w:r>
            <w:r w:rsidRPr="007C3542">
              <w:rPr>
                <w:rFonts w:ascii="Times New Roman" w:eastAsia="Times New Roman" w:hAnsi="Times New Roman" w:cs="Times New Roman"/>
                <w:snapToGrid w:val="0"/>
                <w:lang w:val="kk-KZ" w:eastAsia="ru-RU"/>
              </w:rPr>
              <w:t xml:space="preserve"> сыйақы төлеу тәртібі, мөлшерлемесі және мерзімдері </w:t>
            </w:r>
            <w:r w:rsidR="00C17E7A"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танысқан Банктің уәкілетті органының тиісті шешімдерінде көзделген талаптарда жүргізіледі.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lastRenderedPageBreak/>
              <w:t>6.2.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6.3. Банк өз қалауы бойынша </w:t>
            </w:r>
            <w:r w:rsidR="00EC4881" w:rsidRPr="007C3542">
              <w:rPr>
                <w:rFonts w:ascii="Times New Roman" w:eastAsia="Times New Roman" w:hAnsi="Times New Roman" w:cs="Times New Roman"/>
                <w:snapToGrid w:val="0"/>
                <w:lang w:val="kk-KZ" w:eastAsia="ru-RU"/>
              </w:rPr>
              <w:t>кеңесшіге</w:t>
            </w:r>
            <w:r w:rsidRPr="007C3542">
              <w:rPr>
                <w:rFonts w:ascii="Times New Roman" w:eastAsia="Times New Roman" w:hAnsi="Times New Roman" w:cs="Times New Roman"/>
                <w:snapToGrid w:val="0"/>
                <w:lang w:val="kk-KZ" w:eastAsia="ru-RU"/>
              </w:rPr>
              <w:t xml:space="preserve"> қосымша сыйақы (бюджетте қаражат болған жағдайда) төлеуге құқылы. Қосымша сыйақы</w:t>
            </w:r>
            <w:r w:rsidR="00EC4881" w:rsidRPr="007C3542">
              <w:rPr>
                <w:rFonts w:ascii="Times New Roman" w:eastAsia="Times New Roman" w:hAnsi="Times New Roman" w:cs="Times New Roman"/>
                <w:snapToGrid w:val="0"/>
                <w:lang w:val="kk-KZ" w:eastAsia="ru-RU"/>
              </w:rPr>
              <w:t xml:space="preserve"> мөлшерін Б</w:t>
            </w:r>
            <w:r w:rsidRPr="007C3542">
              <w:rPr>
                <w:rFonts w:ascii="Times New Roman" w:eastAsia="Times New Roman" w:hAnsi="Times New Roman" w:cs="Times New Roman"/>
                <w:snapToGrid w:val="0"/>
                <w:lang w:val="kk-KZ" w:eastAsia="ru-RU"/>
              </w:rPr>
              <w:t>анк дербес айқындайды.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C97BC7" w:rsidRPr="007C3542" w:rsidRDefault="00EC4881" w:rsidP="00C97BC7">
            <w:pPr>
              <w:tabs>
                <w:tab w:val="left" w:pos="0"/>
              </w:tabs>
              <w:spacing w:after="120" w:line="240" w:lineRule="auto"/>
              <w:ind w:right="176"/>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 xml:space="preserve">    7-</w:t>
            </w:r>
            <w:r w:rsidR="00C97BC7" w:rsidRPr="007C3542">
              <w:rPr>
                <w:rFonts w:ascii="Times New Roman" w:eastAsia="Times New Roman" w:hAnsi="Times New Roman" w:cs="Times New Roman"/>
                <w:b/>
                <w:snapToGrid w:val="0"/>
                <w:lang w:val="kk-KZ" w:eastAsia="ru-RU"/>
              </w:rPr>
              <w:t>тарау.Тараптардың жауапкершілігі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7.1. Шартта көзделген міндеттемелерді бұзғаны үшін Тараптар Қазақстан Республикасының заңнамасына сәйкес жауапты болады.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7.2. Банк </w:t>
            </w:r>
            <w:r w:rsidR="00EC4881" w:rsidRPr="007C3542">
              <w:rPr>
                <w:rFonts w:ascii="Times New Roman" w:eastAsia="Times New Roman" w:hAnsi="Times New Roman" w:cs="Times New Roman"/>
                <w:snapToGrid w:val="0"/>
                <w:lang w:val="kk-KZ" w:eastAsia="ru-RU"/>
              </w:rPr>
              <w:t>кеңесшісі</w:t>
            </w:r>
            <w:r w:rsidRPr="007C3542">
              <w:rPr>
                <w:rFonts w:ascii="Times New Roman" w:eastAsia="Times New Roman" w:hAnsi="Times New Roman" w:cs="Times New Roman"/>
                <w:snapToGrid w:val="0"/>
                <w:lang w:val="kk-KZ" w:eastAsia="ru-RU"/>
              </w:rPr>
              <w:t xml:space="preserve"> осы Шарттың талаптарынан туындайтын әрекеті (әрекетсіздігі) үшін клиент алдында жауапты болады.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7.3. Банк клиенттеріне көрсетілетін қызметтер бойынша құқыққа сыйымсыз әрекеттері (әрекетсіздігі) үшін </w:t>
            </w:r>
            <w:r w:rsidR="00EC4881" w:rsidRPr="007C3542">
              <w:rPr>
                <w:rFonts w:ascii="Times New Roman" w:eastAsia="Times New Roman" w:hAnsi="Times New Roman" w:cs="Times New Roman"/>
                <w:snapToGrid w:val="0"/>
                <w:lang w:val="kk-KZ" w:eastAsia="ru-RU"/>
              </w:rPr>
              <w:t>Кеңесші Б</w:t>
            </w:r>
            <w:r w:rsidRPr="007C3542">
              <w:rPr>
                <w:rFonts w:ascii="Times New Roman" w:eastAsia="Times New Roman" w:hAnsi="Times New Roman" w:cs="Times New Roman"/>
                <w:snapToGrid w:val="0"/>
                <w:lang w:val="kk-KZ" w:eastAsia="ru-RU"/>
              </w:rPr>
              <w:t>анкке әрбір құқыққа сыйымсыз әрекеті (әрекетсіздігі) үшін 2 (екі) АЕК мөлшерінде айыппұл төлейді.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7.4. </w:t>
            </w:r>
            <w:r w:rsidR="00925243" w:rsidRPr="007C3542">
              <w:rPr>
                <w:rFonts w:ascii="Times New Roman" w:eastAsia="Times New Roman" w:hAnsi="Times New Roman" w:cs="Times New Roman"/>
                <w:snapToGrid w:val="0"/>
                <w:lang w:val="kk-KZ" w:eastAsia="ru-RU"/>
              </w:rPr>
              <w:t xml:space="preserve">Кеңесші </w:t>
            </w:r>
            <w:r w:rsidRPr="007C3542">
              <w:rPr>
                <w:rFonts w:ascii="Times New Roman" w:eastAsia="Times New Roman" w:hAnsi="Times New Roman" w:cs="Times New Roman"/>
                <w:snapToGrid w:val="0"/>
                <w:lang w:val="kk-KZ" w:eastAsia="ru-RU"/>
              </w:rPr>
              <w:t>шарт бойынша міндеттемелерді бұзған, тиісінше орындамаған жән</w:t>
            </w:r>
            <w:r w:rsidR="00925243" w:rsidRPr="007C3542">
              <w:rPr>
                <w:rFonts w:ascii="Times New Roman" w:eastAsia="Times New Roman" w:hAnsi="Times New Roman" w:cs="Times New Roman"/>
                <w:snapToGrid w:val="0"/>
                <w:lang w:val="kk-KZ" w:eastAsia="ru-RU"/>
              </w:rPr>
              <w:t>е осы әрекеттер (әрекетсіздік) Б</w:t>
            </w:r>
            <w:r w:rsidRPr="007C3542">
              <w:rPr>
                <w:rFonts w:ascii="Times New Roman" w:eastAsia="Times New Roman" w:hAnsi="Times New Roman" w:cs="Times New Roman"/>
                <w:snapToGrid w:val="0"/>
                <w:lang w:val="kk-KZ" w:eastAsia="ru-RU"/>
              </w:rPr>
              <w:t xml:space="preserve">анкке не үшінші тұлғаларға зиян келтірген кезде көрсетілген залалдар (тікелей және жанама) </w:t>
            </w:r>
            <w:r w:rsidR="00925243" w:rsidRPr="007C3542">
              <w:rPr>
                <w:rFonts w:ascii="Times New Roman" w:eastAsia="Times New Roman" w:hAnsi="Times New Roman" w:cs="Times New Roman"/>
                <w:snapToGrid w:val="0"/>
                <w:lang w:val="kk-KZ" w:eastAsia="ru-RU"/>
              </w:rPr>
              <w:t xml:space="preserve">кеңесші </w:t>
            </w:r>
            <w:r w:rsidRPr="007C3542">
              <w:rPr>
                <w:rFonts w:ascii="Times New Roman" w:eastAsia="Times New Roman" w:hAnsi="Times New Roman" w:cs="Times New Roman"/>
                <w:snapToGrid w:val="0"/>
                <w:lang w:val="kk-KZ" w:eastAsia="ru-RU"/>
              </w:rPr>
              <w:t>есебінен толық өтеледі.</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7.5.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Шарт бойынша даулар банктің бас </w:t>
            </w:r>
            <w:r w:rsidR="00925243" w:rsidRPr="007C3542">
              <w:rPr>
                <w:rFonts w:ascii="Times New Roman" w:eastAsia="Times New Roman" w:hAnsi="Times New Roman" w:cs="Times New Roman"/>
                <w:snapToGrid w:val="0"/>
                <w:lang w:val="kk-KZ" w:eastAsia="ru-RU"/>
              </w:rPr>
              <w:t>кеңсесі</w:t>
            </w:r>
            <w:r w:rsidRPr="007C3542">
              <w:rPr>
                <w:rFonts w:ascii="Times New Roman" w:eastAsia="Times New Roman" w:hAnsi="Times New Roman" w:cs="Times New Roman"/>
                <w:snapToGrid w:val="0"/>
                <w:lang w:val="kk-KZ" w:eastAsia="ru-RU"/>
              </w:rPr>
              <w:t xml:space="preserve"> орналасқан жері бойынша (Алматы қ.) соттың қарауына жатады.</w:t>
            </w:r>
          </w:p>
          <w:p w:rsidR="00C97BC7" w:rsidRPr="007C3542"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7.6. Сот </w:t>
            </w:r>
            <w:r w:rsidR="00925243" w:rsidRPr="007C3542">
              <w:rPr>
                <w:rFonts w:ascii="Times New Roman" w:eastAsia="Times New Roman" w:hAnsi="Times New Roman" w:cs="Times New Roman"/>
                <w:snapToGrid w:val="0"/>
                <w:lang w:val="kk-KZ" w:eastAsia="ru-RU"/>
              </w:rPr>
              <w:t>үдері</w:t>
            </w:r>
            <w:r w:rsidRPr="007C3542">
              <w:rPr>
                <w:rFonts w:ascii="Times New Roman" w:eastAsia="Times New Roman" w:hAnsi="Times New Roman" w:cs="Times New Roman"/>
                <w:snapToGrid w:val="0"/>
                <w:lang w:val="kk-KZ" w:eastAsia="ru-RU"/>
              </w:rPr>
              <w:t>сі кезеңінде осы Шарттың қолданылуы сот шешім шығарғанға дейін тоқтатыла тұрады.</w:t>
            </w:r>
          </w:p>
          <w:p w:rsidR="003E60A3" w:rsidRPr="007C3542" w:rsidRDefault="003E60A3"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3E60A3" w:rsidRPr="007C3542" w:rsidRDefault="00925243" w:rsidP="003E60A3">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8-</w:t>
            </w:r>
            <w:r w:rsidR="003E60A3" w:rsidRPr="007C3542">
              <w:rPr>
                <w:rFonts w:ascii="Times New Roman" w:eastAsia="Times New Roman" w:hAnsi="Times New Roman" w:cs="Times New Roman"/>
                <w:b/>
                <w:snapToGrid w:val="0"/>
                <w:lang w:val="kk-KZ" w:eastAsia="ru-RU"/>
              </w:rPr>
              <w:t>тарау. Қорытынды ережелер</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lastRenderedPageBreak/>
              <w:t>8.1. Осы Шарт қосылу туралы өтінішке қол қойылған күннен бастап күшіне енеді және 1 (бір) жыл бойы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8.2. Шартты Тараптардың өзара келісімі бойынша да, Тараптардың бірінің бастамасы бойынша да бұзуға болады.</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8.3. Шартты бұзу күніне дейін 1 (бір) ай бұрын оның Банкке жазбаша ескертуі шартымен </w:t>
            </w:r>
            <w:r w:rsidR="00925243" w:rsidRPr="007C3542">
              <w:rPr>
                <w:rFonts w:ascii="Times New Roman" w:eastAsia="Times New Roman" w:hAnsi="Times New Roman" w:cs="Times New Roman"/>
                <w:snapToGrid w:val="0"/>
                <w:lang w:val="kk-KZ" w:eastAsia="ru-RU"/>
              </w:rPr>
              <w:t>кеңесшінің</w:t>
            </w:r>
            <w:r w:rsidRPr="007C3542">
              <w:rPr>
                <w:rFonts w:ascii="Times New Roman" w:eastAsia="Times New Roman" w:hAnsi="Times New Roman" w:cs="Times New Roman"/>
                <w:snapToGrid w:val="0"/>
                <w:lang w:val="kk-KZ" w:eastAsia="ru-RU"/>
              </w:rPr>
              <w:t xml:space="preserve"> бастамасы бойынша біржақты тәртіппен бұзылуы мүмкін.</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8.4. Шартты Банктің бастамасы бойынша біржа</w:t>
            </w:r>
            <w:r w:rsidR="00925243" w:rsidRPr="007C3542">
              <w:rPr>
                <w:rFonts w:ascii="Times New Roman" w:eastAsia="Times New Roman" w:hAnsi="Times New Roman" w:cs="Times New Roman"/>
                <w:snapToGrid w:val="0"/>
                <w:lang w:val="kk-KZ" w:eastAsia="ru-RU"/>
              </w:rPr>
              <w:t>қты тәртіппен бұзу кеңесші Б</w:t>
            </w:r>
            <w:r w:rsidRPr="007C3542">
              <w:rPr>
                <w:rFonts w:ascii="Times New Roman" w:eastAsia="Times New Roman" w:hAnsi="Times New Roman" w:cs="Times New Roman"/>
                <w:snapToGrid w:val="0"/>
                <w:lang w:val="kk-KZ" w:eastAsia="ru-RU"/>
              </w:rPr>
              <w:t>анктің шартты бұзу туралы хабарламасын алған күннен бастап не банктің хабарламасында көрсетілген кез келген өзге мерзімде мүмкін болады.</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Банктің бастамасы бойынша шартты біржақты тәртіппен бұзу </w:t>
            </w:r>
            <w:r w:rsidR="00925243" w:rsidRPr="007C3542">
              <w:rPr>
                <w:rFonts w:ascii="Times New Roman" w:eastAsia="Times New Roman" w:hAnsi="Times New Roman" w:cs="Times New Roman"/>
                <w:snapToGrid w:val="0"/>
                <w:lang w:val="kk-KZ" w:eastAsia="ru-RU"/>
              </w:rPr>
              <w:t>кеңесші</w:t>
            </w:r>
            <w:r w:rsidRPr="007C3542">
              <w:rPr>
                <w:rFonts w:ascii="Times New Roman" w:eastAsia="Times New Roman" w:hAnsi="Times New Roman" w:cs="Times New Roman"/>
                <w:snapToGrid w:val="0"/>
                <w:lang w:val="kk-KZ" w:eastAsia="ru-RU"/>
              </w:rPr>
              <w:t xml:space="preserve"> Шартта көзделген қызметтерді көрсету шарттарын бұзған және бұзған, оның ішінде Банк белгілеген жоспарлы көрсеткіштерді орындамаған жағдайда мүмкін болады; клиенттерден және басқа тұлғалардан негізделген шағымдар келіп түскен;</w:t>
            </w:r>
          </w:p>
          <w:p w:rsidR="003E60A3" w:rsidRPr="007C3542" w:rsidRDefault="0092524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Кеңесші</w:t>
            </w:r>
            <w:r w:rsidR="003E60A3"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әріп</w:t>
            </w:r>
            <w:r w:rsidR="003E60A3" w:rsidRPr="007C3542">
              <w:rPr>
                <w:rFonts w:ascii="Times New Roman" w:eastAsia="Times New Roman" w:hAnsi="Times New Roman" w:cs="Times New Roman"/>
                <w:snapToGrid w:val="0"/>
                <w:lang w:val="kk-KZ" w:eastAsia="ru-RU"/>
              </w:rPr>
              <w:t>тес тіркеу туралы тиісті өтініш бергенге дейін 10 (он) күннен кешіктірмей кәсіпкерлік қызмет субъектісі ретінде тіркелу ниеті туралы Банкке хабарлауға міндетті. Бұл жағдайда осы Шарт бұзылуға жатады.</w:t>
            </w:r>
          </w:p>
          <w:p w:rsidR="00C61EDA" w:rsidRPr="007C3542" w:rsidRDefault="00C61EDA"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hAnsi="Times New Roman"/>
                <w:i/>
                <w:color w:val="0070C0"/>
                <w:lang w:val="kk-KZ"/>
              </w:rPr>
              <w:t xml:space="preserve">(үшінші азатжол Басқарманың </w:t>
            </w:r>
            <w:r w:rsidRPr="007C3542">
              <w:rPr>
                <w:rFonts w:ascii="Times New Roman" w:hAnsi="Times New Roman"/>
                <w:i/>
                <w:snapToGrid w:val="0"/>
                <w:color w:val="0070C0"/>
                <w:lang w:val="kk-KZ" w:bidi="kk-KZ"/>
              </w:rPr>
              <w:t>10.11.2022ж. №190 шешіміне сәйкес алынып тасталды</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8.5. Банктің </w:t>
            </w:r>
            <w:r w:rsidR="00C22E0D" w:rsidRPr="007C3542">
              <w:rPr>
                <w:rFonts w:ascii="Times New Roman" w:eastAsia="Times New Roman" w:hAnsi="Times New Roman" w:cs="Times New Roman"/>
                <w:snapToGrid w:val="0"/>
                <w:lang w:val="kk-KZ" w:eastAsia="ru-RU"/>
              </w:rPr>
              <w:t>К</w:t>
            </w:r>
            <w:r w:rsidR="00925243" w:rsidRPr="007C3542">
              <w:rPr>
                <w:rFonts w:ascii="Times New Roman" w:eastAsia="Times New Roman" w:hAnsi="Times New Roman" w:cs="Times New Roman"/>
                <w:snapToGrid w:val="0"/>
                <w:lang w:val="kk-KZ" w:eastAsia="ru-RU"/>
              </w:rPr>
              <w:t>еңесшіні</w:t>
            </w:r>
            <w:r w:rsidRPr="007C3542">
              <w:rPr>
                <w:rFonts w:ascii="Times New Roman" w:eastAsia="Times New Roman" w:hAnsi="Times New Roman" w:cs="Times New Roman"/>
                <w:snapToGrid w:val="0"/>
                <w:lang w:val="kk-KZ" w:eastAsia="ru-RU"/>
              </w:rPr>
              <w:t xml:space="preserve"> шартты бұзу туралы жазбаша ескертуі туралы талап Банк </w:t>
            </w:r>
            <w:r w:rsidR="00925243" w:rsidRPr="007C3542">
              <w:rPr>
                <w:rFonts w:ascii="Times New Roman" w:eastAsia="Times New Roman" w:hAnsi="Times New Roman" w:cs="Times New Roman"/>
                <w:snapToGrid w:val="0"/>
                <w:lang w:val="kk-KZ" w:eastAsia="ru-RU"/>
              </w:rPr>
              <w:t>кеңесшінің</w:t>
            </w:r>
            <w:r w:rsidRPr="007C3542">
              <w:rPr>
                <w:rFonts w:ascii="Times New Roman" w:eastAsia="Times New Roman" w:hAnsi="Times New Roman" w:cs="Times New Roman"/>
                <w:snapToGrid w:val="0"/>
                <w:lang w:val="kk-KZ" w:eastAsia="ru-RU"/>
              </w:rPr>
              <w:t xml:space="preserve"> Шартта көзделген мекенжайы бойынша </w:t>
            </w:r>
            <w:r w:rsidR="00925243" w:rsidRPr="007C3542">
              <w:rPr>
                <w:rFonts w:ascii="Times New Roman" w:eastAsia="Times New Roman" w:hAnsi="Times New Roman" w:cs="Times New Roman"/>
                <w:snapToGrid w:val="0"/>
                <w:lang w:val="kk-KZ" w:eastAsia="ru-RU"/>
              </w:rPr>
              <w:t>Ш</w:t>
            </w:r>
            <w:r w:rsidRPr="007C3542">
              <w:rPr>
                <w:rFonts w:ascii="Times New Roman" w:eastAsia="Times New Roman" w:hAnsi="Times New Roman" w:cs="Times New Roman"/>
                <w:snapToGrid w:val="0"/>
                <w:lang w:val="kk-KZ" w:eastAsia="ru-RU"/>
              </w:rPr>
              <w:t>артты бұзу туралы хабарлама жіберген жағдайда да орындалды деп есептеледі. Көрсетілген хабарлама адресаттың (</w:t>
            </w:r>
            <w:r w:rsidR="00C22E0D" w:rsidRPr="007C3542">
              <w:rPr>
                <w:rFonts w:ascii="Times New Roman" w:eastAsia="Times New Roman" w:hAnsi="Times New Roman" w:cs="Times New Roman"/>
                <w:snapToGrid w:val="0"/>
                <w:lang w:val="kk-KZ" w:eastAsia="ru-RU"/>
              </w:rPr>
              <w:t>К</w:t>
            </w:r>
            <w:r w:rsidR="00925243" w:rsidRPr="007C3542">
              <w:rPr>
                <w:rFonts w:ascii="Times New Roman" w:eastAsia="Times New Roman" w:hAnsi="Times New Roman" w:cs="Times New Roman"/>
                <w:snapToGrid w:val="0"/>
                <w:lang w:val="kk-KZ" w:eastAsia="ru-RU"/>
              </w:rPr>
              <w:t>еңесшінің) жоқтығы белгісімен Б</w:t>
            </w:r>
            <w:r w:rsidRPr="007C3542">
              <w:rPr>
                <w:rFonts w:ascii="Times New Roman" w:eastAsia="Times New Roman" w:hAnsi="Times New Roman" w:cs="Times New Roman"/>
                <w:snapToGrid w:val="0"/>
                <w:lang w:val="kk-KZ" w:eastAsia="ru-RU"/>
              </w:rPr>
              <w:t xml:space="preserve">анкке пошта ұйымынан қайтарылған жағдайда (Банк </w:t>
            </w:r>
            <w:r w:rsidR="00C22E0D" w:rsidRPr="007C3542">
              <w:rPr>
                <w:rFonts w:ascii="Times New Roman" w:eastAsia="Times New Roman" w:hAnsi="Times New Roman" w:cs="Times New Roman"/>
                <w:snapToGrid w:val="0"/>
                <w:lang w:val="kk-KZ" w:eastAsia="ru-RU"/>
              </w:rPr>
              <w:t>К</w:t>
            </w:r>
            <w:r w:rsidR="00925243" w:rsidRPr="007C3542">
              <w:rPr>
                <w:rFonts w:ascii="Times New Roman" w:eastAsia="Times New Roman" w:hAnsi="Times New Roman" w:cs="Times New Roman"/>
                <w:snapToGrid w:val="0"/>
                <w:lang w:val="kk-KZ" w:eastAsia="ru-RU"/>
              </w:rPr>
              <w:t>еңесшінің</w:t>
            </w:r>
            <w:r w:rsidRPr="007C3542">
              <w:rPr>
                <w:rFonts w:ascii="Times New Roman" w:eastAsia="Times New Roman" w:hAnsi="Times New Roman" w:cs="Times New Roman"/>
                <w:snapToGrid w:val="0"/>
                <w:lang w:val="kk-KZ" w:eastAsia="ru-RU"/>
              </w:rPr>
              <w:t xml:space="preserve"> жаңа мекенжайы туралы ескертусіз көшу</w:t>
            </w:r>
            <w:r w:rsidR="00925243" w:rsidRPr="007C3542">
              <w:rPr>
                <w:rFonts w:ascii="Times New Roman" w:eastAsia="Times New Roman" w:hAnsi="Times New Roman" w:cs="Times New Roman"/>
                <w:snapToGrid w:val="0"/>
                <w:lang w:val="kk-KZ" w:eastAsia="ru-RU"/>
              </w:rPr>
              <w:t>іне байланысты және басқалары) Ш</w:t>
            </w:r>
            <w:r w:rsidRPr="007C3542">
              <w:rPr>
                <w:rFonts w:ascii="Times New Roman" w:eastAsia="Times New Roman" w:hAnsi="Times New Roman" w:cs="Times New Roman"/>
                <w:snapToGrid w:val="0"/>
                <w:lang w:val="kk-KZ" w:eastAsia="ru-RU"/>
              </w:rPr>
              <w:t>арт хат Банкке қайтарылған күннен бастап бұзылған болып есептеледі.</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8.6. Шартты біржақты тәртіппен бұзған кезде Тараптар оны бұзған күнге дейін туындаған міндеттемелерді орындауға </w:t>
            </w:r>
            <w:r w:rsidRPr="007C3542">
              <w:rPr>
                <w:rFonts w:ascii="Times New Roman" w:eastAsia="Times New Roman" w:hAnsi="Times New Roman" w:cs="Times New Roman"/>
                <w:snapToGrid w:val="0"/>
                <w:lang w:val="kk-KZ" w:eastAsia="ru-RU"/>
              </w:rPr>
              <w:lastRenderedPageBreak/>
              <w:t>міндеттенеді. Шартты бұзу туралы жазбаша хабарламада Шарттың талаптарын сақтай отырып көрсетілген күн шартты бұзу күні болып есептеледі.</w:t>
            </w:r>
          </w:p>
          <w:p w:rsidR="00C61EDA"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8.7. </w:t>
            </w:r>
            <w:r w:rsidR="00C61EDA" w:rsidRPr="007C3542">
              <w:rPr>
                <w:rFonts w:ascii="Times New Roman" w:eastAsia="Times New Roman" w:hAnsi="Times New Roman" w:cs="Times New Roman"/>
                <w:i/>
                <w:snapToGrid w:val="0"/>
                <w:color w:val="0070C0"/>
                <w:lang w:val="kk-KZ" w:eastAsia="ru-RU"/>
              </w:rPr>
              <w:t>(</w:t>
            </w:r>
            <w:r w:rsidR="00C61EDA" w:rsidRPr="007C3542">
              <w:rPr>
                <w:rFonts w:ascii="Times New Roman" w:hAnsi="Times New Roman"/>
                <w:i/>
                <w:color w:val="0070C0"/>
                <w:lang w:val="kk-KZ"/>
              </w:rPr>
              <w:t xml:space="preserve">Басқарманың </w:t>
            </w:r>
            <w:r w:rsidR="00C61EDA" w:rsidRPr="007C3542">
              <w:rPr>
                <w:rFonts w:ascii="Times New Roman" w:hAnsi="Times New Roman"/>
                <w:i/>
                <w:snapToGrid w:val="0"/>
                <w:color w:val="0070C0"/>
                <w:lang w:val="kk-KZ" w:bidi="kk-KZ"/>
              </w:rPr>
              <w:t>10.11.2022ж. №190 шешіміне сәйкес алынып тасталды).</w:t>
            </w:r>
            <w:r w:rsidR="00C61EDA" w:rsidRPr="007C3542">
              <w:rPr>
                <w:rFonts w:ascii="Times New Roman" w:eastAsia="Times New Roman" w:hAnsi="Times New Roman" w:cs="Times New Roman"/>
                <w:snapToGrid w:val="0"/>
                <w:lang w:val="kk-KZ" w:eastAsia="ru-RU"/>
              </w:rPr>
              <w:t xml:space="preserve"> </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8.8. Банк сыйақы төлеу мөлшерінің, қызмет көрсету тәртібі мен талаптарының өзгеруі, сондай-ақ Шарт талаптарының кез келген өзге өзгерістері туралы ақпаратты </w:t>
            </w:r>
            <w:r w:rsidR="00925243" w:rsidRPr="007C3542">
              <w:rPr>
                <w:rFonts w:ascii="Times New Roman" w:eastAsia="Times New Roman" w:hAnsi="Times New Roman" w:cs="Times New Roman"/>
                <w:snapToGrid w:val="0"/>
                <w:lang w:val="kk-KZ" w:eastAsia="ru-RU"/>
              </w:rPr>
              <w:t>КӘЖ</w:t>
            </w:r>
            <w:r w:rsidRPr="007C3542">
              <w:rPr>
                <w:rFonts w:ascii="Times New Roman" w:eastAsia="Times New Roman" w:hAnsi="Times New Roman" w:cs="Times New Roman"/>
                <w:snapToGrid w:val="0"/>
                <w:lang w:val="kk-KZ" w:eastAsia="ru-RU"/>
              </w:rPr>
              <w:t xml:space="preserve"> арнайы бөлімінде орналастырады.</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Банктің </w:t>
            </w:r>
            <w:r w:rsidR="00925243" w:rsidRPr="007C3542">
              <w:rPr>
                <w:rFonts w:ascii="Times New Roman" w:eastAsia="Times New Roman" w:hAnsi="Times New Roman" w:cs="Times New Roman"/>
                <w:snapToGrid w:val="0"/>
                <w:lang w:val="kk-KZ" w:eastAsia="ru-RU"/>
              </w:rPr>
              <w:t>КӘЖ</w:t>
            </w:r>
            <w:r w:rsidRPr="007C3542">
              <w:rPr>
                <w:rFonts w:ascii="Times New Roman" w:eastAsia="Times New Roman" w:hAnsi="Times New Roman" w:cs="Times New Roman"/>
                <w:snapToGrid w:val="0"/>
                <w:lang w:val="kk-KZ" w:eastAsia="ru-RU"/>
              </w:rPr>
              <w:t xml:space="preserve"> ақпаратты орналастырған күні консультантты өзгерістер туралы хабардар ету фактісі болып есептеледі, ақпаратта өзгерістердің күшіне енген күні туралы деректер де қамтылады.</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Өзгерістермен келіспеген жағдайда, </w:t>
            </w:r>
            <w:r w:rsidR="00925243" w:rsidRPr="007C3542">
              <w:rPr>
                <w:rFonts w:ascii="Times New Roman" w:eastAsia="Times New Roman" w:hAnsi="Times New Roman" w:cs="Times New Roman"/>
                <w:snapToGrid w:val="0"/>
                <w:lang w:val="kk-KZ" w:eastAsia="ru-RU"/>
              </w:rPr>
              <w:t xml:space="preserve">Кеңесші </w:t>
            </w:r>
            <w:r w:rsidRPr="007C3542">
              <w:rPr>
                <w:rFonts w:ascii="Times New Roman" w:eastAsia="Times New Roman" w:hAnsi="Times New Roman" w:cs="Times New Roman"/>
                <w:snapToGrid w:val="0"/>
                <w:lang w:val="kk-KZ" w:eastAsia="ru-RU"/>
              </w:rPr>
              <w:t>өзгерістер күшін</w:t>
            </w:r>
            <w:r w:rsidR="00925243" w:rsidRPr="007C3542">
              <w:rPr>
                <w:rFonts w:ascii="Times New Roman" w:eastAsia="Times New Roman" w:hAnsi="Times New Roman" w:cs="Times New Roman"/>
                <w:snapToGrid w:val="0"/>
                <w:lang w:val="kk-KZ" w:eastAsia="ru-RU"/>
              </w:rPr>
              <w:t>е енген күнге дейін бұл туралы Б</w:t>
            </w:r>
            <w:r w:rsidRPr="007C3542">
              <w:rPr>
                <w:rFonts w:ascii="Times New Roman" w:eastAsia="Times New Roman" w:hAnsi="Times New Roman" w:cs="Times New Roman"/>
                <w:snapToGrid w:val="0"/>
                <w:lang w:val="kk-KZ" w:eastAsia="ru-RU"/>
              </w:rPr>
              <w:t>анкке жазбаша хабарлауға міндетті. Банкке к</w:t>
            </w:r>
            <w:r w:rsidR="00925243" w:rsidRPr="007C3542">
              <w:rPr>
                <w:rFonts w:ascii="Times New Roman" w:eastAsia="Times New Roman" w:hAnsi="Times New Roman" w:cs="Times New Roman"/>
                <w:snapToGrid w:val="0"/>
                <w:lang w:val="kk-KZ" w:eastAsia="ru-RU"/>
              </w:rPr>
              <w:t>еңесшіні</w:t>
            </w:r>
            <w:r w:rsidRPr="007C3542">
              <w:rPr>
                <w:rFonts w:ascii="Times New Roman" w:eastAsia="Times New Roman" w:hAnsi="Times New Roman" w:cs="Times New Roman"/>
                <w:snapToGrid w:val="0"/>
                <w:lang w:val="kk-KZ" w:eastAsia="ru-RU"/>
              </w:rPr>
              <w:t>ң хабарламасы келіп түскен сәттен бастап шарт бұзылған болып есептеледі.</w:t>
            </w:r>
          </w:p>
          <w:p w:rsidR="003E60A3" w:rsidRPr="007C3542"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snapToGrid w:val="0"/>
                <w:lang w:val="kk-KZ" w:eastAsia="ru-RU"/>
              </w:rPr>
              <w:t>8.9. Шарт тараптардың әрқайсысы үшін бірдей заңды күші бар мемлекеттік және орыс тілдерінде екі данада жасалды. Шарттың мемлекеттік және орыс тілдеріндегі мәтіндері сәйкес келмеген жағдайда шарттың орыс тіліндегі мәтіні басымдыққа ие болады.</w:t>
            </w:r>
          </w:p>
        </w:tc>
        <w:tc>
          <w:tcPr>
            <w:tcW w:w="4820" w:type="dxa"/>
            <w:shd w:val="clear" w:color="auto" w:fill="auto"/>
          </w:tcPr>
          <w:p w:rsidR="008B1BA1" w:rsidRPr="007C3542"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b/>
                <w:snapToGrid w:val="0"/>
                <w:lang w:val="kk-KZ" w:eastAsia="kk-KZ" w:bidi="kk-KZ"/>
              </w:rPr>
            </w:pPr>
            <w:r w:rsidRPr="007C3542">
              <w:rPr>
                <w:rFonts w:ascii="Times New Roman" w:eastAsia="Times New Roman" w:hAnsi="Times New Roman" w:cs="Times New Roman"/>
                <w:b/>
                <w:snapToGrid w:val="0"/>
                <w:lang w:val="kk-KZ" w:eastAsia="kk-KZ" w:bidi="kk-KZ"/>
              </w:rPr>
              <w:lastRenderedPageBreak/>
              <w:t>СТАНДАРТНЫЕ УСЛОВИЯ</w:t>
            </w:r>
          </w:p>
          <w:p w:rsidR="008B1BA1" w:rsidRPr="007C3542"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b/>
                <w:snapToGrid w:val="0"/>
                <w:lang w:val="kk-KZ" w:eastAsia="kk-KZ" w:bidi="kk-KZ"/>
              </w:rPr>
            </w:pPr>
            <w:r w:rsidRPr="007C3542">
              <w:rPr>
                <w:rFonts w:ascii="Times New Roman" w:eastAsia="Times New Roman" w:hAnsi="Times New Roman" w:cs="Times New Roman"/>
                <w:b/>
                <w:snapToGrid w:val="0"/>
                <w:lang w:val="kk-KZ" w:eastAsia="kk-KZ" w:bidi="kk-KZ"/>
              </w:rPr>
              <w:t>ДОГОВОРА ПОРУЧЕНИЯ</w:t>
            </w:r>
          </w:p>
          <w:p w:rsidR="008B1BA1" w:rsidRPr="007C3542"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snapToGrid w:val="0"/>
                <w:lang w:val="kk-KZ" w:eastAsia="kk-KZ" w:bidi="kk-KZ"/>
              </w:rPr>
            </w:pPr>
            <w:r w:rsidRPr="007C3542">
              <w:rPr>
                <w:rFonts w:ascii="Times New Roman" w:eastAsia="Times New Roman" w:hAnsi="Times New Roman" w:cs="Times New Roman"/>
                <w:b/>
                <w:snapToGrid w:val="0"/>
                <w:lang w:val="kk-KZ" w:eastAsia="kk-KZ" w:bidi="kk-KZ"/>
              </w:rPr>
              <w:t>(ДОГОВОР</w:t>
            </w:r>
            <w:r w:rsidRPr="007C3542">
              <w:rPr>
                <w:rFonts w:ascii="Times New Roman" w:eastAsia="Times New Roman" w:hAnsi="Times New Roman" w:cs="Times New Roman"/>
                <w:b/>
                <w:snapToGrid w:val="0"/>
                <w:lang w:eastAsia="kk-KZ" w:bidi="kk-KZ"/>
              </w:rPr>
              <w:t>А</w:t>
            </w:r>
            <w:r w:rsidRPr="007C3542">
              <w:rPr>
                <w:rFonts w:ascii="Times New Roman" w:eastAsia="Times New Roman" w:hAnsi="Times New Roman" w:cs="Times New Roman"/>
                <w:b/>
                <w:snapToGrid w:val="0"/>
                <w:lang w:val="kk-KZ" w:eastAsia="kk-KZ" w:bidi="kk-KZ"/>
              </w:rPr>
              <w:t xml:space="preserve"> ПРИСОЕДИНЕНИЯ)</w:t>
            </w:r>
          </w:p>
          <w:p w:rsidR="00542EE6" w:rsidRPr="007C3542" w:rsidRDefault="008B1BA1" w:rsidP="008B1BA1">
            <w:pPr>
              <w:spacing w:after="120" w:line="240" w:lineRule="auto"/>
              <w:ind w:firstLine="175"/>
              <w:jc w:val="center"/>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kk-KZ" w:bidi="kk-KZ"/>
              </w:rPr>
              <w:t>(заключаемые с Консультантом-партнером)</w:t>
            </w:r>
          </w:p>
          <w:p w:rsidR="00324EFD" w:rsidRPr="007C3542" w:rsidRDefault="00B65C9F" w:rsidP="00595337">
            <w:pPr>
              <w:spacing w:after="120" w:line="240" w:lineRule="auto"/>
              <w:ind w:firstLine="175"/>
              <w:jc w:val="center"/>
              <w:rPr>
                <w:rFonts w:ascii="Times New Roman" w:eastAsia="Times New Roman" w:hAnsi="Times New Roman" w:cs="Times New Roman"/>
                <w:snapToGrid w:val="0"/>
                <w:lang w:val="kk-KZ" w:eastAsia="ru-RU"/>
              </w:rPr>
            </w:pPr>
            <w:r w:rsidRPr="007C3542">
              <w:rPr>
                <w:rFonts w:ascii="Times New Roman" w:hAnsi="Times New Roman" w:cs="Times New Roman"/>
                <w:i/>
                <w:snapToGrid w:val="0"/>
                <w:color w:val="5B9BD5" w:themeColor="accent1"/>
                <w:lang w:eastAsia="ru-RU"/>
              </w:rPr>
              <w:t>(с изменениями и дополнениями согласно решению Правления №190 от 10.11.2022 года)</w:t>
            </w:r>
          </w:p>
          <w:p w:rsidR="00542EE6" w:rsidRPr="007C3542" w:rsidRDefault="00542EE6" w:rsidP="00595337">
            <w:pPr>
              <w:tabs>
                <w:tab w:val="left" w:pos="918"/>
              </w:tabs>
              <w:spacing w:after="120" w:line="240" w:lineRule="auto"/>
              <w:ind w:right="34"/>
              <w:jc w:val="center"/>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Глава 1. Общие положения</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1.1.</w:t>
            </w:r>
            <w:r w:rsidRPr="007C3542">
              <w:rPr>
                <w:rFonts w:ascii="Times New Roman" w:eastAsia="Times New Roman" w:hAnsi="Times New Roman" w:cs="Times New Roman"/>
                <w:snapToGrid w:val="0"/>
                <w:lang w:val="kk-KZ" w:eastAsia="ru-RU"/>
              </w:rPr>
              <w:tab/>
              <w:t xml:space="preserve"> Настоящие Стандартные условия договора поручения (договор</w:t>
            </w:r>
            <w:r w:rsidR="00742034" w:rsidRPr="007C3542">
              <w:rPr>
                <w:rFonts w:ascii="Times New Roman" w:eastAsia="Times New Roman" w:hAnsi="Times New Roman" w:cs="Times New Roman"/>
                <w:snapToGrid w:val="0"/>
                <w:lang w:val="kk-KZ" w:eastAsia="ru-RU"/>
              </w:rPr>
              <w:t>а</w:t>
            </w:r>
            <w:r w:rsidRPr="007C3542">
              <w:rPr>
                <w:rFonts w:ascii="Times New Roman" w:eastAsia="Times New Roman" w:hAnsi="Times New Roman" w:cs="Times New Roman"/>
                <w:snapToGrid w:val="0"/>
                <w:lang w:val="kk-KZ" w:eastAsia="ru-RU"/>
              </w:rPr>
              <w:t xml:space="preserve"> присоединения) АО </w:t>
            </w:r>
            <w:r w:rsidR="001E639E" w:rsidRPr="007C3542">
              <w:rPr>
                <w:rFonts w:ascii="Times New Roman" w:eastAsia="Times New Roman" w:hAnsi="Times New Roman" w:cs="Times New Roman"/>
                <w:snapToGrid w:val="0"/>
                <w:lang w:val="kk-KZ" w:eastAsia="ru-RU"/>
              </w:rPr>
              <w:t>"</w:t>
            </w:r>
            <w:r w:rsidR="00432603" w:rsidRPr="007C3542">
              <w:rPr>
                <w:rFonts w:ascii="Times New Roman" w:eastAsia="Times New Roman" w:hAnsi="Times New Roman" w:cs="Times New Roman"/>
                <w:snapToGrid w:val="0"/>
                <w:lang w:val="kk-KZ" w:eastAsia="ru-RU"/>
              </w:rPr>
              <w:t>Отбасы банк</w:t>
            </w:r>
            <w:r w:rsidR="001E639E"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 xml:space="preserve"> (далее – Стандартные условия или Договор), действие которых распространяется на правоотношения Банка и </w:t>
            </w:r>
            <w:r w:rsidR="001A6D81" w:rsidRPr="007C3542">
              <w:rPr>
                <w:rFonts w:ascii="Times New Roman" w:eastAsia="Times New Roman" w:hAnsi="Times New Roman" w:cs="Times New Roman"/>
                <w:snapToGrid w:val="0"/>
                <w:lang w:val="kk-KZ" w:eastAsia="ru-RU"/>
              </w:rPr>
              <w:t>Консультанта-</w:t>
            </w:r>
            <w:r w:rsidR="00635652" w:rsidRPr="007C3542">
              <w:rPr>
                <w:rFonts w:ascii="Times New Roman" w:eastAsia="Times New Roman" w:hAnsi="Times New Roman" w:cs="Times New Roman"/>
                <w:snapToGrid w:val="0"/>
                <w:lang w:val="kk-KZ" w:eastAsia="ru-RU"/>
              </w:rPr>
              <w:t>партнер</w:t>
            </w:r>
            <w:r w:rsidR="001A6D81" w:rsidRPr="007C3542">
              <w:rPr>
                <w:rFonts w:ascii="Times New Roman" w:eastAsia="Times New Roman" w:hAnsi="Times New Roman" w:cs="Times New Roman"/>
                <w:snapToGrid w:val="0"/>
                <w:lang w:val="kk-KZ" w:eastAsia="ru-RU"/>
              </w:rPr>
              <w:t>а</w:t>
            </w:r>
            <w:r w:rsidRPr="007C3542">
              <w:rPr>
                <w:rFonts w:ascii="Times New Roman" w:eastAsia="Times New Roman" w:hAnsi="Times New Roman" w:cs="Times New Roman"/>
                <w:snapToGrid w:val="0"/>
                <w:lang w:val="kk-KZ" w:eastAsia="ru-RU"/>
              </w:rPr>
              <w:t xml:space="preserve"> (далее –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w:t>
            </w:r>
            <w:r w:rsidR="00CC5388" w:rsidRPr="007C3542">
              <w:rPr>
                <w:rFonts w:ascii="Times New Roman" w:eastAsia="Times New Roman" w:hAnsi="Times New Roman" w:cs="Times New Roman"/>
                <w:snapToGrid w:val="0"/>
                <w:lang w:val="kk-KZ" w:eastAsia="ru-RU"/>
              </w:rPr>
              <w:t xml:space="preserve"> </w:t>
            </w:r>
            <w:r w:rsidR="00F177B8" w:rsidRPr="007C3542">
              <w:rPr>
                <w:rFonts w:ascii="Times New Roman" w:eastAsia="Times New Roman" w:hAnsi="Times New Roman" w:cs="Times New Roman"/>
                <w:snapToGrid w:val="0"/>
                <w:lang w:val="kk-KZ" w:eastAsia="ru-RU"/>
              </w:rPr>
              <w:t>являющегося работником организации, с которой Банк заключил соглашение о сотрудничестве,</w:t>
            </w:r>
            <w:r w:rsidRPr="007C3542">
              <w:rPr>
                <w:rFonts w:ascii="Times New Roman" w:eastAsia="Times New Roman" w:hAnsi="Times New Roman" w:cs="Times New Roman"/>
                <w:snapToGrid w:val="0"/>
                <w:lang w:val="kk-KZ" w:eastAsia="ru-RU"/>
              </w:rPr>
              <w:t xml:space="preserve"> разработаны в рамках статьи 389 Гражданского кодекса Рес</w:t>
            </w:r>
            <w:r w:rsidR="00B519B0" w:rsidRPr="007C3542">
              <w:rPr>
                <w:rFonts w:ascii="Times New Roman" w:eastAsia="Times New Roman" w:hAnsi="Times New Roman" w:cs="Times New Roman"/>
                <w:snapToGrid w:val="0"/>
                <w:lang w:val="kk-KZ" w:eastAsia="ru-RU"/>
              </w:rPr>
              <w:t>публики Казахстан и утверждены решением</w:t>
            </w:r>
            <w:r w:rsidRPr="007C3542">
              <w:rPr>
                <w:rFonts w:ascii="Times New Roman" w:eastAsia="Times New Roman" w:hAnsi="Times New Roman" w:cs="Times New Roman"/>
                <w:snapToGrid w:val="0"/>
                <w:lang w:val="kk-KZ" w:eastAsia="ru-RU"/>
              </w:rPr>
              <w:t xml:space="preserve"> Правления                          АО </w:t>
            </w:r>
            <w:r w:rsidR="001E639E" w:rsidRPr="007C3542">
              <w:rPr>
                <w:rFonts w:ascii="Times New Roman" w:eastAsia="Times New Roman" w:hAnsi="Times New Roman" w:cs="Times New Roman"/>
                <w:snapToGrid w:val="0"/>
                <w:lang w:val="kk-KZ" w:eastAsia="ru-RU"/>
              </w:rPr>
              <w:t>"</w:t>
            </w:r>
            <w:r w:rsidR="00230260" w:rsidRPr="007C3542">
              <w:rPr>
                <w:rFonts w:ascii="Times New Roman" w:eastAsia="Times New Roman" w:hAnsi="Times New Roman" w:cs="Times New Roman"/>
                <w:snapToGrid w:val="0"/>
                <w:lang w:val="kk-KZ" w:eastAsia="ru-RU"/>
              </w:rPr>
              <w:t>Отбасы банк</w:t>
            </w:r>
            <w:r w:rsidR="001E639E"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 xml:space="preserve"> (далее – Банк). </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Стандартные условия определены Банком и опубликованы на Интернет-ресурсе Банка (</w:t>
            </w:r>
            <w:r w:rsidR="001E639E"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www.hcsbk.kz</w:t>
            </w:r>
            <w:r w:rsidR="001E639E"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 размещены во всех Филиалах и Отделениях (Операционных залах) Банка.</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1.2.</w:t>
            </w:r>
            <w:r w:rsidRPr="007C3542">
              <w:rPr>
                <w:rFonts w:ascii="Times New Roman" w:eastAsia="Times New Roman" w:hAnsi="Times New Roman" w:cs="Times New Roman"/>
                <w:snapToGrid w:val="0"/>
                <w:lang w:val="kk-KZ" w:eastAsia="ru-RU"/>
              </w:rPr>
              <w:tab/>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 самостоятельно знакомится с требованиями настоящих Стандартных условий. Стандартные условия едины для всех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ов и могут быть приняты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ом не иначе как путем присоединения к Стандартным условиям в целом, в полном объеме, с чем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 безусловно согласен. Принятие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w:t>
            </w:r>
            <w:r w:rsidR="00E62DE4" w:rsidRPr="007C3542">
              <w:rPr>
                <w:rFonts w:ascii="Times New Roman" w:eastAsia="Times New Roman" w:hAnsi="Times New Roman" w:cs="Times New Roman"/>
                <w:snapToGrid w:val="0"/>
                <w:lang w:val="kk-KZ" w:eastAsia="ru-RU"/>
              </w:rPr>
              <w:t>3</w:t>
            </w:r>
            <w:r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ab/>
              <w:t xml:space="preserve">Договор заключается путем акцепта Банком (выраженного в принятии/регистрации Заявления о присоединении) оферты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а (содержащейся в Заявлении о присоединении).</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w:t>
            </w:r>
            <w:r w:rsidR="00E62DE4" w:rsidRPr="007C3542">
              <w:rPr>
                <w:rFonts w:ascii="Times New Roman" w:eastAsia="Times New Roman" w:hAnsi="Times New Roman" w:cs="Times New Roman"/>
                <w:snapToGrid w:val="0"/>
                <w:lang w:val="kk-KZ" w:eastAsia="ru-RU"/>
              </w:rPr>
              <w:t>4</w:t>
            </w:r>
            <w:r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ab/>
              <w:t xml:space="preserve">В случае акцепта Банком оферты (оферт)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а все документы, подписываемые Банком и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ом, считаются оформленными в рамках статьи 152 Гражданского кодекса Республики Казахстан, то есть в письменной форме. </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w:t>
            </w:r>
            <w:r w:rsidR="00E62DE4" w:rsidRPr="007C3542">
              <w:rPr>
                <w:rFonts w:ascii="Times New Roman" w:eastAsia="Times New Roman" w:hAnsi="Times New Roman" w:cs="Times New Roman"/>
                <w:snapToGrid w:val="0"/>
                <w:lang w:val="kk-KZ" w:eastAsia="ru-RU"/>
              </w:rPr>
              <w:t>5</w:t>
            </w:r>
            <w:r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ab/>
              <w:t xml:space="preserve">  Заявление о присоединении считается принятым/зарегистрированным, а </w:t>
            </w:r>
            <w:r w:rsidRPr="007C3542">
              <w:rPr>
                <w:rFonts w:ascii="Times New Roman" w:eastAsia="Times New Roman" w:hAnsi="Times New Roman" w:cs="Times New Roman"/>
                <w:snapToGrid w:val="0"/>
                <w:lang w:val="kk-KZ" w:eastAsia="ru-RU"/>
              </w:rPr>
              <w:lastRenderedPageBreak/>
              <w:t>Договор – подписанным, при подаче Заявления о присоединении в отделении Банка.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Принятие/регистрация Банком Заявления означает присоединение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а к Договору.</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w:t>
            </w:r>
            <w:r w:rsidR="008115D6" w:rsidRPr="007C3542">
              <w:rPr>
                <w:rFonts w:ascii="Times New Roman" w:eastAsia="Times New Roman" w:hAnsi="Times New Roman" w:cs="Times New Roman"/>
                <w:snapToGrid w:val="0"/>
                <w:lang w:val="kk-KZ" w:eastAsia="ru-RU"/>
              </w:rPr>
              <w:t>6</w:t>
            </w:r>
            <w:r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ab/>
              <w:t xml:space="preserve">Подписанное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ом Заявление о присоединении в порядке, установленном Договором, свидетельствует о том, что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 получил, прочитал, понял и принял Договор в полном объеме, без каких-либо замечаний и возражений.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ом в порядке, установленном Договором. Подписывая Заявление,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а.  </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w:t>
            </w:r>
            <w:r w:rsidR="008115D6" w:rsidRPr="007C3542">
              <w:rPr>
                <w:rFonts w:ascii="Times New Roman" w:eastAsia="Times New Roman" w:hAnsi="Times New Roman" w:cs="Times New Roman"/>
                <w:snapToGrid w:val="0"/>
                <w:lang w:val="kk-KZ" w:eastAsia="ru-RU"/>
              </w:rPr>
              <w:t>7</w:t>
            </w:r>
            <w:r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ab/>
              <w:t xml:space="preserve">Стандартные условия, а также упомянутые в них приложения, заявления, принятые/зарегистрированные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val="kk-KZ" w:eastAsia="ru-RU"/>
              </w:rPr>
              <w:t xml:space="preserve">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1.</w:t>
            </w:r>
            <w:r w:rsidR="008115D6" w:rsidRPr="007C3542">
              <w:rPr>
                <w:rFonts w:ascii="Times New Roman" w:eastAsia="Times New Roman" w:hAnsi="Times New Roman" w:cs="Times New Roman"/>
                <w:snapToGrid w:val="0"/>
                <w:lang w:val="kk-KZ" w:eastAsia="ru-RU"/>
              </w:rPr>
              <w:t>8</w:t>
            </w:r>
            <w:r w:rsidRPr="007C3542">
              <w:rPr>
                <w:rFonts w:ascii="Times New Roman" w:eastAsia="Times New Roman" w:hAnsi="Times New Roman" w:cs="Times New Roman"/>
                <w:snapToGrid w:val="0"/>
                <w:lang w:val="kk-KZ" w:eastAsia="ru-RU"/>
              </w:rPr>
              <w:t>.</w:t>
            </w:r>
            <w:r w:rsidRPr="007C3542">
              <w:rPr>
                <w:rFonts w:ascii="Times New Roman" w:eastAsia="Times New Roman" w:hAnsi="Times New Roman" w:cs="Times New Roman"/>
                <w:snapToGrid w:val="0"/>
                <w:lang w:val="kk-KZ" w:eastAsia="ru-RU"/>
              </w:rPr>
              <w:tab/>
              <w:t xml:space="preserve">Договор считается заключенным со дня </w:t>
            </w:r>
            <w:r w:rsidR="008A3DC3" w:rsidRPr="007C3542">
              <w:rPr>
                <w:rFonts w:ascii="Times New Roman" w:eastAsia="Times New Roman" w:hAnsi="Times New Roman" w:cs="Times New Roman"/>
                <w:snapToGrid w:val="0"/>
                <w:lang w:val="kk-KZ" w:eastAsia="ru-RU"/>
              </w:rPr>
              <w:t>подписания Заявления о присоединении</w:t>
            </w:r>
            <w:r w:rsidRPr="007C3542">
              <w:rPr>
                <w:rFonts w:ascii="Times New Roman" w:eastAsia="Times New Roman" w:hAnsi="Times New Roman" w:cs="Times New Roman"/>
                <w:snapToGrid w:val="0"/>
                <w:lang w:val="kk-KZ" w:eastAsia="ru-RU"/>
              </w:rPr>
              <w:t>.</w:t>
            </w:r>
          </w:p>
          <w:p w:rsidR="00542EE6" w:rsidRPr="007C3542"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snapToGrid w:val="0"/>
                <w:lang w:val="kk-KZ" w:eastAsia="ru-RU"/>
              </w:rPr>
              <w:t xml:space="preserve">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w:t>
            </w:r>
            <w:r w:rsidR="00C96AEC" w:rsidRPr="007C3542">
              <w:rPr>
                <w:rFonts w:ascii="Times New Roman" w:eastAsia="Times New Roman" w:hAnsi="Times New Roman" w:cs="Times New Roman"/>
                <w:snapToGrid w:val="0"/>
                <w:lang w:val="kk-KZ" w:eastAsia="ru-RU"/>
              </w:rPr>
              <w:t>с</w:t>
            </w:r>
            <w:r w:rsidRPr="007C3542">
              <w:rPr>
                <w:rFonts w:ascii="Times New Roman" w:eastAsia="Times New Roman" w:hAnsi="Times New Roman" w:cs="Times New Roman"/>
                <w:snapToGrid w:val="0"/>
                <w:lang w:val="kk-KZ" w:eastAsia="ru-RU"/>
              </w:rPr>
              <w:t>торонами, а также согласно требованиям законодательства Республики Казахстан и внутренних документов Банка.</w:t>
            </w:r>
          </w:p>
          <w:p w:rsidR="00905C43" w:rsidRPr="007C3542" w:rsidRDefault="00905C43"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p>
          <w:p w:rsidR="00542EE6" w:rsidRPr="007C3542"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Глава 2. Предмет Договора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2.1. В соответствии с условиями настоящего Договора Банк поручает и оплачивает </w:t>
            </w:r>
            <w:r w:rsidR="001A6D81" w:rsidRPr="007C3542">
              <w:rPr>
                <w:rFonts w:ascii="Times New Roman" w:eastAsia="Times New Roman" w:hAnsi="Times New Roman" w:cs="Times New Roman"/>
                <w:snapToGrid w:val="0"/>
                <w:lang w:val="kk-KZ" w:eastAsia="ru-RU"/>
              </w:rPr>
              <w:t>Консультант</w:t>
            </w:r>
            <w:r w:rsidRPr="007C3542">
              <w:rPr>
                <w:rFonts w:ascii="Times New Roman" w:eastAsia="Times New Roman" w:hAnsi="Times New Roman" w:cs="Times New Roman"/>
                <w:snapToGrid w:val="0"/>
                <w:lang w:eastAsia="ru-RU"/>
              </w:rPr>
              <w:t xml:space="preserve">у вознаграждение, а </w:t>
            </w:r>
            <w:r w:rsidR="001A6D81" w:rsidRPr="007C3542">
              <w:rPr>
                <w:rFonts w:ascii="Times New Roman" w:eastAsia="Times New Roman" w:hAnsi="Times New Roman" w:cs="Times New Roman"/>
                <w:snapToGrid w:val="0"/>
                <w:lang w:val="kk-KZ" w:eastAsia="ru-RU"/>
              </w:rPr>
              <w:lastRenderedPageBreak/>
              <w:t>Консультант</w:t>
            </w:r>
            <w:r w:rsidRPr="007C3542">
              <w:rPr>
                <w:rFonts w:ascii="Times New Roman" w:eastAsia="Times New Roman" w:hAnsi="Times New Roman" w:cs="Times New Roman"/>
                <w:snapToGrid w:val="0"/>
                <w:lang w:eastAsia="ru-RU"/>
              </w:rPr>
              <w:t xml:space="preserve">, принимает на себя обязательства оказывать Банку следующие услуги: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 </w:t>
            </w:r>
            <w:r w:rsidR="00FD07A7" w:rsidRPr="007C3542">
              <w:rPr>
                <w:rFonts w:ascii="Times New Roman" w:eastAsia="SimSun" w:hAnsi="Times New Roman"/>
              </w:rPr>
              <w:t xml:space="preserve">информирование </w:t>
            </w:r>
            <w:r w:rsidR="00A54E1B" w:rsidRPr="007C3542">
              <w:rPr>
                <w:rFonts w:ascii="Times New Roman" w:eastAsia="SimSun" w:hAnsi="Times New Roman"/>
              </w:rPr>
              <w:t>с</w:t>
            </w:r>
            <w:r w:rsidR="00FD07A7" w:rsidRPr="007C3542">
              <w:rPr>
                <w:rFonts w:ascii="Times New Roman" w:eastAsia="SimSun" w:hAnsi="Times New Roman"/>
              </w:rPr>
              <w:t xml:space="preserve">отрудников организации о заключении с Банком Соглашения о сотрудничестве, об условиях Соглашения, деятельности Банка и возможности заключения </w:t>
            </w:r>
            <w:r w:rsidR="00A54E1B" w:rsidRPr="007C3542">
              <w:rPr>
                <w:rFonts w:ascii="Times New Roman" w:eastAsia="SimSun" w:hAnsi="Times New Roman"/>
              </w:rPr>
              <w:t>с</w:t>
            </w:r>
            <w:r w:rsidR="00FD07A7" w:rsidRPr="007C3542">
              <w:rPr>
                <w:rFonts w:ascii="Times New Roman" w:eastAsia="SimSun" w:hAnsi="Times New Roman"/>
              </w:rPr>
              <w:t>отрудниками организации с Банком договоров о жилищных строительных сбережениях и получения займа в Банке</w:t>
            </w:r>
            <w:r w:rsidRPr="007C3542">
              <w:rPr>
                <w:rFonts w:ascii="Times New Roman" w:eastAsia="Times New Roman" w:hAnsi="Times New Roman" w:cs="Times New Roman"/>
                <w:snapToGrid w:val="0"/>
                <w:lang w:eastAsia="ru-RU"/>
              </w:rPr>
              <w:t xml:space="preserve">; </w:t>
            </w:r>
          </w:p>
          <w:p w:rsidR="009C4C55" w:rsidRPr="007C3542" w:rsidRDefault="00FD07A7" w:rsidP="00FD07A7">
            <w:pPr>
              <w:numPr>
                <w:ilvl w:val="0"/>
                <w:numId w:val="2"/>
              </w:numPr>
              <w:tabs>
                <w:tab w:val="left" w:pos="0"/>
                <w:tab w:val="left" w:pos="884"/>
              </w:tabs>
              <w:spacing w:after="120" w:line="240" w:lineRule="auto"/>
              <w:ind w:left="0" w:right="176" w:firstLine="709"/>
              <w:contextualSpacing/>
              <w:jc w:val="both"/>
              <w:rPr>
                <w:rFonts w:ascii="Times New Roman" w:eastAsia="SimSun" w:hAnsi="Times New Roman" w:cs="Times New Roman"/>
                <w:b/>
                <w:lang w:eastAsia="ru-RU"/>
              </w:rPr>
            </w:pPr>
            <w:r w:rsidRPr="007C3542">
              <w:rPr>
                <w:rFonts w:ascii="Times New Roman" w:eastAsia="SimSun" w:hAnsi="Times New Roman"/>
              </w:rPr>
              <w:t xml:space="preserve">привлечение взносов во вклад путем принятия от </w:t>
            </w:r>
            <w:r w:rsidR="00A54E1B" w:rsidRPr="007C3542">
              <w:rPr>
                <w:rFonts w:ascii="Times New Roman" w:eastAsia="SimSun" w:hAnsi="Times New Roman"/>
              </w:rPr>
              <w:t>с</w:t>
            </w:r>
            <w:r w:rsidRPr="007C3542">
              <w:rPr>
                <w:rFonts w:ascii="Times New Roman" w:eastAsia="SimSun" w:hAnsi="Times New Roman"/>
              </w:rPr>
              <w:t xml:space="preserve">отрудников организации письменного заявления (установленной формы) на удержание денег с заработной платы и их перечисление </w:t>
            </w:r>
            <w:r w:rsidR="00A54E1B" w:rsidRPr="007C3542">
              <w:rPr>
                <w:rFonts w:ascii="Times New Roman" w:eastAsia="SimSun" w:hAnsi="Times New Roman"/>
              </w:rPr>
              <w:t>о</w:t>
            </w:r>
            <w:r w:rsidRPr="007C3542">
              <w:rPr>
                <w:rFonts w:ascii="Times New Roman" w:eastAsia="SimSun" w:hAnsi="Times New Roman"/>
              </w:rPr>
              <w:t xml:space="preserve">рганизацией в Банк для зачисления на сберегательные счета </w:t>
            </w:r>
            <w:r w:rsidR="00A54E1B" w:rsidRPr="007C3542">
              <w:rPr>
                <w:rFonts w:ascii="Times New Roman" w:eastAsia="SimSun" w:hAnsi="Times New Roman"/>
              </w:rPr>
              <w:t>с</w:t>
            </w:r>
            <w:r w:rsidRPr="007C3542">
              <w:rPr>
                <w:rFonts w:ascii="Times New Roman" w:eastAsia="SimSun" w:hAnsi="Times New Roman"/>
              </w:rPr>
              <w:t>отрудников организации.</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2.2. В соответствии с пунктом 1.1 Договора, Банк поручает, а </w:t>
            </w:r>
            <w:r w:rsidR="001A6D81" w:rsidRPr="007C3542">
              <w:rPr>
                <w:rFonts w:ascii="Times New Roman" w:eastAsia="Times New Roman" w:hAnsi="Times New Roman" w:cs="Times New Roman"/>
                <w:snapToGrid w:val="0"/>
                <w:lang w:eastAsia="ru-RU"/>
              </w:rPr>
              <w:t>Консультант</w:t>
            </w:r>
            <w:r w:rsidRPr="007C3542" w:rsidDel="00D07E62">
              <w:rPr>
                <w:rFonts w:ascii="Times New Roman" w:eastAsia="Times New Roman" w:hAnsi="Times New Roman" w:cs="Times New Roman"/>
                <w:snapToGrid w:val="0"/>
                <w:lang w:eastAsia="ru-RU"/>
              </w:rPr>
              <w:t xml:space="preserve"> </w:t>
            </w:r>
            <w:r w:rsidRPr="007C3542">
              <w:rPr>
                <w:rFonts w:ascii="Times New Roman" w:eastAsia="Times New Roman" w:hAnsi="Times New Roman" w:cs="Times New Roman"/>
                <w:snapToGrid w:val="0"/>
                <w:lang w:eastAsia="ru-RU"/>
              </w:rPr>
              <w:t xml:space="preserve">принимает на себя обязательства добросовестно и в полном объеме оказывать услуги в пользу Банка.   </w:t>
            </w:r>
          </w:p>
          <w:p w:rsidR="00384C15" w:rsidRPr="007C3542" w:rsidRDefault="00384C15"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2.3. </w:t>
            </w:r>
            <w:r w:rsidRPr="007C3542">
              <w:rPr>
                <w:rFonts w:ascii="Times New Roman" w:eastAsia="Times New Roman" w:hAnsi="Times New Roman" w:cs="Times New Roman"/>
                <w:snapToGrid w:val="0"/>
                <w:lang w:val="kk-KZ"/>
              </w:rPr>
              <w:t xml:space="preserve">Услуги должны осуществляться Консультантом в строгом соответствии с положениями Правил организации работы </w:t>
            </w:r>
            <w:r w:rsidR="008C77B0" w:rsidRPr="007C3542">
              <w:rPr>
                <w:rFonts w:ascii="Times New Roman" w:eastAsia="Times New Roman" w:hAnsi="Times New Roman" w:cs="Times New Roman"/>
                <w:snapToGrid w:val="0"/>
                <w:lang w:val="kk-KZ"/>
              </w:rPr>
              <w:t>к</w:t>
            </w:r>
            <w:r w:rsidRPr="007C3542">
              <w:rPr>
                <w:rFonts w:ascii="Times New Roman" w:eastAsia="Times New Roman" w:hAnsi="Times New Roman" w:cs="Times New Roman"/>
                <w:snapToGrid w:val="0"/>
                <w:lang w:val="kk-KZ"/>
              </w:rPr>
              <w:t xml:space="preserve">онсультантов </w:t>
            </w:r>
            <w:r w:rsidR="008C77B0" w:rsidRPr="007C3542">
              <w:rPr>
                <w:rFonts w:ascii="Times New Roman" w:eastAsia="Times New Roman" w:hAnsi="Times New Roman" w:cs="Times New Roman"/>
                <w:snapToGrid w:val="0"/>
                <w:lang w:val="kk-KZ"/>
              </w:rPr>
              <w:t xml:space="preserve">и агентов </w:t>
            </w:r>
            <w:r w:rsidR="008E1024" w:rsidRPr="007C3542">
              <w:rPr>
                <w:rFonts w:ascii="Times New Roman" w:eastAsia="Times New Roman" w:hAnsi="Times New Roman" w:cs="Times New Roman"/>
                <w:snapToGrid w:val="0"/>
                <w:lang w:val="kk-KZ"/>
              </w:rPr>
              <w:t>в Банке</w:t>
            </w:r>
            <w:r w:rsidRPr="007C3542">
              <w:rPr>
                <w:rFonts w:ascii="Times New Roman" w:eastAsia="Times New Roman" w:hAnsi="Times New Roman" w:cs="Times New Roman"/>
                <w:snapToGrid w:val="0"/>
                <w:lang w:val="kk-KZ"/>
              </w:rPr>
              <w:t>, и условиями настоящего Договора</w:t>
            </w:r>
            <w:r w:rsidR="00C96AEC" w:rsidRPr="007C3542">
              <w:rPr>
                <w:rFonts w:ascii="Times New Roman" w:eastAsia="Times New Roman" w:hAnsi="Times New Roman" w:cs="Times New Roman"/>
                <w:snapToGrid w:val="0"/>
                <w:lang w:val="kk-KZ"/>
              </w:rPr>
              <w:t>.</w:t>
            </w:r>
          </w:p>
          <w:p w:rsidR="00542EE6" w:rsidRPr="007C3542"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eastAsia="ru-RU"/>
              </w:rPr>
            </w:pPr>
            <w:r w:rsidRPr="007C3542">
              <w:rPr>
                <w:rFonts w:ascii="Times New Roman" w:eastAsia="Times New Roman" w:hAnsi="Times New Roman" w:cs="Times New Roman"/>
                <w:b/>
                <w:snapToGrid w:val="0"/>
                <w:lang w:val="kk-KZ" w:eastAsia="ru-RU"/>
              </w:rPr>
              <w:t>Глава 3. Порядок и условия оказания услуг</w:t>
            </w:r>
          </w:p>
          <w:p w:rsidR="00542EE6" w:rsidRPr="007C3542" w:rsidRDefault="00542EE6"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lang w:eastAsia="ru-RU"/>
              </w:rPr>
              <w:t xml:space="preserve">3.1. Для оказания Банку услуг, предусмотренных настоящим Договором, а также в целях своевременного ознакомления с размещаемой Банком информацией,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 обязан зарегистрироваться в</w:t>
            </w:r>
            <w:r w:rsidRPr="007C3542">
              <w:rPr>
                <w:rFonts w:ascii="Times New Roman" w:eastAsia="Times New Roman" w:hAnsi="Times New Roman" w:cs="Times New Roman"/>
                <w:snapToGrid w:val="0"/>
                <w:lang w:eastAsia="ru-RU"/>
              </w:rPr>
              <w:t xml:space="preserve"> информационной системе </w:t>
            </w:r>
            <w:r w:rsidR="001E639E" w:rsidRPr="007C3542">
              <w:rPr>
                <w:rFonts w:ascii="Times New Roman" w:eastAsia="Times New Roman" w:hAnsi="Times New Roman" w:cs="Times New Roman"/>
                <w:snapToGrid w:val="0"/>
                <w:lang w:eastAsia="ru-RU"/>
              </w:rPr>
              <w:t>"</w:t>
            </w:r>
            <w:r w:rsidRPr="007C3542">
              <w:rPr>
                <w:rFonts w:ascii="Times New Roman" w:eastAsia="Times New Roman" w:hAnsi="Times New Roman" w:cs="Times New Roman"/>
                <w:snapToGrid w:val="0"/>
                <w:lang w:eastAsia="ru-RU"/>
              </w:rPr>
              <w:t>Социальная сеть Консультантов</w:t>
            </w:r>
            <w:r w:rsidR="001E639E" w:rsidRPr="007C3542">
              <w:rPr>
                <w:rFonts w:ascii="Times New Roman" w:eastAsia="Times New Roman" w:hAnsi="Times New Roman" w:cs="Times New Roman"/>
                <w:snapToGrid w:val="0"/>
                <w:lang w:eastAsia="ru-RU"/>
              </w:rPr>
              <w:t>"</w:t>
            </w:r>
            <w:r w:rsidR="00D50197" w:rsidRPr="007C3542">
              <w:rPr>
                <w:rFonts w:ascii="Times New Roman" w:eastAsia="Times New Roman" w:hAnsi="Times New Roman" w:cs="Times New Roman"/>
                <w:snapToGrid w:val="0"/>
                <w:lang w:eastAsia="ru-RU"/>
              </w:rPr>
              <w:t xml:space="preserve"> (далее – ССК)</w:t>
            </w:r>
            <w:r w:rsidRPr="007C3542">
              <w:rPr>
                <w:rFonts w:ascii="Times New Roman" w:eastAsia="Times New Roman" w:hAnsi="Times New Roman" w:cs="Times New Roman"/>
                <w:snapToGrid w:val="0"/>
                <w:lang w:eastAsia="ru-RU"/>
              </w:rPr>
              <w:t>.</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3.2.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 xml:space="preserve"> оказывает Банку услуги, предусмотренные настоящим Договором, в следующем порядке:</w:t>
            </w:r>
          </w:p>
          <w:p w:rsidR="00F9403B" w:rsidRPr="007C3542" w:rsidRDefault="00F9403B" w:rsidP="00F9403B">
            <w:pPr>
              <w:spacing w:after="0"/>
              <w:jc w:val="both"/>
              <w:rPr>
                <w:rFonts w:ascii="Times New Roman" w:eastAsia="Times New Roman" w:hAnsi="Times New Roman"/>
                <w:lang w:val="kk-KZ" w:eastAsia="kk-KZ" w:bidi="kk-KZ"/>
              </w:rPr>
            </w:pPr>
            <w:r w:rsidRPr="007C3542">
              <w:rPr>
                <w:rFonts w:ascii="Times New Roman" w:hAnsi="Times New Roman"/>
              </w:rPr>
              <w:t xml:space="preserve">1) прием </w:t>
            </w:r>
            <w:r w:rsidRPr="007C3542">
              <w:rPr>
                <w:rFonts w:ascii="Times New Roman" w:eastAsia="Times New Roman" w:hAnsi="Times New Roman"/>
                <w:lang w:val="kk-KZ" w:eastAsia="kk-KZ" w:bidi="kk-KZ"/>
              </w:rPr>
              <w:t>письменного согласия клиента на получение банковских услуг посредством Консультанта, в том числе подтверждающего полномочия Консультанта на получение и передачу клиенту и (или) банку договора о предоставлении банковской услуги и документов клиента;</w:t>
            </w:r>
          </w:p>
          <w:p w:rsidR="00F9403B" w:rsidRPr="007C3542" w:rsidRDefault="00F9403B" w:rsidP="00F9403B">
            <w:pPr>
              <w:spacing w:after="0"/>
              <w:jc w:val="both"/>
              <w:rPr>
                <w:rFonts w:ascii="Times New Roman" w:hAnsi="Times New Roman"/>
              </w:rPr>
            </w:pPr>
            <w:r w:rsidRPr="007C3542">
              <w:rPr>
                <w:rFonts w:ascii="Times New Roman" w:eastAsia="Times New Roman" w:hAnsi="Times New Roman"/>
                <w:lang w:val="kk-KZ" w:eastAsia="kk-KZ" w:bidi="kk-KZ"/>
              </w:rPr>
              <w:t>2) получение письменного согласия клиента на сбор и обработку персональных данных (для физических лиц);</w:t>
            </w:r>
          </w:p>
          <w:p w:rsidR="00F9403B" w:rsidRPr="007C3542" w:rsidRDefault="00F9403B" w:rsidP="00F9403B">
            <w:pPr>
              <w:tabs>
                <w:tab w:val="left" w:pos="0"/>
                <w:tab w:val="left" w:pos="1026"/>
              </w:tabs>
              <w:spacing w:after="120" w:line="240" w:lineRule="auto"/>
              <w:contextualSpacing/>
              <w:jc w:val="both"/>
              <w:rPr>
                <w:rFonts w:ascii="Times New Roman" w:eastAsia="SimSun" w:hAnsi="Times New Roman" w:cs="Times New Roman"/>
                <w:b/>
                <w:lang w:eastAsia="ru-RU"/>
              </w:rPr>
            </w:pPr>
            <w:r w:rsidRPr="007C3542">
              <w:rPr>
                <w:rFonts w:ascii="Times New Roman" w:hAnsi="Times New Roman"/>
              </w:rPr>
              <w:t>3) оказание услуг, предусмотренных в пункте 2.1 настоящего Договора.</w:t>
            </w:r>
          </w:p>
          <w:p w:rsidR="00542EE6" w:rsidRPr="007C3542" w:rsidRDefault="00542EE6" w:rsidP="00F66ACD">
            <w:pPr>
              <w:tabs>
                <w:tab w:val="left" w:pos="493"/>
              </w:tabs>
              <w:spacing w:after="120" w:line="240" w:lineRule="auto"/>
              <w:ind w:right="34" w:firstLine="493"/>
              <w:contextualSpacing/>
              <w:jc w:val="both"/>
              <w:rPr>
                <w:rFonts w:ascii="Times New Roman" w:eastAsia="SimSun" w:hAnsi="Times New Roman" w:cs="Times New Roman"/>
                <w:lang w:eastAsia="ru-RU"/>
              </w:rPr>
            </w:pPr>
          </w:p>
          <w:p w:rsidR="00DB0F5C" w:rsidRPr="007C3542" w:rsidRDefault="00DB0F5C" w:rsidP="00F66ACD">
            <w:pPr>
              <w:tabs>
                <w:tab w:val="left" w:pos="493"/>
              </w:tabs>
              <w:spacing w:after="120" w:line="240" w:lineRule="auto"/>
              <w:ind w:right="34" w:firstLine="493"/>
              <w:contextualSpacing/>
              <w:jc w:val="both"/>
              <w:rPr>
                <w:rFonts w:ascii="Times New Roman" w:eastAsia="Times New Roman" w:hAnsi="Times New Roman" w:cs="Times New Roman"/>
                <w:b/>
                <w:snapToGrid w:val="0"/>
              </w:rPr>
            </w:pPr>
          </w:p>
          <w:p w:rsidR="00542EE6" w:rsidRPr="007C3542"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rPr>
            </w:pPr>
            <w:r w:rsidRPr="007C3542">
              <w:rPr>
                <w:rFonts w:ascii="Times New Roman" w:eastAsia="Times New Roman" w:hAnsi="Times New Roman" w:cs="Times New Roman"/>
                <w:b/>
                <w:snapToGrid w:val="0"/>
                <w:lang w:val="kk-KZ"/>
              </w:rPr>
              <w:t xml:space="preserve">Глава 4. Права и обязанности </w:t>
            </w:r>
            <w:r w:rsidR="001A6D81" w:rsidRPr="007C3542">
              <w:rPr>
                <w:rFonts w:ascii="Times New Roman" w:eastAsia="Times New Roman" w:hAnsi="Times New Roman" w:cs="Times New Roman"/>
                <w:b/>
                <w:snapToGrid w:val="0"/>
                <w:lang w:val="kk-KZ"/>
              </w:rPr>
              <w:t>Консультант</w:t>
            </w:r>
            <w:r w:rsidRPr="007C3542">
              <w:rPr>
                <w:rFonts w:ascii="Times New Roman" w:eastAsia="Times New Roman" w:hAnsi="Times New Roman" w:cs="Times New Roman"/>
                <w:b/>
                <w:snapToGrid w:val="0"/>
                <w:lang w:val="kk-KZ"/>
              </w:rPr>
              <w:t>а</w:t>
            </w:r>
          </w:p>
          <w:p w:rsidR="00FD07A7"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4.1.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 </w:t>
            </w:r>
            <w:r w:rsidRPr="007C3542">
              <w:rPr>
                <w:rFonts w:ascii="Times New Roman" w:eastAsia="Times New Roman" w:hAnsi="Times New Roman" w:cs="Times New Roman"/>
                <w:snapToGrid w:val="0"/>
                <w:lang w:eastAsia="ru-RU"/>
              </w:rPr>
              <w:t>имеет право</w:t>
            </w:r>
            <w:r w:rsidR="00FD07A7" w:rsidRPr="007C3542">
              <w:rPr>
                <w:rFonts w:ascii="Times New Roman" w:eastAsia="Times New Roman" w:hAnsi="Times New Roman" w:cs="Times New Roman"/>
                <w:snapToGrid w:val="0"/>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lastRenderedPageBreak/>
              <w:t>1)</w:t>
            </w:r>
            <w:r w:rsidR="00542EE6" w:rsidRPr="007C3542">
              <w:rPr>
                <w:rFonts w:ascii="Times New Roman" w:eastAsia="Times New Roman" w:hAnsi="Times New Roman" w:cs="Times New Roman"/>
                <w:snapToGrid w:val="0"/>
                <w:lang w:eastAsia="ru-RU"/>
              </w:rPr>
              <w:t xml:space="preserve"> получать от Банка информацию (сведения, материалы), необходимую для осуществления своих обязанностей по Договору</w:t>
            </w:r>
            <w:r w:rsidRPr="007C3542">
              <w:rPr>
                <w:rFonts w:ascii="Times New Roman" w:eastAsia="Times New Roman" w:hAnsi="Times New Roman" w:cs="Times New Roman"/>
                <w:snapToGrid w:val="0"/>
                <w:lang w:eastAsia="ru-RU"/>
              </w:rPr>
              <w:t>;</w:t>
            </w:r>
          </w:p>
          <w:p w:rsidR="00542EE6"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2)</w:t>
            </w:r>
            <w:r w:rsidR="00542EE6" w:rsidRPr="007C3542">
              <w:rPr>
                <w:rFonts w:ascii="Times New Roman" w:eastAsia="Times New Roman" w:hAnsi="Times New Roman" w:cs="Times New Roman"/>
                <w:snapToGrid w:val="0"/>
                <w:lang w:eastAsia="ru-RU"/>
              </w:rPr>
              <w:t xml:space="preserve"> получать вознаграждение за выполненные обязательства, предусмотренные Договором, в размере и на условиях, предусмотренных соответствующим решением уполномоченного </w:t>
            </w:r>
            <w:r w:rsidR="00F257F6" w:rsidRPr="007C3542">
              <w:rPr>
                <w:rFonts w:ascii="Times New Roman" w:eastAsia="Times New Roman" w:hAnsi="Times New Roman" w:cs="Times New Roman"/>
                <w:snapToGrid w:val="0"/>
                <w:lang w:eastAsia="ru-RU"/>
              </w:rPr>
              <w:t>органа</w:t>
            </w:r>
            <w:r w:rsidR="00542EE6" w:rsidRPr="007C3542">
              <w:rPr>
                <w:rFonts w:ascii="Times New Roman" w:eastAsia="Times New Roman" w:hAnsi="Times New Roman" w:cs="Times New Roman"/>
                <w:snapToGrid w:val="0"/>
                <w:lang w:eastAsia="ru-RU"/>
              </w:rPr>
              <w:t xml:space="preserve"> Банка.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4.</w:t>
            </w:r>
            <w:r w:rsidR="00594B89" w:rsidRPr="007C3542">
              <w:rPr>
                <w:rFonts w:ascii="Times New Roman" w:eastAsia="Times New Roman" w:hAnsi="Times New Roman" w:cs="Times New Roman"/>
                <w:snapToGrid w:val="0"/>
                <w:lang w:eastAsia="ru-RU"/>
              </w:rPr>
              <w:t>2</w:t>
            </w:r>
            <w:r w:rsidRPr="007C3542">
              <w:rPr>
                <w:rFonts w:ascii="Times New Roman" w:eastAsia="Times New Roman" w:hAnsi="Times New Roman" w:cs="Times New Roman"/>
                <w:snapToGrid w:val="0"/>
                <w:lang w:eastAsia="ru-RU"/>
              </w:rPr>
              <w:t xml:space="preserve">.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 xml:space="preserve"> подотчетен </w:t>
            </w:r>
            <w:r w:rsidRPr="007C3542">
              <w:rPr>
                <w:rFonts w:ascii="Times New Roman" w:eastAsia="Times New Roman" w:hAnsi="Times New Roman" w:cs="Times New Roman"/>
                <w:lang w:eastAsia="ru-RU"/>
              </w:rPr>
              <w:t>Ответственному</w:t>
            </w:r>
            <w:r w:rsidR="00962D77" w:rsidRPr="007C3542">
              <w:rPr>
                <w:rFonts w:ascii="Times New Roman" w:eastAsia="Times New Roman" w:hAnsi="Times New Roman" w:cs="Times New Roman"/>
                <w:lang w:eastAsia="ru-RU"/>
              </w:rPr>
              <w:t xml:space="preserve"> лицу филиала</w:t>
            </w:r>
            <w:r w:rsidRPr="007C3542">
              <w:rPr>
                <w:rFonts w:ascii="Times New Roman" w:eastAsia="Times New Roman" w:hAnsi="Times New Roman" w:cs="Times New Roman"/>
                <w:lang w:eastAsia="ru-RU"/>
              </w:rPr>
              <w:t xml:space="preserve"> </w:t>
            </w:r>
            <w:r w:rsidRPr="007C3542">
              <w:rPr>
                <w:rFonts w:ascii="Times New Roman" w:eastAsia="Times New Roman" w:hAnsi="Times New Roman" w:cs="Times New Roman"/>
                <w:snapToGrid w:val="0"/>
                <w:lang w:eastAsia="ru-RU"/>
              </w:rPr>
              <w:t xml:space="preserve">с обязательным исполнением его указаний и поручений в рамках действия настоящего Договора. </w:t>
            </w:r>
          </w:p>
          <w:p w:rsidR="00FD07A7"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4.</w:t>
            </w:r>
            <w:r w:rsidR="00594B89" w:rsidRPr="007C3542">
              <w:rPr>
                <w:rFonts w:ascii="Times New Roman" w:eastAsia="Times New Roman" w:hAnsi="Times New Roman" w:cs="Times New Roman"/>
                <w:snapToGrid w:val="0"/>
                <w:lang w:eastAsia="ru-RU"/>
              </w:rPr>
              <w:t>3</w:t>
            </w:r>
            <w:r w:rsidRPr="007C3542">
              <w:rPr>
                <w:rFonts w:ascii="Times New Roman" w:eastAsia="Times New Roman" w:hAnsi="Times New Roman" w:cs="Times New Roman"/>
                <w:snapToGrid w:val="0"/>
                <w:lang w:eastAsia="ru-RU"/>
              </w:rPr>
              <w:t xml:space="preserve">.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 </w:t>
            </w:r>
            <w:r w:rsidRPr="007C3542">
              <w:rPr>
                <w:rFonts w:ascii="Times New Roman" w:eastAsia="Times New Roman" w:hAnsi="Times New Roman" w:cs="Times New Roman"/>
                <w:snapToGrid w:val="0"/>
                <w:lang w:eastAsia="ru-RU"/>
              </w:rPr>
              <w:t>обязан</w:t>
            </w:r>
            <w:r w:rsidR="00FD07A7" w:rsidRPr="007C3542">
              <w:rPr>
                <w:rFonts w:ascii="Times New Roman" w:eastAsia="Times New Roman" w:hAnsi="Times New Roman" w:cs="Times New Roman"/>
                <w:snapToGrid w:val="0"/>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1)</w:t>
            </w:r>
            <w:r w:rsidR="00542EE6" w:rsidRPr="007C3542">
              <w:rPr>
                <w:rFonts w:ascii="Times New Roman" w:eastAsia="Times New Roman" w:hAnsi="Times New Roman" w:cs="Times New Roman"/>
                <w:snapToGrid w:val="0"/>
                <w:lang w:eastAsia="ru-RU"/>
              </w:rPr>
              <w:t xml:space="preserve"> представлять клиентам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 Банка</w:t>
            </w:r>
            <w:r w:rsidRPr="007C3542">
              <w:rPr>
                <w:rFonts w:ascii="Times New Roman" w:eastAsia="Times New Roman" w:hAnsi="Times New Roman" w:cs="Times New Roman"/>
                <w:snapToGrid w:val="0"/>
                <w:lang w:eastAsia="ru-RU"/>
              </w:rPr>
              <w:t>;</w:t>
            </w:r>
          </w:p>
          <w:p w:rsidR="00542EE6"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color w:val="FF0000"/>
                <w:lang w:val="kk-KZ"/>
              </w:rPr>
            </w:pPr>
            <w:r w:rsidRPr="007C3542">
              <w:rPr>
                <w:rFonts w:ascii="Times New Roman" w:eastAsia="Times New Roman" w:hAnsi="Times New Roman" w:cs="Times New Roman"/>
                <w:snapToGrid w:val="0"/>
                <w:lang w:eastAsia="ru-RU"/>
              </w:rPr>
              <w:t>2)</w:t>
            </w:r>
            <w:r w:rsidRPr="007C3542">
              <w:rPr>
                <w:rFonts w:ascii="Times New Roman" w:eastAsia="Times New Roman" w:hAnsi="Times New Roman" w:cs="Times New Roman"/>
                <w:snapToGrid w:val="0"/>
              </w:rPr>
              <w:t xml:space="preserve"> </w:t>
            </w:r>
            <w:r w:rsidR="00542EE6" w:rsidRPr="007C3542">
              <w:rPr>
                <w:rFonts w:ascii="Times New Roman" w:eastAsia="Times New Roman" w:hAnsi="Times New Roman" w:cs="Times New Roman"/>
                <w:snapToGrid w:val="0"/>
              </w:rPr>
              <w:t>использовать ССК исключительно в рабочих целях</w:t>
            </w:r>
            <w:r w:rsidRPr="007C3542">
              <w:rPr>
                <w:rFonts w:ascii="Times New Roman" w:eastAsia="Times New Roman" w:hAnsi="Times New Roman" w:cs="Times New Roman"/>
                <w:snapToGrid w:val="0"/>
                <w:lang w:val="kk-KZ"/>
              </w:rPr>
              <w:t>;</w:t>
            </w:r>
          </w:p>
          <w:p w:rsidR="00542EE6"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val="kk-KZ"/>
              </w:rPr>
              <w:t>3)</w:t>
            </w:r>
            <w:r w:rsidRPr="007C3542">
              <w:rPr>
                <w:rFonts w:ascii="Times New Roman" w:eastAsia="Times New Roman" w:hAnsi="Times New Roman" w:cs="Times New Roman"/>
                <w:snapToGrid w:val="0"/>
                <w:lang w:eastAsia="ru-RU"/>
              </w:rPr>
              <w:t xml:space="preserve"> </w:t>
            </w:r>
            <w:r w:rsidR="00542EE6" w:rsidRPr="007C3542">
              <w:rPr>
                <w:rFonts w:ascii="Times New Roman" w:eastAsia="Times New Roman" w:hAnsi="Times New Roman" w:cs="Times New Roman"/>
                <w:lang w:eastAsia="ru-RU"/>
              </w:rPr>
              <w:t>ежемесячно, не позднее 10 (десятого) числа месяца, следующего за отчетным</w:t>
            </w:r>
            <w:r w:rsidR="00FA4378" w:rsidRPr="007C3542">
              <w:rPr>
                <w:rFonts w:ascii="Times New Roman" w:eastAsia="Times New Roman" w:hAnsi="Times New Roman" w:cs="Times New Roman"/>
                <w:lang w:eastAsia="ru-RU"/>
              </w:rPr>
              <w:t>,</w:t>
            </w:r>
            <w:r w:rsidR="00542EE6" w:rsidRPr="007C3542">
              <w:rPr>
                <w:rFonts w:ascii="Times New Roman" w:eastAsia="Times New Roman" w:hAnsi="Times New Roman" w:cs="Times New Roman"/>
                <w:lang w:eastAsia="ru-RU"/>
              </w:rPr>
              <w:t xml:space="preserve"> </w:t>
            </w:r>
            <w:r w:rsidR="00542EE6" w:rsidRPr="007C3542">
              <w:rPr>
                <w:rFonts w:ascii="Times New Roman" w:eastAsia="Times New Roman" w:hAnsi="Times New Roman" w:cs="Times New Roman"/>
                <w:snapToGrid w:val="0"/>
                <w:lang w:eastAsia="ru-RU"/>
              </w:rPr>
              <w:t xml:space="preserve">представлять в Банк </w:t>
            </w:r>
            <w:r w:rsidR="00DA50FB" w:rsidRPr="007C3542">
              <w:rPr>
                <w:rFonts w:ascii="Times New Roman" w:eastAsia="Times New Roman" w:hAnsi="Times New Roman" w:cs="Times New Roman"/>
                <w:snapToGrid w:val="0"/>
                <w:lang w:eastAsia="ru-RU"/>
              </w:rPr>
              <w:t>Акт выполненных работ (оказанных услуг)</w:t>
            </w:r>
            <w:r w:rsidR="00542EE6" w:rsidRPr="007C3542">
              <w:rPr>
                <w:rFonts w:ascii="Times New Roman" w:eastAsia="Times New Roman" w:hAnsi="Times New Roman" w:cs="Times New Roman"/>
                <w:snapToGrid w:val="0"/>
                <w:lang w:eastAsia="ru-RU"/>
              </w:rPr>
              <w:t xml:space="preserve"> в подтверждение исполнения обязанностей по Договору</w:t>
            </w:r>
            <w:r w:rsidR="00EB5683" w:rsidRPr="007C3542">
              <w:rPr>
                <w:rFonts w:ascii="Times New Roman" w:eastAsia="Times New Roman" w:hAnsi="Times New Roman" w:cs="Times New Roman"/>
                <w:snapToGrid w:val="0"/>
                <w:lang w:eastAsia="ru-RU"/>
              </w:rPr>
              <w:t>.</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lang w:eastAsia="ru-RU"/>
              </w:rPr>
              <w:t>Отчетным периодом для предоставления отчетности об оказанных услугах считается период с 1 (первого) числа месяца по последний день отчетного месяца.</w:t>
            </w:r>
          </w:p>
          <w:p w:rsidR="00FD07A7" w:rsidRPr="007C3542" w:rsidRDefault="00C96AEC"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lang w:eastAsia="ru-RU"/>
              </w:rPr>
              <w:t xml:space="preserve">По итогам согласования </w:t>
            </w:r>
            <w:r w:rsidR="00916E6A" w:rsidRPr="007C3542">
              <w:rPr>
                <w:rFonts w:ascii="Times New Roman" w:eastAsia="Times New Roman" w:hAnsi="Times New Roman" w:cs="Times New Roman"/>
                <w:lang w:eastAsia="ru-RU"/>
              </w:rPr>
              <w:t>А</w:t>
            </w:r>
            <w:r w:rsidRPr="007C3542">
              <w:rPr>
                <w:rFonts w:ascii="Times New Roman" w:eastAsia="Times New Roman" w:hAnsi="Times New Roman" w:cs="Times New Roman"/>
                <w:lang w:eastAsia="ru-RU"/>
              </w:rPr>
              <w:t xml:space="preserve">кт </w:t>
            </w:r>
            <w:r w:rsidR="00916E6A" w:rsidRPr="007C3542">
              <w:rPr>
                <w:rFonts w:ascii="Times New Roman" w:eastAsia="Times New Roman" w:hAnsi="Times New Roman" w:cs="Times New Roman"/>
                <w:lang w:eastAsia="ru-RU"/>
              </w:rPr>
              <w:t>выполненных работ (оказанных услуг)</w:t>
            </w:r>
            <w:r w:rsidRPr="007C3542">
              <w:rPr>
                <w:rFonts w:ascii="Times New Roman" w:eastAsia="Times New Roman" w:hAnsi="Times New Roman" w:cs="Times New Roman"/>
                <w:lang w:eastAsia="ru-RU"/>
              </w:rPr>
              <w:t xml:space="preserve"> подписывается сторонами не позднее 3 (трех) рабочих дней с даты принятия его Банком</w:t>
            </w:r>
            <w:r w:rsidR="00FD07A7" w:rsidRPr="007C3542">
              <w:rPr>
                <w:rFonts w:ascii="Times New Roman" w:eastAsia="Times New Roman" w:hAnsi="Times New Roman" w:cs="Times New Roman"/>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lang w:eastAsia="ru-RU"/>
              </w:rPr>
              <w:t>4)</w:t>
            </w:r>
            <w:r w:rsidRPr="007C3542">
              <w:rPr>
                <w:rFonts w:ascii="Times New Roman" w:eastAsia="Times New Roman" w:hAnsi="Times New Roman" w:cs="Times New Roman"/>
                <w:snapToGrid w:val="0"/>
                <w:lang w:eastAsia="ru-RU"/>
              </w:rPr>
              <w:t xml:space="preserve"> </w:t>
            </w:r>
            <w:r w:rsidR="00542EE6" w:rsidRPr="007C3542">
              <w:rPr>
                <w:rFonts w:ascii="Times New Roman" w:eastAsia="Times New Roman" w:hAnsi="Times New Roman" w:cs="Times New Roman"/>
                <w:snapToGrid w:val="0"/>
                <w:lang w:eastAsia="ru-RU"/>
              </w:rPr>
              <w:t>пресекать распространение сведений, противоречащих деятельности Банка и подрывающих деловую репутацию Банка</w:t>
            </w:r>
            <w:r w:rsidRPr="007C3542">
              <w:rPr>
                <w:rFonts w:ascii="Times New Roman" w:eastAsia="Times New Roman" w:hAnsi="Times New Roman" w:cs="Times New Roman"/>
                <w:snapToGrid w:val="0"/>
                <w:lang w:eastAsia="ru-RU"/>
              </w:rPr>
              <w:t>;</w:t>
            </w:r>
          </w:p>
          <w:p w:rsidR="00542EE6"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5)</w:t>
            </w:r>
            <w:r w:rsidR="00542EE6" w:rsidRPr="007C3542">
              <w:rPr>
                <w:rFonts w:ascii="Times New Roman" w:eastAsia="Times New Roman" w:hAnsi="Times New Roman" w:cs="Times New Roman"/>
                <w:snapToGrid w:val="0"/>
                <w:lang w:eastAsia="ru-RU"/>
              </w:rPr>
              <w:t xml:space="preserve"> 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02C1A" w:rsidRPr="007C3542">
              <w:rPr>
                <w:rFonts w:ascii="Times New Roman" w:eastAsia="Times New Roman" w:hAnsi="Times New Roman" w:cs="Times New Roman"/>
                <w:snapToGrid w:val="0"/>
                <w:lang w:val="kk-KZ" w:eastAsia="ru-RU"/>
              </w:rPr>
              <w:t xml:space="preserve"> </w:t>
            </w:r>
            <w:r w:rsidR="00542EE6" w:rsidRPr="007C3542">
              <w:rPr>
                <w:rFonts w:ascii="Times New Roman" w:eastAsia="Times New Roman" w:hAnsi="Times New Roman" w:cs="Times New Roman"/>
                <w:snapToGrid w:val="0"/>
                <w:lang w:eastAsia="ru-RU"/>
              </w:rPr>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техническую и специальную документацию, в том числе статистическую информацию;</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сведения, связанные с финансовыми операциями, как самого Банка, так и его клиентов;</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размер установленного ему денежного вознаграждения, если иное не требуется по законодательству Республики Казахстан;</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lastRenderedPageBreak/>
              <w:t xml:space="preserve">- сведения, связанные с деятельностью Банка и его </w:t>
            </w:r>
            <w:r w:rsidR="001A6D81" w:rsidRPr="007C3542">
              <w:rPr>
                <w:rFonts w:ascii="Times New Roman" w:eastAsia="Times New Roman" w:hAnsi="Times New Roman" w:cs="Times New Roman"/>
                <w:snapToGrid w:val="0"/>
                <w:lang w:eastAsia="ru-RU"/>
              </w:rPr>
              <w:t>Консультант</w:t>
            </w:r>
            <w:r w:rsidRPr="007C3542">
              <w:rPr>
                <w:rFonts w:ascii="Times New Roman" w:eastAsia="Times New Roman" w:hAnsi="Times New Roman" w:cs="Times New Roman"/>
                <w:snapToGrid w:val="0"/>
                <w:lang w:eastAsia="ru-RU"/>
              </w:rPr>
              <w:t>ов, а также сведения о персонале Банка;</w:t>
            </w:r>
          </w:p>
          <w:p w:rsidR="00FD07A7"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FD07A7" w:rsidRPr="007C3542">
              <w:rPr>
                <w:rFonts w:ascii="Times New Roman" w:eastAsia="Times New Roman" w:hAnsi="Times New Roman" w:cs="Times New Roman"/>
                <w:snapToGrid w:val="0"/>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6)</w:t>
            </w:r>
            <w:r w:rsidR="00542EE6" w:rsidRPr="007C3542">
              <w:rPr>
                <w:rFonts w:ascii="Times New Roman" w:eastAsia="Times New Roman" w:hAnsi="Times New Roman" w:cs="Times New Roman"/>
                <w:snapToGrid w:val="0"/>
                <w:lang w:eastAsia="ru-RU"/>
              </w:rPr>
              <w:t xml:space="preserve">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а</w:t>
            </w:r>
            <w:r w:rsidRPr="007C3542">
              <w:rPr>
                <w:rFonts w:ascii="Times New Roman" w:eastAsia="Times New Roman" w:hAnsi="Times New Roman" w:cs="Times New Roman"/>
                <w:snapToGrid w:val="0"/>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7)</w:t>
            </w:r>
            <w:r w:rsidR="00542EE6" w:rsidRPr="007C3542">
              <w:rPr>
                <w:rFonts w:ascii="Times New Roman" w:eastAsia="Times New Roman" w:hAnsi="Times New Roman" w:cs="Times New Roman"/>
                <w:snapToGrid w:val="0"/>
                <w:lang w:eastAsia="ru-RU"/>
              </w:rPr>
              <w:t xml:space="preserve"> добросовестно, своевременно и в полном объеме выполнять обязанности по настоящему Договору</w:t>
            </w:r>
            <w:r w:rsidRPr="007C3542">
              <w:rPr>
                <w:rFonts w:ascii="Times New Roman" w:eastAsia="Times New Roman" w:hAnsi="Times New Roman" w:cs="Times New Roman"/>
                <w:snapToGrid w:val="0"/>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8)</w:t>
            </w:r>
            <w:r w:rsidR="00542EE6" w:rsidRPr="007C3542">
              <w:rPr>
                <w:rFonts w:ascii="Times New Roman" w:eastAsia="Times New Roman" w:hAnsi="Times New Roman" w:cs="Times New Roman"/>
                <w:snapToGrid w:val="0"/>
                <w:lang w:eastAsia="ru-RU"/>
              </w:rPr>
              <w:t xml:space="preserve">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r w:rsidRPr="007C3542">
              <w:rPr>
                <w:rFonts w:ascii="Times New Roman" w:eastAsia="Times New Roman" w:hAnsi="Times New Roman" w:cs="Times New Roman"/>
                <w:snapToGrid w:val="0"/>
                <w:lang w:eastAsia="ru-RU"/>
              </w:rPr>
              <w:t>;</w:t>
            </w:r>
          </w:p>
          <w:p w:rsidR="00FD07A7"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9)</w:t>
            </w:r>
            <w:r w:rsidR="00542EE6" w:rsidRPr="007C3542">
              <w:rPr>
                <w:rFonts w:ascii="Times New Roman" w:eastAsia="Times New Roman" w:hAnsi="Times New Roman" w:cs="Times New Roman"/>
                <w:snapToGrid w:val="0"/>
                <w:lang w:eastAsia="ru-RU"/>
              </w:rPr>
              <w:t xml:space="preserve"> при досрочном расторжении Договора предварительно сдать имеющиеся материальные ценности, полученные им у Банка, отчет о проделанной работе, по которым не была произведена оплата на момент расторжения настоящего Договора, а также подписать с Банком Соглашение о расторжении настоящего Договора (за исключением случая расторжения Договора Ба</w:t>
            </w:r>
            <w:r w:rsidR="00182E97" w:rsidRPr="007C3542">
              <w:rPr>
                <w:rFonts w:ascii="Times New Roman" w:eastAsia="Times New Roman" w:hAnsi="Times New Roman" w:cs="Times New Roman"/>
                <w:snapToGrid w:val="0"/>
                <w:lang w:eastAsia="ru-RU"/>
              </w:rPr>
              <w:t>нком в одностороннем порядке)</w:t>
            </w:r>
            <w:r w:rsidRPr="007C3542">
              <w:rPr>
                <w:rFonts w:ascii="Times New Roman" w:eastAsia="Times New Roman" w:hAnsi="Times New Roman" w:cs="Times New Roman"/>
                <w:snapToGrid w:val="0"/>
                <w:lang w:eastAsia="ru-RU"/>
              </w:rPr>
              <w:t>;</w:t>
            </w:r>
          </w:p>
          <w:p w:rsidR="00542EE6"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10) </w:t>
            </w:r>
            <w:r w:rsidR="00542EE6" w:rsidRPr="007C3542">
              <w:rPr>
                <w:rFonts w:ascii="Times New Roman" w:eastAsia="Times New Roman" w:hAnsi="Times New Roman" w:cs="Times New Roman"/>
                <w:snapToGrid w:val="0"/>
                <w:lang w:eastAsia="ru-RU"/>
              </w:rPr>
              <w:t xml:space="preserve">уведомить Банк о намерении зарегистрироваться в качестве субъекта предпринимательской деятельности не позднее чем за 10 </w:t>
            </w:r>
            <w:r w:rsidR="00B65C9F" w:rsidRPr="007C3542">
              <w:rPr>
                <w:rFonts w:ascii="Times New Roman" w:eastAsia="Times New Roman" w:hAnsi="Times New Roman" w:cs="Times New Roman"/>
                <w:snapToGrid w:val="0"/>
                <w:lang w:eastAsia="ru-RU"/>
              </w:rPr>
              <w:t xml:space="preserve">(десять) календарных </w:t>
            </w:r>
            <w:r w:rsidR="00542EE6" w:rsidRPr="007C3542">
              <w:rPr>
                <w:rFonts w:ascii="Times New Roman" w:eastAsia="Times New Roman" w:hAnsi="Times New Roman" w:cs="Times New Roman"/>
                <w:snapToGrid w:val="0"/>
                <w:lang w:eastAsia="ru-RU"/>
              </w:rPr>
              <w:t>дней до подачи соответствующего заявления о регистрации. В этом случае настоящий Договор подлежит расторжению</w:t>
            </w:r>
            <w:r w:rsidRPr="007C3542">
              <w:rPr>
                <w:rFonts w:ascii="Times New Roman" w:eastAsia="Times New Roman" w:hAnsi="Times New Roman" w:cs="Times New Roman"/>
                <w:snapToGrid w:val="0"/>
                <w:lang w:eastAsia="ru-RU"/>
              </w:rPr>
              <w:t>;</w:t>
            </w:r>
            <w:r w:rsidR="00B65C9F" w:rsidRPr="007C3542">
              <w:rPr>
                <w:rFonts w:ascii="Times New Roman" w:eastAsia="Times New Roman" w:hAnsi="Times New Roman" w:cs="Times New Roman"/>
                <w:snapToGrid w:val="0"/>
                <w:lang w:eastAsia="ru-RU"/>
              </w:rPr>
              <w:t xml:space="preserve"> </w:t>
            </w:r>
            <w:r w:rsidR="00B65C9F" w:rsidRPr="007C3542">
              <w:rPr>
                <w:rFonts w:ascii="Times New Roman" w:hAnsi="Times New Roman" w:cs="Times New Roman"/>
                <w:i/>
                <w:snapToGrid w:val="0"/>
                <w:color w:val="5B9BD5" w:themeColor="accent1"/>
                <w:lang w:eastAsia="ru-RU"/>
              </w:rPr>
              <w:t>(дополнен согласно решению Правления №190 от 10.11.2022 года).</w:t>
            </w:r>
          </w:p>
          <w:p w:rsidR="00FD07A7" w:rsidRPr="007C3542" w:rsidRDefault="00FD07A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11)</w:t>
            </w:r>
            <w:r w:rsidR="00542EE6" w:rsidRPr="007C3542">
              <w:rPr>
                <w:rFonts w:ascii="Times New Roman" w:eastAsia="Times New Roman" w:hAnsi="Times New Roman" w:cs="Times New Roman"/>
                <w:snapToGrid w:val="0"/>
                <w:lang w:eastAsia="ru-RU"/>
              </w:rPr>
              <w:t xml:space="preserve">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Pr="007C3542">
              <w:rPr>
                <w:rFonts w:ascii="Times New Roman" w:eastAsia="Times New Roman" w:hAnsi="Times New Roman" w:cs="Times New Roman"/>
                <w:snapToGrid w:val="0"/>
                <w:lang w:eastAsia="ru-RU"/>
              </w:rPr>
              <w:t>;</w:t>
            </w:r>
          </w:p>
          <w:p w:rsidR="004D62B7" w:rsidRPr="007C3542"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7C3542">
              <w:rPr>
                <w:rFonts w:ascii="Times New Roman" w:eastAsia="Times New Roman" w:hAnsi="Times New Roman" w:cs="Times New Roman"/>
                <w:snapToGrid w:val="0"/>
                <w:lang w:eastAsia="ru-RU"/>
              </w:rPr>
              <w:t>12)</w:t>
            </w:r>
            <w:r w:rsidRPr="007C3542">
              <w:rPr>
                <w:rFonts w:ascii="Times New Roman" w:eastAsia="Times New Roman" w:hAnsi="Times New Roman" w:cs="Times New Roman"/>
                <w:snapToGrid w:val="0"/>
                <w:lang w:eastAsia="kk-KZ" w:bidi="kk-KZ"/>
              </w:rPr>
              <w:t xml:space="preserve"> в своей деятельности </w:t>
            </w:r>
            <w:r w:rsidRPr="007C3542">
              <w:rPr>
                <w:rFonts w:ascii="Times New Roman" w:eastAsia="Times New Roman" w:hAnsi="Times New Roman" w:cs="Times New Roman"/>
                <w:snapToGrid w:val="0"/>
                <w:lang w:val="kk-KZ" w:eastAsia="kk-KZ" w:bidi="kk-KZ"/>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7C3542">
              <w:rPr>
                <w:rFonts w:ascii="Times New Roman" w:eastAsia="Times New Roman" w:hAnsi="Times New Roman" w:cs="Times New Roman"/>
                <w:snapToGrid w:val="0"/>
                <w:lang w:eastAsia="kk-KZ" w:bidi="kk-KZ"/>
              </w:rPr>
              <w:t>;</w:t>
            </w:r>
          </w:p>
          <w:p w:rsidR="004D62B7" w:rsidRPr="007C3542"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7C3542">
              <w:rPr>
                <w:rFonts w:ascii="Times New Roman" w:eastAsia="Times New Roman" w:hAnsi="Times New Roman" w:cs="Times New Roman"/>
                <w:snapToGrid w:val="0"/>
                <w:lang w:eastAsia="kk-KZ" w:bidi="kk-KZ"/>
              </w:rPr>
              <w:lastRenderedPageBreak/>
              <w:t xml:space="preserve">13) </w:t>
            </w:r>
            <w:r w:rsidRPr="007C3542">
              <w:rPr>
                <w:rFonts w:ascii="Times New Roman" w:eastAsia="Times New Roman" w:hAnsi="Times New Roman" w:cs="Times New Roman"/>
                <w:snapToGrid w:val="0"/>
                <w:lang w:val="kk-KZ" w:eastAsia="kk-KZ" w:bidi="kk-KZ"/>
              </w:rPr>
              <w:t>отказываться от совершения и (или) участия в совершении коррупционных и мошеннических правонарушений от имени или в интересах Банка</w:t>
            </w:r>
            <w:r w:rsidRPr="007C3542">
              <w:rPr>
                <w:rFonts w:ascii="Times New Roman" w:eastAsia="Times New Roman" w:hAnsi="Times New Roman" w:cs="Times New Roman"/>
                <w:snapToGrid w:val="0"/>
                <w:lang w:eastAsia="kk-KZ" w:bidi="kk-KZ"/>
              </w:rPr>
              <w:t>;</w:t>
            </w:r>
          </w:p>
          <w:p w:rsidR="004D62B7" w:rsidRPr="007C3542"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7C3542">
              <w:rPr>
                <w:rFonts w:ascii="Times New Roman" w:eastAsia="Times New Roman" w:hAnsi="Times New Roman" w:cs="Times New Roman"/>
                <w:snapToGrid w:val="0"/>
                <w:lang w:eastAsia="kk-KZ" w:bidi="kk-KZ"/>
              </w:rPr>
              <w:t xml:space="preserve">14) </w:t>
            </w:r>
            <w:r w:rsidRPr="007C3542">
              <w:rPr>
                <w:rFonts w:ascii="Times New Roman" w:eastAsia="Times New Roman" w:hAnsi="Times New Roman" w:cs="Times New Roman"/>
                <w:snapToGrid w:val="0"/>
                <w:lang w:val="kk-KZ" w:eastAsia="kk-KZ" w:bidi="kk-KZ"/>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7C3542">
              <w:rPr>
                <w:rFonts w:ascii="Times New Roman" w:eastAsia="Times New Roman" w:hAnsi="Times New Roman" w:cs="Times New Roman"/>
                <w:snapToGrid w:val="0"/>
                <w:lang w:eastAsia="kk-KZ" w:bidi="kk-KZ"/>
              </w:rPr>
              <w:t>;</w:t>
            </w:r>
          </w:p>
          <w:p w:rsidR="004D62B7" w:rsidRPr="007C3542"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kk-KZ" w:bidi="kk-KZ"/>
              </w:rPr>
            </w:pPr>
            <w:r w:rsidRPr="007C3542">
              <w:rPr>
                <w:rFonts w:ascii="Times New Roman" w:eastAsia="Times New Roman" w:hAnsi="Times New Roman" w:cs="Times New Roman"/>
                <w:snapToGrid w:val="0"/>
                <w:lang w:eastAsia="kk-KZ" w:bidi="kk-KZ"/>
              </w:rPr>
              <w:t xml:space="preserve">15) </w:t>
            </w:r>
            <w:r w:rsidRPr="007C3542">
              <w:rPr>
                <w:rFonts w:ascii="Times New Roman" w:eastAsia="Times New Roman" w:hAnsi="Times New Roman" w:cs="Times New Roman"/>
                <w:snapToGrid w:val="0"/>
                <w:lang w:val="kk-KZ" w:eastAsia="kk-KZ" w:bidi="kk-KZ"/>
              </w:rPr>
              <w:t>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rsidR="00542EE6" w:rsidRPr="007C3542"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1</w:t>
            </w:r>
            <w:r w:rsidR="004D62B7" w:rsidRPr="007C3542">
              <w:rPr>
                <w:rFonts w:ascii="Times New Roman" w:eastAsia="Times New Roman" w:hAnsi="Times New Roman" w:cs="Times New Roman"/>
                <w:snapToGrid w:val="0"/>
                <w:lang w:eastAsia="ru-RU"/>
              </w:rPr>
              <w:t>6</w:t>
            </w:r>
            <w:r w:rsidRPr="007C3542">
              <w:rPr>
                <w:rFonts w:ascii="Times New Roman" w:eastAsia="Times New Roman" w:hAnsi="Times New Roman" w:cs="Times New Roman"/>
                <w:snapToGrid w:val="0"/>
                <w:lang w:eastAsia="ru-RU"/>
              </w:rPr>
              <w:t>)</w:t>
            </w:r>
            <w:r w:rsidR="00542EE6" w:rsidRPr="007C3542">
              <w:rPr>
                <w:rFonts w:ascii="Times New Roman" w:eastAsia="Times New Roman" w:hAnsi="Times New Roman" w:cs="Times New Roman"/>
                <w:snapToGrid w:val="0"/>
                <w:lang w:eastAsia="ru-RU"/>
              </w:rPr>
              <w:t xml:space="preserve"> выполнять иные поручения и указания Банка, связанные с выполнением обязательств по настоящему Договору.</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rsidR="00910CD2" w:rsidRPr="007C3542" w:rsidRDefault="00910CD2"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rsidR="00542EE6" w:rsidRPr="007C3542"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7C3542">
              <w:rPr>
                <w:rFonts w:ascii="Times New Roman" w:eastAsia="Times New Roman" w:hAnsi="Times New Roman" w:cs="Times New Roman"/>
                <w:b/>
                <w:snapToGrid w:val="0"/>
                <w:lang w:eastAsia="ru-RU"/>
              </w:rPr>
              <w:t>Глава 5. Права и обязанности Банка</w:t>
            </w:r>
          </w:p>
          <w:p w:rsidR="00542EE6" w:rsidRPr="007C3542" w:rsidRDefault="00542EE6"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5.1. Банк имеет право:</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1) осуществлять проверку работы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а</w:t>
            </w:r>
            <w:r w:rsidRPr="007C3542">
              <w:rPr>
                <w:rFonts w:ascii="Times New Roman" w:eastAsia="Times New Roman" w:hAnsi="Times New Roman" w:cs="Times New Roman"/>
                <w:snapToGrid w:val="0"/>
                <w:lang w:eastAsia="ru-RU"/>
              </w:rPr>
              <w:t>;</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snapToGrid w:val="0"/>
                <w:lang w:eastAsia="ru-RU"/>
              </w:rPr>
              <w:t xml:space="preserve">2)  в одностороннем порядке изменять размер оплаты вознаграждения, порядок и условия оказания услуг, а также любые иные условия Договора, уведомив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а путем размещения соответствующей информации в специальном разделе </w:t>
            </w:r>
            <w:r w:rsidRPr="007C3542">
              <w:rPr>
                <w:rFonts w:ascii="Times New Roman" w:eastAsia="Times New Roman" w:hAnsi="Times New Roman" w:cs="Times New Roman"/>
                <w:lang w:val="kk-KZ" w:eastAsia="ru-RU"/>
              </w:rPr>
              <w:t>ССК</w:t>
            </w:r>
            <w:r w:rsidRPr="007C3542">
              <w:rPr>
                <w:rFonts w:ascii="Times New Roman" w:eastAsia="Times New Roman" w:hAnsi="Times New Roman" w:cs="Times New Roman"/>
                <w:lang w:eastAsia="ru-RU"/>
              </w:rPr>
              <w:t>;</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lang w:eastAsia="ru-RU"/>
              </w:rPr>
              <w:t xml:space="preserve">Фактом уведомления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а об изменениях будет считаться дата размещения Банком информации в </w:t>
            </w:r>
            <w:r w:rsidRPr="007C3542">
              <w:rPr>
                <w:rFonts w:ascii="Times New Roman" w:eastAsia="Times New Roman" w:hAnsi="Times New Roman" w:cs="Times New Roman"/>
                <w:lang w:val="kk-KZ" w:eastAsia="ru-RU"/>
              </w:rPr>
              <w:t>ССК</w:t>
            </w:r>
            <w:r w:rsidRPr="007C3542">
              <w:rPr>
                <w:rFonts w:ascii="Times New Roman" w:eastAsia="Times New Roman" w:hAnsi="Times New Roman" w:cs="Times New Roman"/>
                <w:lang w:eastAsia="ru-RU"/>
              </w:rPr>
              <w:t>, информация также будет содержать данные о дате вступления изменений в силу;</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3) в случае непредставления или несвоевременного предоставления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ом </w:t>
            </w:r>
            <w:r w:rsidRPr="007C3542">
              <w:rPr>
                <w:rFonts w:ascii="Times New Roman" w:eastAsia="Times New Roman" w:hAnsi="Times New Roman" w:cs="Times New Roman"/>
                <w:snapToGrid w:val="0"/>
                <w:lang w:eastAsia="ru-RU"/>
              </w:rPr>
              <w:t>отчета в соответствии с настоящим Договорам, а также недостоверных данных в нем, Банк не несет ответственности по оплате услуг;</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4) расторгнуть настоящий Договор в одностороннем порядке </w:t>
            </w:r>
            <w:r w:rsidR="00B65C9F" w:rsidRPr="007C3542">
              <w:rPr>
                <w:rFonts w:ascii="Times New Roman" w:hAnsi="Times New Roman" w:cs="Times New Roman"/>
                <w:snapToGrid w:val="0"/>
                <w:szCs w:val="24"/>
              </w:rPr>
              <w:t>без указания причины, а также</w:t>
            </w:r>
            <w:r w:rsidR="00B65C9F" w:rsidRPr="007C3542">
              <w:rPr>
                <w:rFonts w:ascii="Times New Roman" w:eastAsia="Times New Roman" w:hAnsi="Times New Roman" w:cs="Times New Roman"/>
                <w:snapToGrid w:val="0"/>
                <w:lang w:eastAsia="ru-RU"/>
              </w:rPr>
              <w:t xml:space="preserve"> </w:t>
            </w:r>
            <w:r w:rsidRPr="007C3542">
              <w:rPr>
                <w:rFonts w:ascii="Times New Roman" w:eastAsia="Times New Roman" w:hAnsi="Times New Roman" w:cs="Times New Roman"/>
                <w:snapToGrid w:val="0"/>
                <w:lang w:eastAsia="ru-RU"/>
              </w:rPr>
              <w:t xml:space="preserve">при нарушении </w:t>
            </w:r>
            <w:r w:rsidR="001A6D81" w:rsidRPr="007C3542">
              <w:rPr>
                <w:rFonts w:ascii="Times New Roman" w:eastAsia="Times New Roman" w:hAnsi="Times New Roman" w:cs="Times New Roman"/>
                <w:snapToGrid w:val="0"/>
                <w:lang w:eastAsia="ru-RU"/>
              </w:rPr>
              <w:t>Консультант</w:t>
            </w:r>
            <w:r w:rsidRPr="007C3542">
              <w:rPr>
                <w:rFonts w:ascii="Times New Roman" w:eastAsia="Times New Roman" w:hAnsi="Times New Roman" w:cs="Times New Roman"/>
                <w:snapToGrid w:val="0"/>
                <w:lang w:eastAsia="ru-RU"/>
              </w:rPr>
              <w:t>ом услови</w:t>
            </w:r>
            <w:r w:rsidR="00B65C9F" w:rsidRPr="007C3542">
              <w:rPr>
                <w:rFonts w:ascii="Times New Roman" w:eastAsia="Times New Roman" w:hAnsi="Times New Roman" w:cs="Times New Roman"/>
                <w:snapToGrid w:val="0"/>
                <w:lang w:eastAsia="ru-RU"/>
              </w:rPr>
              <w:t>й</w:t>
            </w:r>
            <w:r w:rsidRPr="007C3542">
              <w:rPr>
                <w:rFonts w:ascii="Times New Roman" w:eastAsia="Times New Roman" w:hAnsi="Times New Roman" w:cs="Times New Roman"/>
                <w:snapToGrid w:val="0"/>
                <w:lang w:eastAsia="ru-RU"/>
              </w:rPr>
              <w:t xml:space="preserve"> оказания услуг, предусмотренных Договором</w:t>
            </w:r>
            <w:r w:rsidR="00850D52" w:rsidRPr="007C3542">
              <w:rPr>
                <w:rFonts w:ascii="Times New Roman" w:eastAsia="Times New Roman" w:hAnsi="Times New Roman" w:cs="Times New Roman"/>
                <w:snapToGrid w:val="0"/>
                <w:lang w:eastAsia="ru-RU"/>
              </w:rPr>
              <w:t xml:space="preserve"> и </w:t>
            </w:r>
            <w:r w:rsidR="00850D52" w:rsidRPr="007C3542">
              <w:rPr>
                <w:rFonts w:ascii="Times New Roman" w:hAnsi="Times New Roman" w:cs="Times New Roman"/>
                <w:snapToGrid w:val="0"/>
                <w:szCs w:val="24"/>
              </w:rPr>
              <w:t xml:space="preserve">Правилами организации работы </w:t>
            </w:r>
            <w:r w:rsidR="00850D52" w:rsidRPr="007C3542">
              <w:rPr>
                <w:rFonts w:ascii="Times New Roman" w:hAnsi="Times New Roman" w:cs="Times New Roman"/>
                <w:snapToGrid w:val="0"/>
                <w:szCs w:val="24"/>
              </w:rPr>
              <w:lastRenderedPageBreak/>
              <w:t>консультантов и агентов в Банке</w:t>
            </w:r>
            <w:r w:rsidRPr="007C3542">
              <w:rPr>
                <w:rFonts w:ascii="Times New Roman" w:eastAsia="Times New Roman" w:hAnsi="Times New Roman" w:cs="Times New Roman"/>
                <w:snapToGrid w:val="0"/>
                <w:lang w:eastAsia="ru-RU"/>
              </w:rPr>
              <w:t>;</w:t>
            </w:r>
            <w:r w:rsidR="00B65C9F" w:rsidRPr="007C3542">
              <w:rPr>
                <w:rFonts w:ascii="Times New Roman" w:eastAsia="Times New Roman" w:hAnsi="Times New Roman" w:cs="Times New Roman"/>
                <w:snapToGrid w:val="0"/>
                <w:lang w:eastAsia="ru-RU"/>
              </w:rPr>
              <w:t xml:space="preserve"> </w:t>
            </w:r>
            <w:r w:rsidR="00B65C9F" w:rsidRPr="007C3542">
              <w:rPr>
                <w:rFonts w:ascii="Times New Roman" w:hAnsi="Times New Roman" w:cs="Times New Roman"/>
                <w:i/>
                <w:snapToGrid w:val="0"/>
                <w:color w:val="5B9BD5" w:themeColor="accent1"/>
                <w:lang w:eastAsia="ru-RU"/>
              </w:rPr>
              <w:t>(дополнен согласно решению Правления №190 от 10.11.2022 года).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5) на возмещение любого вреда (ущерба), нанесенного ему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ом</w:t>
            </w:r>
            <w:r w:rsidRPr="007C3542">
              <w:rPr>
                <w:rFonts w:ascii="Times New Roman" w:eastAsia="Times New Roman" w:hAnsi="Times New Roman" w:cs="Times New Roman"/>
                <w:snapToGrid w:val="0"/>
                <w:lang w:eastAsia="ru-RU"/>
              </w:rPr>
              <w:t xml:space="preserve">. Кроме того, Банку возмещаются все косвенные расходы по устранению последствий нарушений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ом </w:t>
            </w:r>
            <w:r w:rsidRPr="007C3542">
              <w:rPr>
                <w:rFonts w:ascii="Times New Roman" w:eastAsia="Times New Roman" w:hAnsi="Times New Roman" w:cs="Times New Roman"/>
                <w:snapToGrid w:val="0"/>
                <w:lang w:eastAsia="ru-RU"/>
              </w:rPr>
              <w:t>условий Договора;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6) требовать от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а</w:t>
            </w:r>
            <w:r w:rsidRPr="007C3542">
              <w:rPr>
                <w:rFonts w:ascii="Times New Roman" w:eastAsia="Times New Roman" w:hAnsi="Times New Roman" w:cs="Times New Roman"/>
                <w:snapToGrid w:val="0"/>
                <w:lang w:eastAsia="ru-RU"/>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392694" w:rsidRPr="007C3542" w:rsidRDefault="0039269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7) 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p>
          <w:p w:rsidR="00542EE6" w:rsidRPr="007C3542" w:rsidRDefault="0039269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8</w:t>
            </w:r>
            <w:r w:rsidR="00542EE6" w:rsidRPr="007C3542">
              <w:rPr>
                <w:rFonts w:ascii="Times New Roman" w:eastAsia="Times New Roman" w:hAnsi="Times New Roman" w:cs="Times New Roman"/>
                <w:snapToGrid w:val="0"/>
                <w:lang w:eastAsia="ru-RU"/>
              </w:rPr>
              <w:t>) расторгнуть договор в случаях, предусмотренных в Договоре.</w:t>
            </w:r>
          </w:p>
          <w:p w:rsidR="00542EE6" w:rsidRPr="007C3542" w:rsidRDefault="00955E5B"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5</w:t>
            </w:r>
            <w:r w:rsidR="00542EE6" w:rsidRPr="007C3542">
              <w:rPr>
                <w:rFonts w:ascii="Times New Roman" w:eastAsia="Times New Roman" w:hAnsi="Times New Roman" w:cs="Times New Roman"/>
                <w:snapToGrid w:val="0"/>
                <w:lang w:eastAsia="ru-RU"/>
              </w:rPr>
              <w:t>.2. Банк обязуется:</w:t>
            </w:r>
          </w:p>
          <w:p w:rsidR="00542EE6" w:rsidRPr="007C3542"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1</w:t>
            </w:r>
            <w:r w:rsidR="00542EE6" w:rsidRPr="007C3542">
              <w:rPr>
                <w:rFonts w:ascii="Times New Roman" w:eastAsia="Times New Roman" w:hAnsi="Times New Roman" w:cs="Times New Roman"/>
                <w:snapToGrid w:val="0"/>
                <w:lang w:eastAsia="ru-RU"/>
              </w:rPr>
              <w:t xml:space="preserve">) обеспечивать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а</w:t>
            </w:r>
            <w:r w:rsidR="00542EE6" w:rsidRPr="007C3542">
              <w:rPr>
                <w:rFonts w:ascii="Times New Roman" w:eastAsia="Times New Roman" w:hAnsi="Times New Roman" w:cs="Times New Roman"/>
                <w:snapToGrid w:val="0"/>
                <w:lang w:eastAsia="ru-RU"/>
              </w:rPr>
              <w:t xml:space="preserve"> рекламной информацией, презентационными материалами, внутренними документами Банка, касающимися деятельности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 xml:space="preserve">а </w:t>
            </w:r>
            <w:r w:rsidR="00542EE6" w:rsidRPr="007C3542">
              <w:rPr>
                <w:rFonts w:ascii="Times New Roman" w:eastAsia="Times New Roman" w:hAnsi="Times New Roman" w:cs="Times New Roman"/>
                <w:snapToGrid w:val="0"/>
                <w:lang w:eastAsia="ru-RU"/>
              </w:rPr>
              <w:t>по Договору;</w:t>
            </w:r>
          </w:p>
          <w:p w:rsidR="00542EE6" w:rsidRPr="007C3542"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2</w:t>
            </w:r>
            <w:r w:rsidR="00542EE6" w:rsidRPr="007C3542">
              <w:rPr>
                <w:rFonts w:ascii="Times New Roman" w:eastAsia="Times New Roman" w:hAnsi="Times New Roman" w:cs="Times New Roman"/>
                <w:snapToGrid w:val="0"/>
                <w:lang w:eastAsia="ru-RU"/>
              </w:rPr>
              <w:t xml:space="preserve">) ознакомить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 xml:space="preserve">а </w:t>
            </w:r>
            <w:r w:rsidR="00542EE6" w:rsidRPr="007C3542">
              <w:rPr>
                <w:rFonts w:ascii="Times New Roman" w:eastAsia="Times New Roman" w:hAnsi="Times New Roman" w:cs="Times New Roman"/>
                <w:snapToGrid w:val="0"/>
                <w:lang w:eastAsia="ru-RU"/>
              </w:rPr>
              <w:t xml:space="preserve">с системой жилищных строительных сбережений, операциями Банка, тарифными программами Банка, внутренними документами Банка, касающиеся деятельности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а</w:t>
            </w:r>
            <w:r w:rsidR="00542EE6" w:rsidRPr="007C3542">
              <w:rPr>
                <w:rFonts w:ascii="Times New Roman" w:eastAsia="Times New Roman" w:hAnsi="Times New Roman" w:cs="Times New Roman"/>
                <w:snapToGrid w:val="0"/>
                <w:lang w:eastAsia="ru-RU"/>
              </w:rPr>
              <w:t xml:space="preserve">, давать ему как устные, так и письменные разъяснения по всем вопросам, возникающим у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 xml:space="preserve">а </w:t>
            </w:r>
            <w:r w:rsidR="00542EE6" w:rsidRPr="007C3542">
              <w:rPr>
                <w:rFonts w:ascii="Times New Roman" w:eastAsia="Times New Roman" w:hAnsi="Times New Roman" w:cs="Times New Roman"/>
                <w:snapToGrid w:val="0"/>
                <w:lang w:eastAsia="ru-RU"/>
              </w:rPr>
              <w:t>в процессе выполнения им обязанностей по Договору;</w:t>
            </w:r>
          </w:p>
          <w:p w:rsidR="00542EE6" w:rsidRPr="007C3542"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3</w:t>
            </w:r>
            <w:r w:rsidR="00542EE6" w:rsidRPr="007C3542">
              <w:rPr>
                <w:rFonts w:ascii="Times New Roman" w:eastAsia="Times New Roman" w:hAnsi="Times New Roman" w:cs="Times New Roman"/>
                <w:snapToGrid w:val="0"/>
                <w:lang w:eastAsia="ru-RU"/>
              </w:rPr>
              <w:t xml:space="preserve">) осуществлять выплату вознаграждения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у</w:t>
            </w:r>
            <w:r w:rsidR="00542EE6" w:rsidRPr="007C3542">
              <w:rPr>
                <w:rFonts w:ascii="Times New Roman" w:eastAsia="Times New Roman" w:hAnsi="Times New Roman" w:cs="Times New Roman"/>
                <w:snapToGrid w:val="0"/>
                <w:lang w:eastAsia="ru-RU"/>
              </w:rPr>
              <w:t xml:space="preserve"> в соответствии с условиями Договора; </w:t>
            </w:r>
          </w:p>
          <w:p w:rsidR="00542EE6" w:rsidRPr="007C3542"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4</w:t>
            </w:r>
            <w:r w:rsidR="00542EE6" w:rsidRPr="007C3542">
              <w:rPr>
                <w:rFonts w:ascii="Times New Roman" w:eastAsia="Times New Roman" w:hAnsi="Times New Roman" w:cs="Times New Roman"/>
                <w:snapToGrid w:val="0"/>
                <w:lang w:eastAsia="ru-RU"/>
              </w:rPr>
              <w:t xml:space="preserve">) при необходимости представлять справки о выплаченных </w:t>
            </w:r>
            <w:r w:rsidR="001A6D81" w:rsidRPr="007C3542">
              <w:rPr>
                <w:rFonts w:ascii="Times New Roman" w:eastAsia="Times New Roman" w:hAnsi="Times New Roman" w:cs="Times New Roman"/>
                <w:lang w:eastAsia="ru-RU"/>
              </w:rPr>
              <w:t>Консультант</w:t>
            </w:r>
            <w:r w:rsidR="00542EE6" w:rsidRPr="007C3542">
              <w:rPr>
                <w:rFonts w:ascii="Times New Roman" w:eastAsia="Times New Roman" w:hAnsi="Times New Roman" w:cs="Times New Roman"/>
                <w:lang w:eastAsia="ru-RU"/>
              </w:rPr>
              <w:t>у</w:t>
            </w:r>
            <w:r w:rsidR="00542EE6" w:rsidRPr="007C3542">
              <w:rPr>
                <w:rFonts w:ascii="Times New Roman" w:eastAsia="Times New Roman" w:hAnsi="Times New Roman" w:cs="Times New Roman"/>
                <w:snapToGrid w:val="0"/>
                <w:lang w:eastAsia="ru-RU"/>
              </w:rPr>
              <w:t xml:space="preserve"> по Договору суммах вознаграждения, удержанных налогах</w:t>
            </w:r>
            <w:r w:rsidR="001D2B48" w:rsidRPr="007C3542">
              <w:rPr>
                <w:rFonts w:ascii="Times New Roman" w:eastAsia="Times New Roman" w:hAnsi="Times New Roman" w:cs="Times New Roman"/>
                <w:snapToGrid w:val="0"/>
                <w:lang w:eastAsia="ru-RU"/>
              </w:rPr>
              <w:t>.</w:t>
            </w:r>
          </w:p>
          <w:p w:rsidR="00420BB6" w:rsidRPr="007C3542" w:rsidRDefault="00420BB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rsidR="00542EE6" w:rsidRPr="007C3542"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7C3542">
              <w:rPr>
                <w:rFonts w:ascii="Times New Roman" w:eastAsia="Times New Roman" w:hAnsi="Times New Roman" w:cs="Times New Roman"/>
                <w:b/>
                <w:snapToGrid w:val="0"/>
                <w:lang w:eastAsia="ru-RU"/>
              </w:rPr>
              <w:t>Глава 6. Условия оплаты</w:t>
            </w:r>
          </w:p>
          <w:p w:rsidR="00542EE6" w:rsidRPr="007C3542" w:rsidRDefault="00542EE6" w:rsidP="00F66ACD">
            <w:pPr>
              <w:tabs>
                <w:tab w:val="left" w:pos="0"/>
                <w:tab w:val="left" w:pos="993"/>
              </w:tabs>
              <w:spacing w:after="120" w:line="240" w:lineRule="auto"/>
              <w:ind w:right="176" w:firstLine="709"/>
              <w:contextualSpacing/>
              <w:jc w:val="both"/>
              <w:rPr>
                <w:rFonts w:ascii="Times New Roman" w:eastAsia="Calibri" w:hAnsi="Times New Roman" w:cs="Times New Roman"/>
                <w:snapToGrid w:val="0"/>
                <w:lang w:eastAsia="ru-RU"/>
              </w:rPr>
            </w:pPr>
            <w:r w:rsidRPr="007C3542">
              <w:rPr>
                <w:rFonts w:ascii="Times New Roman" w:eastAsia="Calibri" w:hAnsi="Times New Roman" w:cs="Times New Roman"/>
                <w:lang w:eastAsia="ru-RU"/>
              </w:rPr>
              <w:t xml:space="preserve">6.1. Порядок, ставка и сроки выплаты вознаграждения </w:t>
            </w:r>
            <w:r w:rsidR="001A6D81" w:rsidRPr="007C3542">
              <w:rPr>
                <w:rFonts w:ascii="Times New Roman" w:eastAsia="Calibri" w:hAnsi="Times New Roman" w:cs="Times New Roman"/>
                <w:lang w:eastAsia="ru-RU"/>
              </w:rPr>
              <w:t>Консультант</w:t>
            </w:r>
            <w:r w:rsidRPr="007C3542">
              <w:rPr>
                <w:rFonts w:ascii="Times New Roman" w:eastAsia="Calibri" w:hAnsi="Times New Roman" w:cs="Times New Roman"/>
                <w:lang w:eastAsia="ru-RU"/>
              </w:rPr>
              <w:t xml:space="preserve">у за услуги, оказанные по Договору, производятся на условиях, предусмотренных в соответствующих решениях уполномоченного </w:t>
            </w:r>
            <w:r w:rsidR="00F257F6" w:rsidRPr="007C3542">
              <w:rPr>
                <w:rFonts w:ascii="Times New Roman" w:eastAsia="Calibri" w:hAnsi="Times New Roman" w:cs="Times New Roman"/>
                <w:lang w:eastAsia="ru-RU"/>
              </w:rPr>
              <w:t xml:space="preserve">органа </w:t>
            </w:r>
            <w:r w:rsidRPr="007C3542">
              <w:rPr>
                <w:rFonts w:ascii="Times New Roman" w:eastAsia="Calibri" w:hAnsi="Times New Roman" w:cs="Times New Roman"/>
                <w:lang w:eastAsia="ru-RU"/>
              </w:rPr>
              <w:t xml:space="preserve">Банка, </w:t>
            </w:r>
            <w:r w:rsidRPr="007C3542">
              <w:rPr>
                <w:rFonts w:ascii="Times New Roman" w:eastAsia="Calibri" w:hAnsi="Times New Roman" w:cs="Times New Roman"/>
                <w:snapToGrid w:val="0"/>
                <w:lang w:eastAsia="ru-RU"/>
              </w:rPr>
              <w:t xml:space="preserve">с которыми </w:t>
            </w:r>
            <w:r w:rsidR="001A6D81" w:rsidRPr="007C3542">
              <w:rPr>
                <w:rFonts w:ascii="Times New Roman" w:eastAsia="Calibri" w:hAnsi="Times New Roman" w:cs="Times New Roman"/>
                <w:snapToGrid w:val="0"/>
                <w:lang w:eastAsia="ru-RU"/>
              </w:rPr>
              <w:t>Консультант</w:t>
            </w:r>
            <w:r w:rsidRPr="007C3542">
              <w:rPr>
                <w:rFonts w:ascii="Times New Roman" w:eastAsia="Calibri" w:hAnsi="Times New Roman" w:cs="Times New Roman"/>
                <w:snapToGrid w:val="0"/>
                <w:lang w:eastAsia="ru-RU"/>
              </w:rPr>
              <w:t xml:space="preserve"> ознакомился. </w:t>
            </w:r>
          </w:p>
          <w:p w:rsidR="00542EE6" w:rsidRPr="007C3542" w:rsidRDefault="00542EE6" w:rsidP="00916E6A">
            <w:pPr>
              <w:tabs>
                <w:tab w:val="left" w:pos="0"/>
                <w:tab w:val="left" w:pos="993"/>
              </w:tabs>
              <w:spacing w:after="120" w:line="240" w:lineRule="auto"/>
              <w:ind w:right="176" w:firstLine="709"/>
              <w:contextualSpacing/>
              <w:jc w:val="both"/>
              <w:rPr>
                <w:rFonts w:ascii="Times New Roman" w:eastAsia="Calibri" w:hAnsi="Times New Roman" w:cs="Times New Roman"/>
                <w:lang w:eastAsia="ru-RU"/>
              </w:rPr>
            </w:pPr>
            <w:r w:rsidRPr="007C3542">
              <w:rPr>
                <w:rFonts w:ascii="Times New Roman" w:eastAsia="Calibri" w:hAnsi="Times New Roman" w:cs="Times New Roman"/>
                <w:lang w:eastAsia="ru-RU"/>
              </w:rPr>
              <w:t xml:space="preserve">6.2. </w:t>
            </w:r>
            <w:r w:rsidR="00916E6A" w:rsidRPr="007C3542">
              <w:rPr>
                <w:rFonts w:ascii="Times New Roman" w:eastAsia="Calibri" w:hAnsi="Times New Roman" w:cs="Times New Roman"/>
                <w:lang w:eastAsia="ru-RU"/>
              </w:rPr>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w:t>
            </w:r>
            <w:r w:rsidR="00916E6A" w:rsidRPr="007C3542">
              <w:rPr>
                <w:rFonts w:ascii="Times New Roman" w:eastAsia="Calibri" w:hAnsi="Times New Roman" w:cs="Times New Roman"/>
                <w:lang w:eastAsia="ru-RU"/>
              </w:rPr>
              <w:lastRenderedPageBreak/>
              <w:t>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6.3. Банк вправе по своему усмотрению выплачивать </w:t>
            </w:r>
            <w:r w:rsidR="001A6D81" w:rsidRPr="007C3542">
              <w:rPr>
                <w:rFonts w:ascii="Times New Roman" w:eastAsia="Times New Roman" w:hAnsi="Times New Roman" w:cs="Times New Roman"/>
                <w:snapToGrid w:val="0"/>
                <w:lang w:eastAsia="ru-RU"/>
              </w:rPr>
              <w:t>Консультант</w:t>
            </w:r>
            <w:r w:rsidRPr="007C3542">
              <w:rPr>
                <w:rFonts w:ascii="Times New Roman" w:eastAsia="Times New Roman" w:hAnsi="Times New Roman" w:cs="Times New Roman"/>
                <w:snapToGrid w:val="0"/>
                <w:lang w:eastAsia="ru-RU"/>
              </w:rPr>
              <w:t xml:space="preserve">у дополнительное вознаграждение (при наличии средств в бюджете). Размер дополнительного вознаграждения определяется Банком самостоятельно. </w:t>
            </w:r>
          </w:p>
          <w:p w:rsidR="00420BB6" w:rsidRPr="007C3542" w:rsidRDefault="00420BB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rsidR="00542EE6" w:rsidRPr="007C3542"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7C3542">
              <w:rPr>
                <w:rFonts w:ascii="Times New Roman" w:eastAsia="Times New Roman" w:hAnsi="Times New Roman" w:cs="Times New Roman"/>
                <w:b/>
                <w:snapToGrid w:val="0"/>
                <w:lang w:eastAsia="ru-RU"/>
              </w:rPr>
              <w:t>Глава 7. Ответственность Сторон</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lang w:eastAsia="ru-RU"/>
              </w:rPr>
              <w:t xml:space="preserve">7.2. Банк несет ответственность за действие (бездействие)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а, вытекающего из условий настоящего Договора перед клиентом.</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lang w:eastAsia="ru-RU"/>
              </w:rPr>
              <w:t xml:space="preserve">7.3. За неправомерные действия (бездействие) по предоставляемым услугам клиентам Банка,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 xml:space="preserve"> уплачивает Банку штраф в размере 2 (двух) МРП за каждое неправомерное действие (бездействие).</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7.4. При нарушении, ненадлежащем выполнении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ом</w:t>
            </w:r>
            <w:r w:rsidRPr="007C3542">
              <w:rPr>
                <w:rFonts w:ascii="Times New Roman" w:eastAsia="Times New Roman" w:hAnsi="Times New Roman" w:cs="Times New Roman"/>
                <w:snapToGrid w:val="0"/>
                <w:lang w:eastAsia="ru-RU"/>
              </w:rPr>
              <w:t xml:space="preserve"> обязательств по Договору, и нанесении этими действиями (бездействием) убытков Банку либо третьи</w:t>
            </w:r>
            <w:r w:rsidR="006226C3" w:rsidRPr="007C3542">
              <w:rPr>
                <w:rFonts w:ascii="Times New Roman" w:eastAsia="Times New Roman" w:hAnsi="Times New Roman" w:cs="Times New Roman"/>
                <w:snapToGrid w:val="0"/>
                <w:lang w:eastAsia="ru-RU"/>
              </w:rPr>
              <w:t>м</w:t>
            </w:r>
            <w:r w:rsidRPr="007C3542">
              <w:rPr>
                <w:rFonts w:ascii="Times New Roman" w:eastAsia="Times New Roman" w:hAnsi="Times New Roman" w:cs="Times New Roman"/>
                <w:snapToGrid w:val="0"/>
                <w:lang w:eastAsia="ru-RU"/>
              </w:rPr>
              <w:t xml:space="preserve"> лицам, указанные убытки (прямые и косвенные) возмещаются полностью за счет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а</w:t>
            </w:r>
            <w:r w:rsidRPr="007C3542">
              <w:rPr>
                <w:rFonts w:ascii="Times New Roman" w:eastAsia="Times New Roman" w:hAnsi="Times New Roman" w:cs="Times New Roman"/>
                <w:snapToGrid w:val="0"/>
                <w:lang w:eastAsia="ru-RU"/>
              </w:rPr>
              <w:t>.</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7.</w:t>
            </w:r>
            <w:r w:rsidR="0005579F" w:rsidRPr="007C3542">
              <w:rPr>
                <w:rFonts w:ascii="Times New Roman" w:eastAsia="Times New Roman" w:hAnsi="Times New Roman" w:cs="Times New Roman"/>
                <w:snapToGrid w:val="0"/>
                <w:lang w:eastAsia="ru-RU"/>
              </w:rPr>
              <w:t>5</w:t>
            </w:r>
            <w:r w:rsidRPr="007C3542">
              <w:rPr>
                <w:rFonts w:ascii="Times New Roman" w:eastAsia="Times New Roman" w:hAnsi="Times New Roman" w:cs="Times New Roman"/>
                <w:snapToGrid w:val="0"/>
                <w:lang w:eastAsia="ru-RU"/>
              </w:rPr>
              <w:t xml:space="preserve">. </w:t>
            </w:r>
            <w:r w:rsidRPr="007C3542">
              <w:rPr>
                <w:rFonts w:ascii="Times New Roman" w:eastAsia="Times New Roman" w:hAnsi="Times New Roman" w:cs="Times New Roman"/>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Споры по Договору подлежат рассмотрению судом по месту нахождения головного офиса Банка (в г. Алматы).</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7.</w:t>
            </w:r>
            <w:r w:rsidR="0005579F" w:rsidRPr="007C3542">
              <w:rPr>
                <w:rFonts w:ascii="Times New Roman" w:eastAsia="Times New Roman" w:hAnsi="Times New Roman" w:cs="Times New Roman"/>
                <w:snapToGrid w:val="0"/>
                <w:lang w:eastAsia="ru-RU"/>
              </w:rPr>
              <w:t>6</w:t>
            </w:r>
            <w:r w:rsidRPr="007C3542">
              <w:rPr>
                <w:rFonts w:ascii="Times New Roman" w:eastAsia="Times New Roman" w:hAnsi="Times New Roman" w:cs="Times New Roman"/>
                <w:snapToGrid w:val="0"/>
                <w:lang w:eastAsia="ru-RU"/>
              </w:rPr>
              <w:t>. В период судебного процесса действия настоящего Договора приостанавливается до вынесения судом решения.</w:t>
            </w:r>
          </w:p>
          <w:p w:rsidR="001A599E" w:rsidRPr="007C3542" w:rsidRDefault="001A599E"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rsidR="00542EE6" w:rsidRPr="007C3542"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7C3542">
              <w:rPr>
                <w:rFonts w:ascii="Times New Roman" w:eastAsia="Times New Roman" w:hAnsi="Times New Roman" w:cs="Times New Roman"/>
                <w:b/>
                <w:snapToGrid w:val="0"/>
                <w:lang w:eastAsia="ru-RU"/>
              </w:rPr>
              <w:t>Глава 8. Заключительные положения</w:t>
            </w:r>
          </w:p>
          <w:p w:rsidR="00542EE6" w:rsidRPr="007C3542" w:rsidRDefault="00642762" w:rsidP="00F66ACD">
            <w:pPr>
              <w:tabs>
                <w:tab w:val="left" w:pos="493"/>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7C3542">
              <w:rPr>
                <w:rFonts w:ascii="Times New Roman" w:eastAsia="Times New Roman" w:hAnsi="Times New Roman" w:cs="Times New Roman"/>
                <w:lang w:eastAsia="ru-RU"/>
              </w:rPr>
              <w:t xml:space="preserve">    </w:t>
            </w:r>
            <w:r w:rsidR="00542EE6" w:rsidRPr="007C3542">
              <w:rPr>
                <w:rFonts w:ascii="Times New Roman" w:eastAsia="Times New Roman" w:hAnsi="Times New Roman" w:cs="Times New Roman"/>
                <w:lang w:eastAsia="ru-RU"/>
              </w:rPr>
              <w:t xml:space="preserve">8.1. </w:t>
            </w:r>
            <w:r w:rsidR="00542EE6" w:rsidRPr="007C3542">
              <w:rPr>
                <w:rFonts w:ascii="Times New Roman" w:eastAsia="Times New Roman" w:hAnsi="Times New Roman" w:cs="Times New Roman"/>
                <w:snapToGrid w:val="0"/>
                <w:lang w:val="kk-KZ" w:eastAsia="ru-RU"/>
              </w:rPr>
              <w:t xml:space="preserve">Настоящий Договор вступает в силу с даты </w:t>
            </w:r>
            <w:r w:rsidR="000316BD" w:rsidRPr="007C3542">
              <w:rPr>
                <w:rFonts w:ascii="Times New Roman" w:eastAsia="Times New Roman" w:hAnsi="Times New Roman" w:cs="Times New Roman"/>
                <w:snapToGrid w:val="0"/>
                <w:lang w:val="kk-KZ" w:eastAsia="ru-RU"/>
              </w:rPr>
              <w:t>подписания</w:t>
            </w:r>
            <w:r w:rsidR="00542EE6" w:rsidRPr="007C3542">
              <w:rPr>
                <w:rFonts w:ascii="Times New Roman" w:eastAsia="Times New Roman" w:hAnsi="Times New Roman" w:cs="Times New Roman"/>
                <w:snapToGrid w:val="0"/>
                <w:lang w:val="kk-KZ" w:eastAsia="ru-RU"/>
              </w:rPr>
              <w:t xml:space="preserve"> </w:t>
            </w:r>
            <w:r w:rsidR="00EA2E09" w:rsidRPr="007C3542">
              <w:rPr>
                <w:rFonts w:ascii="Times New Roman" w:eastAsia="Times New Roman" w:hAnsi="Times New Roman" w:cs="Times New Roman"/>
                <w:snapToGrid w:val="0"/>
                <w:lang w:val="kk-KZ" w:eastAsia="ru-RU"/>
              </w:rPr>
              <w:t xml:space="preserve">Заявления о присоединении </w:t>
            </w:r>
            <w:r w:rsidR="00542EE6" w:rsidRPr="007C3542">
              <w:rPr>
                <w:rFonts w:ascii="Times New Roman" w:eastAsia="Times New Roman" w:hAnsi="Times New Roman" w:cs="Times New Roman"/>
                <w:snapToGrid w:val="0"/>
                <w:lang w:val="kk-KZ" w:eastAsia="ru-RU"/>
              </w:rPr>
              <w:t xml:space="preserve">и действует в течение 1 (одного) года. По </w:t>
            </w:r>
            <w:r w:rsidR="00542EE6" w:rsidRPr="007C3542">
              <w:rPr>
                <w:rFonts w:ascii="Times New Roman" w:eastAsia="Times New Roman" w:hAnsi="Times New Roman" w:cs="Times New Roman"/>
                <w:snapToGrid w:val="0"/>
                <w:lang w:val="kk-KZ" w:eastAsia="ru-RU"/>
              </w:rPr>
              <w:lastRenderedPageBreak/>
              <w:t xml:space="preserve">истечении данного срока Договор автоматически продлевается на каждые последующие 12 </w:t>
            </w:r>
            <w:r w:rsidR="008E3D1E" w:rsidRPr="007C3542">
              <w:rPr>
                <w:rFonts w:ascii="Times New Roman" w:eastAsia="Times New Roman" w:hAnsi="Times New Roman" w:cs="Times New Roman"/>
                <w:snapToGrid w:val="0"/>
                <w:lang w:val="kk-KZ" w:eastAsia="ru-RU"/>
              </w:rPr>
              <w:t xml:space="preserve">(двенадцать) </w:t>
            </w:r>
            <w:r w:rsidR="00542EE6" w:rsidRPr="007C3542">
              <w:rPr>
                <w:rFonts w:ascii="Times New Roman" w:eastAsia="Times New Roman" w:hAnsi="Times New Roman" w:cs="Times New Roman"/>
                <w:snapToGrid w:val="0"/>
                <w:lang w:val="kk-KZ"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8.2. Расторжение Договора возможно, как по обоюдному соглашению Сторон, так и по инициативе одной из Сторон.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8.3. Расторжение Договора в одностороннем порядке по инициативе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а</w:t>
            </w:r>
            <w:r w:rsidRPr="007C3542">
              <w:rPr>
                <w:rFonts w:ascii="Times New Roman" w:eastAsia="Times New Roman" w:hAnsi="Times New Roman" w:cs="Times New Roman"/>
                <w:snapToGrid w:val="0"/>
                <w:lang w:eastAsia="ru-RU"/>
              </w:rPr>
              <w:t xml:space="preserve"> возможно при условии письменного предупреждения им Банка за 1 (один) месяц до даты расторжения.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8.4. Расторжение Договора в одностороннем порядке по инициативе Банка возможно с даты получения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ом</w:t>
            </w:r>
            <w:r w:rsidRPr="007C3542">
              <w:rPr>
                <w:rFonts w:ascii="Times New Roman" w:eastAsia="Times New Roman" w:hAnsi="Times New Roman" w:cs="Times New Roman"/>
                <w:snapToGrid w:val="0"/>
                <w:lang w:eastAsia="ru-RU"/>
              </w:rPr>
              <w:t xml:space="preserve"> уведомления Банка о расторжении Договора либо в любой иной срок, указанный в уведомлении Банка. </w:t>
            </w:r>
          </w:p>
          <w:p w:rsidR="00C6674C"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 Расторжение Договора в одностороннем порядке по инициативе Банка возможно в случае наступления случаев и нарушения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ом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w:t>
            </w:r>
            <w:r w:rsidR="00B65C9F" w:rsidRPr="007C3542">
              <w:rPr>
                <w:rFonts w:ascii="Times New Roman" w:eastAsia="Times New Roman" w:hAnsi="Times New Roman" w:cs="Times New Roman"/>
                <w:snapToGrid w:val="0"/>
                <w:lang w:eastAsia="ru-RU"/>
              </w:rPr>
              <w:t>.</w:t>
            </w:r>
          </w:p>
          <w:p w:rsidR="00542EE6" w:rsidRPr="007C3542" w:rsidRDefault="00B65C9F" w:rsidP="007C3542">
            <w:pPr>
              <w:tabs>
                <w:tab w:val="left" w:pos="0"/>
              </w:tabs>
              <w:spacing w:after="120" w:line="240" w:lineRule="auto"/>
              <w:ind w:right="176" w:firstLine="743"/>
              <w:contextualSpacing/>
              <w:jc w:val="both"/>
              <w:rPr>
                <w:rFonts w:ascii="Times New Roman" w:eastAsia="Times New Roman" w:hAnsi="Times New Roman" w:cs="Times New Roman"/>
                <w:snapToGrid w:val="0"/>
                <w:lang w:eastAsia="ru-RU"/>
              </w:rPr>
            </w:pPr>
            <w:r w:rsidRPr="007C3542">
              <w:rPr>
                <w:rFonts w:ascii="Times New Roman" w:hAnsi="Times New Roman" w:cs="Times New Roman"/>
                <w:i/>
                <w:snapToGrid w:val="0"/>
                <w:color w:val="5B9BD5" w:themeColor="accent1"/>
                <w:lang w:eastAsia="ru-RU"/>
              </w:rPr>
              <w:t>(исключен абзац третий согласно решению Правления №190 от 10.11.2022 года).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 xml:space="preserve">8.5. Условие о письменном предупреждении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 xml:space="preserve">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lang w:eastAsia="ru-RU"/>
              </w:rPr>
              <w:t>а</w:t>
            </w:r>
            <w:r w:rsidRPr="007C3542">
              <w:rPr>
                <w:rFonts w:ascii="Times New Roman" w:eastAsia="Times New Roman" w:hAnsi="Times New Roman" w:cs="Times New Roman"/>
                <w:snapToGrid w:val="0"/>
                <w:lang w:eastAsia="ru-RU"/>
              </w:rPr>
              <w:t>. В случае возвращения указанного Уведомления в Банк от почтовой организации с отметкой отсутствия адресата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 xml:space="preserve">а) (в связи с переездом и прочее, без предупреждения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ом Банка о новом адресе) Договор считается расторгнутым с даты возвращения письма в Банк.</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8.</w:t>
            </w:r>
            <w:r w:rsidR="008115D6" w:rsidRPr="007C3542">
              <w:rPr>
                <w:rFonts w:ascii="Times New Roman" w:eastAsia="Times New Roman" w:hAnsi="Times New Roman" w:cs="Times New Roman"/>
                <w:snapToGrid w:val="0"/>
                <w:lang w:eastAsia="ru-RU"/>
              </w:rPr>
              <w:t>6</w:t>
            </w:r>
            <w:r w:rsidRPr="007C3542">
              <w:rPr>
                <w:rFonts w:ascii="Times New Roman" w:eastAsia="Times New Roman" w:hAnsi="Times New Roman" w:cs="Times New Roman"/>
                <w:snapToGrid w:val="0"/>
                <w:lang w:eastAsia="ru-RU"/>
              </w:rPr>
              <w:t>.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F17819" w:rsidRPr="007C3542" w:rsidRDefault="00F17819"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snapToGrid w:val="0"/>
                <w:lang w:eastAsia="ru-RU"/>
              </w:rPr>
              <w:t>8.</w:t>
            </w:r>
            <w:r w:rsidR="008115D6" w:rsidRPr="007C3542">
              <w:rPr>
                <w:rFonts w:ascii="Times New Roman" w:eastAsia="Times New Roman" w:hAnsi="Times New Roman" w:cs="Times New Roman"/>
                <w:snapToGrid w:val="0"/>
                <w:lang w:eastAsia="ru-RU"/>
              </w:rPr>
              <w:t>7</w:t>
            </w:r>
            <w:r w:rsidRPr="007C3542">
              <w:rPr>
                <w:rFonts w:ascii="Times New Roman" w:eastAsia="Times New Roman" w:hAnsi="Times New Roman" w:cs="Times New Roman"/>
                <w:snapToGrid w:val="0"/>
                <w:lang w:eastAsia="ru-RU"/>
              </w:rPr>
              <w:t>.</w:t>
            </w:r>
            <w:r w:rsidRPr="007C3542">
              <w:rPr>
                <w:rFonts w:ascii="Times New Roman" w:eastAsia="Times New Roman" w:hAnsi="Times New Roman" w:cs="Times New Roman"/>
                <w:snapToGrid w:val="0"/>
                <w:lang w:val="kk-KZ" w:eastAsia="kk-KZ" w:bidi="kk-KZ"/>
              </w:rPr>
              <w:t xml:space="preserve"> </w:t>
            </w:r>
            <w:r w:rsidR="00B65C9F" w:rsidRPr="007C3542">
              <w:rPr>
                <w:rFonts w:ascii="Times New Roman" w:hAnsi="Times New Roman" w:cs="Times New Roman"/>
                <w:i/>
                <w:snapToGrid w:val="0"/>
                <w:color w:val="5B9BD5" w:themeColor="accent1"/>
                <w:lang w:eastAsia="ru-RU"/>
              </w:rPr>
              <w:t>(исключен согласно решению Правления №190 от 10.11.2022 года).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snapToGrid w:val="0"/>
                <w:lang w:eastAsia="ru-RU"/>
              </w:rPr>
              <w:lastRenderedPageBreak/>
              <w:t>8.</w:t>
            </w:r>
            <w:r w:rsidR="008115D6" w:rsidRPr="007C3542">
              <w:rPr>
                <w:rFonts w:ascii="Times New Roman" w:eastAsia="Times New Roman" w:hAnsi="Times New Roman" w:cs="Times New Roman"/>
                <w:snapToGrid w:val="0"/>
                <w:lang w:eastAsia="ru-RU"/>
              </w:rPr>
              <w:t>8</w:t>
            </w:r>
            <w:r w:rsidRPr="007C3542">
              <w:rPr>
                <w:rFonts w:ascii="Times New Roman" w:eastAsia="Times New Roman" w:hAnsi="Times New Roman" w:cs="Times New Roman"/>
                <w:snapToGrid w:val="0"/>
                <w:lang w:eastAsia="ru-RU"/>
              </w:rPr>
              <w:t xml:space="preserve">. Информация об изменении размера оплаты вознаграждения, порядка и условий оказания услуг, а также любые иные изменения условий Договора, Банком размещается </w:t>
            </w:r>
            <w:r w:rsidRPr="007C3542">
              <w:rPr>
                <w:rFonts w:ascii="Times New Roman" w:eastAsia="Times New Roman" w:hAnsi="Times New Roman" w:cs="Times New Roman"/>
                <w:lang w:eastAsia="ru-RU"/>
              </w:rPr>
              <w:t xml:space="preserve">в специальном разделе </w:t>
            </w:r>
            <w:r w:rsidRPr="007C3542">
              <w:rPr>
                <w:rFonts w:ascii="Times New Roman" w:eastAsia="Times New Roman" w:hAnsi="Times New Roman" w:cs="Times New Roman"/>
                <w:lang w:val="kk-KZ" w:eastAsia="ru-RU"/>
              </w:rPr>
              <w:t>ССК</w:t>
            </w:r>
            <w:r w:rsidRPr="007C3542">
              <w:rPr>
                <w:rFonts w:ascii="Times New Roman" w:eastAsia="Times New Roman" w:hAnsi="Times New Roman" w:cs="Times New Roman"/>
                <w:lang w:eastAsia="ru-RU"/>
              </w:rPr>
              <w:t xml:space="preserve">.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7C3542">
              <w:rPr>
                <w:rFonts w:ascii="Times New Roman" w:eastAsia="Times New Roman" w:hAnsi="Times New Roman" w:cs="Times New Roman"/>
                <w:lang w:eastAsia="ru-RU"/>
              </w:rPr>
              <w:t xml:space="preserve">Фактом уведомления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а</w:t>
            </w:r>
            <w:r w:rsidRPr="007C3542">
              <w:rPr>
                <w:rFonts w:ascii="Times New Roman" w:eastAsia="Times New Roman" w:hAnsi="Times New Roman" w:cs="Times New Roman"/>
                <w:lang w:eastAsia="ru-RU"/>
              </w:rPr>
              <w:t xml:space="preserve"> об изменениях будет считаться дата размещения Банком информации в </w:t>
            </w:r>
            <w:r w:rsidRPr="007C3542">
              <w:rPr>
                <w:rFonts w:ascii="Times New Roman" w:eastAsia="Times New Roman" w:hAnsi="Times New Roman" w:cs="Times New Roman"/>
                <w:lang w:val="kk-KZ" w:eastAsia="ru-RU"/>
              </w:rPr>
              <w:t>ССК</w:t>
            </w:r>
            <w:r w:rsidRPr="007C3542">
              <w:rPr>
                <w:rFonts w:ascii="Times New Roman" w:eastAsia="Times New Roman" w:hAnsi="Times New Roman" w:cs="Times New Roman"/>
                <w:lang w:eastAsia="ru-RU"/>
              </w:rPr>
              <w:t xml:space="preserve">, информация также будет содержать данные о дате вступления изменений в силу.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snapToGrid w:val="0"/>
                <w:lang w:eastAsia="ru-RU"/>
              </w:rPr>
              <w:t xml:space="preserve">При несогласии с изменениями,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 xml:space="preserve">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w:t>
            </w:r>
            <w:r w:rsidR="001A6D81" w:rsidRPr="007C3542">
              <w:rPr>
                <w:rFonts w:ascii="Times New Roman" w:eastAsia="Times New Roman" w:hAnsi="Times New Roman" w:cs="Times New Roman"/>
                <w:lang w:eastAsia="ru-RU"/>
              </w:rPr>
              <w:t>Консультант</w:t>
            </w:r>
            <w:r w:rsidRPr="007C3542">
              <w:rPr>
                <w:rFonts w:ascii="Times New Roman" w:eastAsia="Times New Roman" w:hAnsi="Times New Roman" w:cs="Times New Roman"/>
                <w:snapToGrid w:val="0"/>
                <w:lang w:eastAsia="ru-RU"/>
              </w:rPr>
              <w:t>а.</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7C3542">
              <w:rPr>
                <w:rFonts w:ascii="Times New Roman" w:eastAsia="Times New Roman" w:hAnsi="Times New Roman" w:cs="Times New Roman"/>
                <w:snapToGrid w:val="0"/>
                <w:lang w:eastAsia="ru-RU"/>
              </w:rPr>
              <w:t>8.</w:t>
            </w:r>
            <w:r w:rsidR="008115D6" w:rsidRPr="007C3542">
              <w:rPr>
                <w:rFonts w:ascii="Times New Roman" w:eastAsia="Times New Roman" w:hAnsi="Times New Roman" w:cs="Times New Roman"/>
                <w:snapToGrid w:val="0"/>
                <w:lang w:eastAsia="ru-RU"/>
              </w:rPr>
              <w:t>9</w:t>
            </w:r>
            <w:r w:rsidRPr="007C3542">
              <w:rPr>
                <w:rFonts w:ascii="Times New Roman" w:eastAsia="Times New Roman" w:hAnsi="Times New Roman" w:cs="Times New Roman"/>
                <w:snapToGrid w:val="0"/>
                <w:lang w:eastAsia="ru-RU"/>
              </w:rPr>
              <w:t xml:space="preserve">. Договор составлен в двух экземплярах на государственном и русском языках для каждой из Сторон, имеющих одинаковую юридическую силу. В случае расхождения текстов Договора на государственном и русском языках преимущество будет иметь текст Договора на русском языке. </w:t>
            </w:r>
          </w:p>
          <w:p w:rsidR="00542EE6" w:rsidRPr="007C3542"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rsidR="00980579" w:rsidRPr="007C3542" w:rsidRDefault="00980579"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p>
          <w:p w:rsidR="00980579" w:rsidRPr="007C3542" w:rsidRDefault="00980579"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p>
          <w:p w:rsidR="00707F18" w:rsidRPr="007C3542" w:rsidRDefault="00707F18"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p w:rsidR="00DE30CD" w:rsidRPr="007C3542" w:rsidRDefault="00DE30CD"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p w:rsidR="008E1835" w:rsidRPr="007C3542" w:rsidRDefault="008E1835"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tc>
        <w:tc>
          <w:tcPr>
            <w:tcW w:w="6373" w:type="dxa"/>
          </w:tcPr>
          <w:p w:rsidR="00542EE6" w:rsidRPr="007C3542" w:rsidRDefault="00542EE6" w:rsidP="00595337">
            <w:pPr>
              <w:tabs>
                <w:tab w:val="left" w:pos="918"/>
              </w:tabs>
              <w:spacing w:after="120" w:line="240" w:lineRule="auto"/>
              <w:ind w:right="34" w:firstLine="39"/>
              <w:jc w:val="both"/>
              <w:rPr>
                <w:rFonts w:ascii="Times New Roman" w:eastAsia="Times New Roman" w:hAnsi="Times New Roman" w:cs="Times New Roman"/>
                <w:b/>
                <w:snapToGrid w:val="0"/>
                <w:lang w:val="kk-KZ" w:eastAsia="ru-RU"/>
              </w:rPr>
            </w:pPr>
          </w:p>
        </w:tc>
      </w:tr>
    </w:tbl>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925243" w:rsidRPr="007C3542"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C22E0D" w:rsidRPr="007C3542" w:rsidRDefault="00C22E0D"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530757" w:rsidRPr="007C3542"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530757" w:rsidRPr="007C3542"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530757" w:rsidRPr="007C3542"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530757" w:rsidRPr="007C3542"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530757" w:rsidRPr="007C3542"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530757" w:rsidRPr="007C3542"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C22E0D" w:rsidRPr="007C3542" w:rsidRDefault="00C22E0D"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rsidR="00B75257" w:rsidRPr="007C3542"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xml:space="preserve">Тапсырма шартының </w:t>
      </w:r>
    </w:p>
    <w:p w:rsidR="000E1B61" w:rsidRPr="007C3542"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lastRenderedPageBreak/>
        <w:t>стандартты талаптары</w:t>
      </w:r>
      <w:r w:rsidR="00B75257" w:rsidRPr="007C3542">
        <w:rPr>
          <w:rFonts w:ascii="Times New Roman" w:eastAsia="Times New Roman" w:hAnsi="Times New Roman" w:cs="Times New Roman"/>
          <w:sz w:val="24"/>
          <w:szCs w:val="24"/>
          <w:lang w:val="kk-KZ" w:eastAsia="ru-RU"/>
        </w:rPr>
        <w:t>на</w:t>
      </w:r>
    </w:p>
    <w:p w:rsidR="000E1B61" w:rsidRPr="007C3542"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(біріктіру шарты)</w:t>
      </w:r>
    </w:p>
    <w:p w:rsidR="000E1B61" w:rsidRPr="007C3542" w:rsidRDefault="00B752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№1 Қосымша</w:t>
      </w:r>
      <w:r w:rsidR="00595337" w:rsidRPr="007C3542">
        <w:rPr>
          <w:rFonts w:ascii="Times New Roman" w:eastAsia="Times New Roman" w:hAnsi="Times New Roman" w:cs="Times New Roman"/>
          <w:sz w:val="24"/>
          <w:szCs w:val="24"/>
          <w:lang w:val="kk-KZ" w:eastAsia="ru-RU"/>
        </w:rPr>
        <w:t>/</w:t>
      </w:r>
    </w:p>
    <w:p w:rsidR="00B90DF3" w:rsidRPr="007C3542"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7C3542">
        <w:rPr>
          <w:rFonts w:ascii="Times New Roman" w:eastAsiaTheme="minorEastAsia" w:hAnsi="Times New Roman" w:cs="Times New Roman"/>
          <w:bCs/>
          <w:sz w:val="24"/>
          <w:szCs w:val="24"/>
          <w:lang w:eastAsia="ru-RU"/>
        </w:rPr>
        <w:t xml:space="preserve">Приложение №1 к Стандартным </w:t>
      </w:r>
    </w:p>
    <w:p w:rsidR="00B90DF3" w:rsidRPr="007C3542"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7C3542">
        <w:rPr>
          <w:rFonts w:ascii="Times New Roman" w:eastAsiaTheme="minorEastAsia" w:hAnsi="Times New Roman" w:cs="Times New Roman"/>
          <w:bCs/>
          <w:sz w:val="24"/>
          <w:szCs w:val="24"/>
          <w:lang w:eastAsia="ru-RU"/>
        </w:rPr>
        <w:t xml:space="preserve">условиям договора поручения </w:t>
      </w:r>
    </w:p>
    <w:p w:rsidR="00B90DF3" w:rsidRPr="007C3542" w:rsidRDefault="00B90DF3"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7C3542">
        <w:rPr>
          <w:rFonts w:ascii="Times New Roman" w:eastAsiaTheme="minorEastAsia" w:hAnsi="Times New Roman" w:cs="Times New Roman"/>
          <w:bCs/>
          <w:sz w:val="24"/>
          <w:szCs w:val="24"/>
          <w:lang w:eastAsia="ru-RU"/>
        </w:rPr>
        <w:t xml:space="preserve">(договору присоединения) </w:t>
      </w:r>
    </w:p>
    <w:p w:rsidR="00B90DF3" w:rsidRPr="007C3542" w:rsidRDefault="00B90DF3" w:rsidP="00595337">
      <w:pPr>
        <w:spacing w:after="120" w:line="240" w:lineRule="auto"/>
        <w:jc w:val="both"/>
        <w:rPr>
          <w:rFonts w:ascii="Times New Roman" w:eastAsia="Times New Roman" w:hAnsi="Times New Roman" w:cs="Times New Roman"/>
          <w:b/>
          <w:bCs/>
          <w:spacing w:val="60"/>
          <w:sz w:val="24"/>
          <w:szCs w:val="24"/>
          <w:lang w:val="kk-KZ" w:eastAsia="ru-RU"/>
        </w:rPr>
      </w:pPr>
      <w:r w:rsidRPr="007C3542">
        <w:rPr>
          <w:rFonts w:ascii="Times New Roman" w:eastAsia="Times New Roman" w:hAnsi="Times New Roman" w:cs="Times New Roman"/>
          <w:sz w:val="24"/>
          <w:szCs w:val="24"/>
        </w:rPr>
        <w:t xml:space="preserve">          </w:t>
      </w:r>
    </w:p>
    <w:p w:rsidR="00B90DF3" w:rsidRPr="007C3542" w:rsidRDefault="00B90DF3" w:rsidP="00595337">
      <w:pPr>
        <w:shd w:val="clear" w:color="auto" w:fill="FFFFFF"/>
        <w:spacing w:after="120" w:line="240" w:lineRule="auto"/>
        <w:jc w:val="center"/>
        <w:rPr>
          <w:rFonts w:ascii="Times New Roman" w:eastAsia="Times New Roman" w:hAnsi="Times New Roman" w:cs="Times New Roman"/>
          <w:b/>
          <w:bCs/>
          <w:spacing w:val="60"/>
          <w:sz w:val="24"/>
          <w:szCs w:val="24"/>
          <w:lang w:eastAsia="ru-RU"/>
        </w:rPr>
      </w:pPr>
      <w:r w:rsidRPr="007C3542">
        <w:rPr>
          <w:rFonts w:ascii="Times New Roman" w:eastAsia="Times New Roman" w:hAnsi="Times New Roman" w:cs="Times New Roman"/>
          <w:b/>
          <w:bCs/>
          <w:spacing w:val="60"/>
          <w:sz w:val="24"/>
          <w:szCs w:val="24"/>
          <w:lang w:val="kk-KZ" w:eastAsia="ru-RU"/>
        </w:rPr>
        <w:t>ӨТІНІШ/</w:t>
      </w:r>
      <w:r w:rsidRPr="007C3542">
        <w:rPr>
          <w:rFonts w:ascii="Times New Roman" w:eastAsia="Times New Roman" w:hAnsi="Times New Roman" w:cs="Times New Roman"/>
          <w:b/>
          <w:bCs/>
          <w:spacing w:val="60"/>
          <w:sz w:val="24"/>
          <w:szCs w:val="24"/>
          <w:lang w:eastAsia="ru-RU"/>
        </w:rPr>
        <w:t>ЗАЯВЛЕНИЕ</w:t>
      </w:r>
    </w:p>
    <w:p w:rsidR="00B90DF3" w:rsidRPr="007C3542" w:rsidRDefault="00B90DF3" w:rsidP="00595337">
      <w:pPr>
        <w:shd w:val="clear" w:color="auto" w:fill="FFFFFF"/>
        <w:spacing w:after="120" w:line="240" w:lineRule="auto"/>
        <w:jc w:val="center"/>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w:t>
      </w:r>
      <w:r w:rsidR="00FD71BC" w:rsidRPr="007C3542">
        <w:rPr>
          <w:rFonts w:ascii="Times New Roman" w:eastAsia="Times New Roman" w:hAnsi="Times New Roman" w:cs="Times New Roman"/>
          <w:sz w:val="24"/>
          <w:szCs w:val="24"/>
          <w:lang w:val="kk-KZ" w:eastAsia="ru-RU"/>
        </w:rPr>
        <w:t>Кеңесші-</w:t>
      </w:r>
      <w:r w:rsidR="00925243" w:rsidRPr="007C3542">
        <w:rPr>
          <w:rFonts w:ascii="Times New Roman" w:eastAsia="Times New Roman" w:hAnsi="Times New Roman" w:cs="Times New Roman"/>
          <w:sz w:val="24"/>
          <w:szCs w:val="24"/>
          <w:lang w:val="kk-KZ" w:eastAsia="ru-RU"/>
        </w:rPr>
        <w:t>әріп</w:t>
      </w:r>
      <w:r w:rsidR="00FD71BC" w:rsidRPr="007C3542">
        <w:rPr>
          <w:rFonts w:ascii="Times New Roman" w:eastAsia="Times New Roman" w:hAnsi="Times New Roman" w:cs="Times New Roman"/>
          <w:sz w:val="24"/>
          <w:szCs w:val="24"/>
          <w:lang w:val="kk-KZ" w:eastAsia="ru-RU"/>
        </w:rPr>
        <w:t>тестен</w:t>
      </w:r>
      <w:r w:rsidR="00542EE6" w:rsidRPr="007C3542">
        <w:rPr>
          <w:rFonts w:ascii="Times New Roman" w:eastAsia="Times New Roman" w:hAnsi="Times New Roman" w:cs="Times New Roman"/>
          <w:sz w:val="24"/>
          <w:szCs w:val="24"/>
          <w:lang w:val="kk-KZ" w:eastAsia="ru-RU"/>
        </w:rPr>
        <w:t xml:space="preserve"> </w:t>
      </w:r>
      <w:r w:rsidRPr="007C3542">
        <w:rPr>
          <w:rFonts w:ascii="Times New Roman" w:eastAsia="Times New Roman" w:hAnsi="Times New Roman" w:cs="Times New Roman"/>
          <w:sz w:val="24"/>
          <w:szCs w:val="24"/>
          <w:lang w:val="kk-KZ" w:eastAsia="ru-RU"/>
        </w:rPr>
        <w:t xml:space="preserve">алынатын/принимаемое от </w:t>
      </w:r>
      <w:r w:rsidR="001A6D81" w:rsidRPr="007C3542">
        <w:rPr>
          <w:rFonts w:ascii="Times New Roman" w:eastAsia="Times New Roman" w:hAnsi="Times New Roman" w:cs="Times New Roman"/>
          <w:sz w:val="24"/>
          <w:szCs w:val="24"/>
          <w:lang w:val="kk-KZ" w:eastAsia="ru-RU"/>
        </w:rPr>
        <w:t>Консультант</w:t>
      </w:r>
      <w:r w:rsidR="000E1F76" w:rsidRPr="007C3542">
        <w:rPr>
          <w:rFonts w:ascii="Times New Roman" w:eastAsia="Times New Roman" w:hAnsi="Times New Roman" w:cs="Times New Roman"/>
          <w:sz w:val="24"/>
          <w:szCs w:val="24"/>
          <w:lang w:val="kk-KZ" w:eastAsia="ru-RU"/>
        </w:rPr>
        <w:t>а</w:t>
      </w:r>
      <w:r w:rsidR="00FD71BC" w:rsidRPr="007C3542">
        <w:rPr>
          <w:rFonts w:ascii="Times New Roman" w:eastAsia="Times New Roman" w:hAnsi="Times New Roman" w:cs="Times New Roman"/>
          <w:sz w:val="24"/>
          <w:szCs w:val="24"/>
          <w:lang w:val="kk-KZ" w:eastAsia="ru-RU"/>
        </w:rPr>
        <w:t>-партнера</w:t>
      </w:r>
      <w:r w:rsidRPr="007C3542">
        <w:rPr>
          <w:rFonts w:ascii="Times New Roman" w:eastAsia="Times New Roman" w:hAnsi="Times New Roman" w:cs="Times New Roman"/>
          <w:sz w:val="24"/>
          <w:szCs w:val="24"/>
          <w:lang w:val="kk-KZ" w:eastAsia="ru-RU"/>
        </w:rPr>
        <w:t>)</w:t>
      </w:r>
    </w:p>
    <w:p w:rsidR="00B90DF3" w:rsidRPr="007C3542"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7C3542">
        <w:rPr>
          <w:rFonts w:ascii="Times New Roman" w:eastAsia="Times New Roman" w:hAnsi="Times New Roman" w:cs="Times New Roman"/>
          <w:bCs/>
          <w:spacing w:val="-2"/>
          <w:sz w:val="24"/>
          <w:szCs w:val="24"/>
          <w:lang w:val="kk-KZ" w:eastAsia="ru-RU"/>
        </w:rPr>
        <w:t xml:space="preserve">______________ жылғы №_____ </w:t>
      </w:r>
      <w:r w:rsidR="001E639E" w:rsidRPr="007C3542">
        <w:rPr>
          <w:rFonts w:ascii="Times New Roman" w:eastAsia="Times New Roman" w:hAnsi="Times New Roman" w:cs="Times New Roman"/>
          <w:bCs/>
          <w:spacing w:val="-2"/>
          <w:sz w:val="24"/>
          <w:szCs w:val="24"/>
          <w:lang w:val="kk-KZ" w:eastAsia="ru-RU"/>
        </w:rPr>
        <w:t>"</w:t>
      </w:r>
      <w:r w:rsidR="00C53058" w:rsidRPr="007C3542">
        <w:rPr>
          <w:rFonts w:ascii="Times New Roman" w:eastAsia="Times New Roman" w:hAnsi="Times New Roman" w:cs="Times New Roman"/>
          <w:bCs/>
          <w:spacing w:val="-2"/>
          <w:sz w:val="24"/>
          <w:szCs w:val="24"/>
          <w:lang w:val="kk-KZ" w:eastAsia="ru-RU"/>
        </w:rPr>
        <w:t>Отбасы банк"</w:t>
      </w:r>
      <w:r w:rsidRPr="007C3542">
        <w:rPr>
          <w:rFonts w:ascii="Times New Roman" w:eastAsia="Times New Roman" w:hAnsi="Times New Roman" w:cs="Times New Roman"/>
          <w:bCs/>
          <w:spacing w:val="-2"/>
          <w:sz w:val="24"/>
          <w:szCs w:val="24"/>
          <w:lang w:val="kk-KZ" w:eastAsia="ru-RU"/>
        </w:rPr>
        <w:t xml:space="preserve"> АҚ </w:t>
      </w:r>
    </w:p>
    <w:p w:rsidR="00B90DF3" w:rsidRPr="007C3542"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7C3542">
        <w:rPr>
          <w:rFonts w:ascii="Times New Roman" w:eastAsia="Times New Roman" w:hAnsi="Times New Roman" w:cs="Times New Roman"/>
          <w:bCs/>
          <w:spacing w:val="-2"/>
          <w:sz w:val="24"/>
          <w:szCs w:val="24"/>
          <w:lang w:val="kk-KZ" w:eastAsia="ru-RU"/>
        </w:rPr>
        <w:t>Тапсырма шартына (бірігу шарты) қызмет көрсетуге және стандартты талаптарына қосылуға</w:t>
      </w:r>
    </w:p>
    <w:p w:rsidR="00B90DF3" w:rsidRPr="007C3542"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eastAsia="ru-RU"/>
        </w:rPr>
      </w:pPr>
      <w:r w:rsidRPr="007C3542">
        <w:rPr>
          <w:rFonts w:ascii="Times New Roman" w:eastAsia="Times New Roman" w:hAnsi="Times New Roman" w:cs="Times New Roman"/>
          <w:bCs/>
          <w:spacing w:val="-2"/>
          <w:sz w:val="24"/>
          <w:szCs w:val="24"/>
          <w:lang w:eastAsia="ru-RU"/>
        </w:rPr>
        <w:t xml:space="preserve">на оказание услуг и присоединения к стандартным условиям Договора поручения (договор присоединения) АО </w:t>
      </w:r>
      <w:r w:rsidR="001E639E" w:rsidRPr="007C3542">
        <w:rPr>
          <w:rFonts w:ascii="Times New Roman" w:eastAsia="Times New Roman" w:hAnsi="Times New Roman" w:cs="Times New Roman"/>
          <w:bCs/>
          <w:spacing w:val="-2"/>
          <w:sz w:val="24"/>
          <w:szCs w:val="24"/>
          <w:lang w:eastAsia="ru-RU"/>
        </w:rPr>
        <w:t>"</w:t>
      </w:r>
      <w:r w:rsidR="00C53058" w:rsidRPr="007C3542">
        <w:rPr>
          <w:rFonts w:ascii="Times New Roman" w:eastAsia="Times New Roman" w:hAnsi="Times New Roman" w:cs="Times New Roman"/>
          <w:bCs/>
          <w:spacing w:val="-2"/>
          <w:sz w:val="24"/>
          <w:szCs w:val="24"/>
          <w:lang w:eastAsia="ru-RU"/>
        </w:rPr>
        <w:t>Отбасы банк</w:t>
      </w:r>
      <w:r w:rsidR="001E639E" w:rsidRPr="007C3542">
        <w:rPr>
          <w:rFonts w:ascii="Times New Roman" w:eastAsia="Times New Roman" w:hAnsi="Times New Roman" w:cs="Times New Roman"/>
          <w:bCs/>
          <w:spacing w:val="-2"/>
          <w:sz w:val="24"/>
          <w:szCs w:val="24"/>
          <w:lang w:eastAsia="ru-RU"/>
        </w:rPr>
        <w:t>"</w:t>
      </w:r>
      <w:r w:rsidRPr="007C3542">
        <w:rPr>
          <w:rFonts w:ascii="Times New Roman" w:eastAsia="Times New Roman" w:hAnsi="Times New Roman" w:cs="Times New Roman"/>
          <w:bCs/>
          <w:spacing w:val="-2"/>
          <w:sz w:val="24"/>
          <w:szCs w:val="24"/>
          <w:lang w:eastAsia="ru-RU"/>
        </w:rPr>
        <w:t xml:space="preserve"> под № _____ от _______года </w:t>
      </w:r>
    </w:p>
    <w:p w:rsidR="00B90DF3" w:rsidRPr="007C3542"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xml:space="preserve">Мен/Я, (ФИО </w:t>
      </w:r>
      <w:r w:rsidR="001A6D81" w:rsidRPr="007C3542">
        <w:rPr>
          <w:rFonts w:ascii="Times New Roman" w:eastAsia="Times New Roman" w:hAnsi="Times New Roman" w:cs="Times New Roman"/>
          <w:sz w:val="24"/>
          <w:szCs w:val="24"/>
          <w:lang w:val="kk-KZ" w:eastAsia="ru-RU"/>
        </w:rPr>
        <w:t>Консультант</w:t>
      </w:r>
      <w:r w:rsidRPr="007C3542">
        <w:rPr>
          <w:rFonts w:ascii="Times New Roman" w:eastAsia="Times New Roman" w:hAnsi="Times New Roman" w:cs="Times New Roman"/>
          <w:sz w:val="24"/>
          <w:szCs w:val="24"/>
          <w:lang w:val="kk-KZ" w:eastAsia="ru-RU"/>
        </w:rPr>
        <w:t>а</w:t>
      </w:r>
      <w:r w:rsidR="00FD71BC" w:rsidRPr="007C3542">
        <w:rPr>
          <w:rFonts w:ascii="Times New Roman" w:eastAsia="Times New Roman" w:hAnsi="Times New Roman" w:cs="Times New Roman"/>
          <w:sz w:val="24"/>
          <w:szCs w:val="24"/>
          <w:lang w:val="kk-KZ" w:eastAsia="ru-RU"/>
        </w:rPr>
        <w:t>-партнера</w:t>
      </w:r>
      <w:r w:rsidRPr="007C3542">
        <w:rPr>
          <w:rFonts w:ascii="Times New Roman" w:eastAsia="Times New Roman" w:hAnsi="Times New Roman" w:cs="Times New Roman"/>
          <w:sz w:val="24"/>
          <w:szCs w:val="24"/>
          <w:lang w:val="kk-KZ" w:eastAsia="ru-RU"/>
        </w:rPr>
        <w:t xml:space="preserve">), ЖСН/ИИН: </w:t>
      </w:r>
      <w:r w:rsidRPr="007C3542">
        <w:rPr>
          <w:rFonts w:ascii="Times New Roman" w:eastAsia="Times New Roman" w:hAnsi="Times New Roman" w:cs="Times New Roman"/>
          <w:b/>
          <w:sz w:val="24"/>
          <w:szCs w:val="24"/>
          <w:lang w:val="kk-KZ" w:eastAsia="ru-RU"/>
        </w:rPr>
        <w:t>________</w:t>
      </w:r>
      <w:r w:rsidRPr="007C3542">
        <w:rPr>
          <w:rFonts w:ascii="Times New Roman" w:eastAsia="Times New Roman" w:hAnsi="Times New Roman" w:cs="Times New Roman"/>
          <w:sz w:val="24"/>
          <w:szCs w:val="24"/>
          <w:lang w:val="kk-KZ" w:eastAsia="ru-RU"/>
        </w:rPr>
        <w:t xml:space="preserve"> мені </w:t>
      </w:r>
      <w:r w:rsidR="00FD71BC" w:rsidRPr="007C3542">
        <w:rPr>
          <w:rFonts w:ascii="Times New Roman" w:eastAsia="Times New Roman" w:hAnsi="Times New Roman" w:cs="Times New Roman"/>
          <w:sz w:val="24"/>
          <w:szCs w:val="24"/>
          <w:lang w:val="kk-KZ" w:eastAsia="ru-RU"/>
        </w:rPr>
        <w:t xml:space="preserve">Кеңесші-серіктес </w:t>
      </w:r>
      <w:r w:rsidRPr="007C3542">
        <w:rPr>
          <w:rFonts w:ascii="Times New Roman" w:eastAsia="Times New Roman" w:hAnsi="Times New Roman" w:cs="Times New Roman"/>
          <w:sz w:val="24"/>
          <w:szCs w:val="24"/>
          <w:lang w:val="kk-KZ" w:eastAsia="ru-RU"/>
        </w:rPr>
        <w:t xml:space="preserve">позициясына қабылдауыңызды сұраймын./прошу принять меня на позицию </w:t>
      </w:r>
      <w:r w:rsidR="001A6D81" w:rsidRPr="007C3542">
        <w:rPr>
          <w:rFonts w:ascii="Times New Roman" w:eastAsia="Times New Roman" w:hAnsi="Times New Roman" w:cs="Times New Roman"/>
          <w:sz w:val="24"/>
          <w:szCs w:val="24"/>
          <w:lang w:val="kk-KZ" w:eastAsia="ru-RU"/>
        </w:rPr>
        <w:t>Консультант</w:t>
      </w:r>
      <w:r w:rsidRPr="007C3542">
        <w:rPr>
          <w:rFonts w:ascii="Times New Roman" w:eastAsia="Times New Roman" w:hAnsi="Times New Roman" w:cs="Times New Roman"/>
          <w:sz w:val="24"/>
          <w:szCs w:val="24"/>
          <w:lang w:val="kk-KZ" w:eastAsia="ru-RU"/>
        </w:rPr>
        <w:t>а</w:t>
      </w:r>
      <w:r w:rsidR="00FD71BC" w:rsidRPr="007C3542">
        <w:rPr>
          <w:rFonts w:ascii="Times New Roman" w:eastAsia="Times New Roman" w:hAnsi="Times New Roman" w:cs="Times New Roman"/>
          <w:sz w:val="24"/>
          <w:szCs w:val="24"/>
          <w:lang w:val="kk-KZ" w:eastAsia="ru-RU"/>
        </w:rPr>
        <w:t>-партнера</w:t>
      </w:r>
    </w:p>
    <w:tbl>
      <w:tblPr>
        <w:tblStyle w:val="6"/>
        <w:tblW w:w="9923" w:type="dxa"/>
        <w:tblInd w:w="-147" w:type="dxa"/>
        <w:tblLook w:val="04A0" w:firstRow="1" w:lastRow="0" w:firstColumn="1" w:lastColumn="0" w:noHBand="0" w:noVBand="1"/>
      </w:tblPr>
      <w:tblGrid>
        <w:gridCol w:w="147"/>
        <w:gridCol w:w="4885"/>
        <w:gridCol w:w="4608"/>
        <w:gridCol w:w="277"/>
        <w:gridCol w:w="6"/>
      </w:tblGrid>
      <w:tr w:rsidR="00736701" w:rsidRPr="007C3542" w:rsidTr="00602B63">
        <w:trPr>
          <w:gridBefore w:val="1"/>
          <w:gridAfter w:val="1"/>
          <w:wBefore w:w="147" w:type="dxa"/>
          <w:wAfter w:w="6" w:type="dxa"/>
        </w:trPr>
        <w:tc>
          <w:tcPr>
            <w:tcW w:w="4885" w:type="dxa"/>
          </w:tcPr>
          <w:p w:rsidR="00B90DF3" w:rsidRPr="007C3542" w:rsidRDefault="00B90DF3" w:rsidP="00595337">
            <w:pPr>
              <w:tabs>
                <w:tab w:val="left" w:pos="851"/>
              </w:tabs>
              <w:spacing w:after="120"/>
              <w:ind w:firstLine="29"/>
              <w:jc w:val="both"/>
              <w:rPr>
                <w:sz w:val="24"/>
                <w:szCs w:val="24"/>
                <w:lang w:val="kk-KZ"/>
              </w:rPr>
            </w:pPr>
            <w:r w:rsidRPr="007C3542">
              <w:rPr>
                <w:sz w:val="24"/>
                <w:szCs w:val="24"/>
                <w:lang w:val="kk-KZ"/>
              </w:rPr>
              <w:t>Ұялы телефон</w:t>
            </w:r>
          </w:p>
          <w:p w:rsidR="00B90DF3" w:rsidRPr="007C3542" w:rsidRDefault="00B90DF3" w:rsidP="00595337">
            <w:pPr>
              <w:tabs>
                <w:tab w:val="left" w:pos="851"/>
              </w:tabs>
              <w:spacing w:after="120"/>
              <w:ind w:firstLine="29"/>
              <w:jc w:val="both"/>
              <w:rPr>
                <w:sz w:val="24"/>
                <w:szCs w:val="24"/>
                <w:lang w:val="kk-KZ"/>
              </w:rPr>
            </w:pPr>
            <w:r w:rsidRPr="007C3542">
              <w:rPr>
                <w:sz w:val="24"/>
                <w:szCs w:val="24"/>
              </w:rPr>
              <w:t>Мобильный телефон</w:t>
            </w:r>
          </w:p>
        </w:tc>
        <w:tc>
          <w:tcPr>
            <w:tcW w:w="4885" w:type="dxa"/>
            <w:gridSpan w:val="2"/>
          </w:tcPr>
          <w:p w:rsidR="00B90DF3" w:rsidRPr="007C3542" w:rsidRDefault="00B90DF3" w:rsidP="00595337">
            <w:pPr>
              <w:tabs>
                <w:tab w:val="left" w:pos="851"/>
              </w:tabs>
              <w:spacing w:after="120"/>
              <w:ind w:firstLine="709"/>
              <w:jc w:val="both"/>
              <w:rPr>
                <w:sz w:val="24"/>
                <w:szCs w:val="24"/>
                <w:lang w:val="kk-KZ"/>
              </w:rPr>
            </w:pPr>
            <w:r w:rsidRPr="007C3542">
              <w:rPr>
                <w:sz w:val="24"/>
                <w:szCs w:val="24"/>
                <w:lang w:val="kk-KZ"/>
              </w:rPr>
              <w:t>+7 (...) ... ... ..</w:t>
            </w:r>
          </w:p>
        </w:tc>
      </w:tr>
      <w:tr w:rsidR="00736701" w:rsidRPr="007C3542" w:rsidTr="00602B63">
        <w:trPr>
          <w:gridBefore w:val="1"/>
          <w:gridAfter w:val="1"/>
          <w:wBefore w:w="147" w:type="dxa"/>
          <w:wAfter w:w="6" w:type="dxa"/>
        </w:trPr>
        <w:tc>
          <w:tcPr>
            <w:tcW w:w="4885" w:type="dxa"/>
          </w:tcPr>
          <w:p w:rsidR="00B90DF3" w:rsidRPr="007C3542" w:rsidRDefault="00B90DF3" w:rsidP="00595337">
            <w:pPr>
              <w:tabs>
                <w:tab w:val="left" w:pos="851"/>
              </w:tabs>
              <w:spacing w:after="120"/>
              <w:ind w:firstLine="29"/>
              <w:jc w:val="both"/>
              <w:rPr>
                <w:sz w:val="24"/>
                <w:szCs w:val="24"/>
                <w:lang w:val="kk-KZ"/>
              </w:rPr>
            </w:pPr>
            <w:r w:rsidRPr="007C3542">
              <w:rPr>
                <w:sz w:val="24"/>
                <w:szCs w:val="24"/>
                <w:lang w:val="kk-KZ"/>
              </w:rPr>
              <w:t>Нақты мекенжайы (тұратын  жерінің мекенжайы)</w:t>
            </w:r>
          </w:p>
          <w:p w:rsidR="00B90DF3" w:rsidRPr="007C3542" w:rsidRDefault="00B90DF3" w:rsidP="00595337">
            <w:pPr>
              <w:tabs>
                <w:tab w:val="left" w:pos="851"/>
              </w:tabs>
              <w:spacing w:after="120"/>
              <w:ind w:firstLine="29"/>
              <w:jc w:val="both"/>
              <w:rPr>
                <w:sz w:val="24"/>
                <w:szCs w:val="24"/>
                <w:lang w:val="kk-KZ"/>
              </w:rPr>
            </w:pPr>
            <w:r w:rsidRPr="007C3542">
              <w:rPr>
                <w:sz w:val="24"/>
                <w:szCs w:val="24"/>
              </w:rPr>
              <w:t>Фактический адрес (адрес места жительства)</w:t>
            </w:r>
          </w:p>
        </w:tc>
        <w:tc>
          <w:tcPr>
            <w:tcW w:w="4885" w:type="dxa"/>
            <w:gridSpan w:val="2"/>
          </w:tcPr>
          <w:p w:rsidR="00B90DF3" w:rsidRPr="007C3542" w:rsidRDefault="00C22E0D" w:rsidP="00595337">
            <w:pPr>
              <w:tabs>
                <w:tab w:val="left" w:pos="851"/>
              </w:tabs>
              <w:spacing w:after="120"/>
              <w:ind w:firstLine="709"/>
              <w:jc w:val="both"/>
              <w:rPr>
                <w:sz w:val="24"/>
                <w:szCs w:val="24"/>
                <w:lang w:val="kk-KZ"/>
              </w:rPr>
            </w:pPr>
            <w:r w:rsidRPr="007C3542">
              <w:rPr>
                <w:sz w:val="24"/>
                <w:szCs w:val="24"/>
                <w:lang w:val="kk-KZ"/>
              </w:rPr>
              <w:t>ҚР</w:t>
            </w:r>
            <w:r w:rsidR="00B90DF3" w:rsidRPr="007C3542">
              <w:rPr>
                <w:sz w:val="24"/>
                <w:szCs w:val="24"/>
                <w:lang w:val="kk-KZ"/>
              </w:rPr>
              <w:t>, ____</w:t>
            </w:r>
            <w:r w:rsidRPr="007C3542">
              <w:rPr>
                <w:sz w:val="24"/>
                <w:szCs w:val="24"/>
                <w:lang w:val="kk-KZ"/>
              </w:rPr>
              <w:t xml:space="preserve"> қ.</w:t>
            </w:r>
            <w:r w:rsidR="00B90DF3" w:rsidRPr="007C3542">
              <w:rPr>
                <w:sz w:val="24"/>
                <w:szCs w:val="24"/>
                <w:lang w:val="kk-KZ"/>
              </w:rPr>
              <w:t>, __________</w:t>
            </w:r>
            <w:r w:rsidRPr="007C3542">
              <w:rPr>
                <w:sz w:val="24"/>
                <w:szCs w:val="24"/>
                <w:lang w:val="kk-KZ"/>
              </w:rPr>
              <w:t>даңғылы/көшесі</w:t>
            </w:r>
            <w:r w:rsidR="00B90DF3" w:rsidRPr="007C3542">
              <w:rPr>
                <w:sz w:val="24"/>
                <w:szCs w:val="24"/>
                <w:lang w:val="kk-KZ"/>
              </w:rPr>
              <w:t>, _____</w:t>
            </w:r>
            <w:r w:rsidRPr="007C3542">
              <w:rPr>
                <w:sz w:val="24"/>
                <w:szCs w:val="24"/>
                <w:lang w:val="kk-KZ"/>
              </w:rPr>
              <w:t>үй</w:t>
            </w:r>
            <w:r w:rsidR="00B90DF3" w:rsidRPr="007C3542">
              <w:rPr>
                <w:sz w:val="24"/>
                <w:szCs w:val="24"/>
                <w:lang w:val="kk-KZ"/>
              </w:rPr>
              <w:t>, ____</w:t>
            </w:r>
            <w:r w:rsidRPr="007C3542">
              <w:rPr>
                <w:sz w:val="24"/>
                <w:szCs w:val="24"/>
                <w:lang w:val="kk-KZ"/>
              </w:rPr>
              <w:t xml:space="preserve"> пәтер</w:t>
            </w:r>
          </w:p>
        </w:tc>
      </w:tr>
      <w:tr w:rsidR="00736701" w:rsidRPr="007C3542" w:rsidTr="00602B63">
        <w:trPr>
          <w:gridBefore w:val="1"/>
          <w:gridAfter w:val="1"/>
          <w:wBefore w:w="147" w:type="dxa"/>
          <w:wAfter w:w="6" w:type="dxa"/>
        </w:trPr>
        <w:tc>
          <w:tcPr>
            <w:tcW w:w="4885" w:type="dxa"/>
          </w:tcPr>
          <w:p w:rsidR="00B90DF3" w:rsidRPr="007C3542" w:rsidRDefault="00B90DF3" w:rsidP="00595337">
            <w:pPr>
              <w:tabs>
                <w:tab w:val="left" w:pos="851"/>
              </w:tabs>
              <w:spacing w:after="120"/>
              <w:ind w:firstLine="29"/>
              <w:jc w:val="both"/>
              <w:rPr>
                <w:sz w:val="24"/>
                <w:szCs w:val="24"/>
                <w:lang w:val="kk-KZ"/>
              </w:rPr>
            </w:pPr>
            <w:r w:rsidRPr="007C3542">
              <w:rPr>
                <w:sz w:val="24"/>
                <w:szCs w:val="24"/>
                <w:lang w:val="kk-KZ"/>
              </w:rPr>
              <w:t>Жеке басты куәландыру құжатының нөмірі, кіммен берілді, қашан берілді</w:t>
            </w:r>
          </w:p>
          <w:p w:rsidR="00B90DF3" w:rsidRPr="007C3542" w:rsidRDefault="00B90DF3" w:rsidP="00595337">
            <w:pPr>
              <w:tabs>
                <w:tab w:val="left" w:pos="851"/>
              </w:tabs>
              <w:spacing w:after="120"/>
              <w:ind w:firstLine="29"/>
              <w:jc w:val="both"/>
              <w:rPr>
                <w:sz w:val="24"/>
                <w:szCs w:val="24"/>
                <w:lang w:val="kk-KZ"/>
              </w:rPr>
            </w:pPr>
            <w:r w:rsidRPr="007C3542">
              <w:rPr>
                <w:sz w:val="24"/>
                <w:szCs w:val="24"/>
                <w:lang w:val="kk-KZ"/>
              </w:rPr>
              <w:t>Номер документа, удосто</w:t>
            </w:r>
            <w:r w:rsidRPr="007C3542">
              <w:rPr>
                <w:sz w:val="24"/>
                <w:szCs w:val="24"/>
              </w:rPr>
              <w:t>веряющего личность, кем выдан, когда выдан</w:t>
            </w:r>
          </w:p>
        </w:tc>
        <w:tc>
          <w:tcPr>
            <w:tcW w:w="4885" w:type="dxa"/>
            <w:gridSpan w:val="2"/>
          </w:tcPr>
          <w:p w:rsidR="00B90DF3" w:rsidRPr="007C3542" w:rsidRDefault="00B90DF3" w:rsidP="00595337">
            <w:pPr>
              <w:tabs>
                <w:tab w:val="left" w:pos="851"/>
              </w:tabs>
              <w:spacing w:after="120"/>
              <w:ind w:firstLine="709"/>
              <w:jc w:val="both"/>
              <w:rPr>
                <w:sz w:val="24"/>
                <w:szCs w:val="24"/>
                <w:lang w:val="kk-KZ"/>
              </w:rPr>
            </w:pPr>
          </w:p>
        </w:tc>
      </w:tr>
      <w:tr w:rsidR="00736701" w:rsidRPr="007C3542" w:rsidTr="00602B63">
        <w:trPr>
          <w:gridBefore w:val="1"/>
          <w:gridAfter w:val="1"/>
          <w:wBefore w:w="147" w:type="dxa"/>
          <w:wAfter w:w="6" w:type="dxa"/>
        </w:trPr>
        <w:tc>
          <w:tcPr>
            <w:tcW w:w="4885" w:type="dxa"/>
          </w:tcPr>
          <w:p w:rsidR="00B90DF3" w:rsidRPr="007C3542" w:rsidRDefault="00B90DF3" w:rsidP="00595337">
            <w:pPr>
              <w:tabs>
                <w:tab w:val="left" w:pos="851"/>
              </w:tabs>
              <w:spacing w:after="120"/>
              <w:ind w:firstLine="29"/>
              <w:jc w:val="both"/>
              <w:rPr>
                <w:sz w:val="24"/>
                <w:szCs w:val="24"/>
                <w:lang w:val="kk-KZ"/>
              </w:rPr>
            </w:pPr>
            <w:r w:rsidRPr="007C3542">
              <w:rPr>
                <w:sz w:val="24"/>
                <w:szCs w:val="24"/>
                <w:lang w:val="kk-KZ"/>
              </w:rPr>
              <w:t xml:space="preserve">Туылған күні - Туылған жері </w:t>
            </w:r>
          </w:p>
          <w:p w:rsidR="00B90DF3" w:rsidRPr="007C3542" w:rsidRDefault="00B90DF3" w:rsidP="00595337">
            <w:pPr>
              <w:tabs>
                <w:tab w:val="left" w:pos="851"/>
              </w:tabs>
              <w:spacing w:after="120"/>
              <w:ind w:firstLine="29"/>
              <w:jc w:val="both"/>
              <w:rPr>
                <w:sz w:val="24"/>
                <w:szCs w:val="24"/>
                <w:lang w:val="kk-KZ"/>
              </w:rPr>
            </w:pPr>
            <w:r w:rsidRPr="007C3542">
              <w:rPr>
                <w:sz w:val="24"/>
                <w:szCs w:val="24"/>
              </w:rPr>
              <w:t>Дата рождения - Место рождения</w:t>
            </w:r>
          </w:p>
        </w:tc>
        <w:tc>
          <w:tcPr>
            <w:tcW w:w="4885" w:type="dxa"/>
            <w:gridSpan w:val="2"/>
          </w:tcPr>
          <w:p w:rsidR="00B90DF3" w:rsidRPr="007C3542" w:rsidRDefault="00B90DF3" w:rsidP="00595337">
            <w:pPr>
              <w:tabs>
                <w:tab w:val="left" w:pos="851"/>
              </w:tabs>
              <w:spacing w:after="120"/>
              <w:ind w:firstLine="709"/>
              <w:jc w:val="both"/>
              <w:rPr>
                <w:sz w:val="24"/>
                <w:szCs w:val="24"/>
                <w:lang w:val="kk-KZ"/>
              </w:rPr>
            </w:pPr>
          </w:p>
        </w:tc>
      </w:tr>
      <w:tr w:rsidR="00736701" w:rsidRPr="007C3542" w:rsidTr="00602B63">
        <w:trPr>
          <w:gridBefore w:val="1"/>
          <w:gridAfter w:val="1"/>
          <w:wBefore w:w="147" w:type="dxa"/>
          <w:wAfter w:w="6" w:type="dxa"/>
        </w:trPr>
        <w:tc>
          <w:tcPr>
            <w:tcW w:w="4885" w:type="dxa"/>
          </w:tcPr>
          <w:p w:rsidR="00B90DF3" w:rsidRPr="007C3542" w:rsidRDefault="00B90DF3" w:rsidP="00595337">
            <w:pPr>
              <w:tabs>
                <w:tab w:val="left" w:pos="851"/>
              </w:tabs>
              <w:spacing w:after="120"/>
              <w:ind w:firstLine="29"/>
              <w:jc w:val="both"/>
              <w:rPr>
                <w:sz w:val="24"/>
                <w:szCs w:val="24"/>
                <w:lang w:val="kk-KZ"/>
              </w:rPr>
            </w:pPr>
            <w:r w:rsidRPr="007C3542">
              <w:rPr>
                <w:sz w:val="24"/>
                <w:szCs w:val="24"/>
                <w:lang w:val="kk-KZ"/>
              </w:rPr>
              <w:t>Электронды мекенжайы (бар болса)</w:t>
            </w:r>
          </w:p>
          <w:p w:rsidR="00B90DF3" w:rsidRPr="007C3542" w:rsidRDefault="00B90DF3" w:rsidP="00595337">
            <w:pPr>
              <w:tabs>
                <w:tab w:val="left" w:pos="851"/>
              </w:tabs>
              <w:spacing w:after="120"/>
              <w:ind w:firstLine="29"/>
              <w:jc w:val="both"/>
              <w:rPr>
                <w:sz w:val="24"/>
                <w:szCs w:val="24"/>
                <w:lang w:val="kk-KZ"/>
              </w:rPr>
            </w:pPr>
            <w:r w:rsidRPr="007C3542">
              <w:rPr>
                <w:sz w:val="24"/>
                <w:szCs w:val="24"/>
              </w:rPr>
              <w:t>Электронная почта (при наличии)</w:t>
            </w:r>
          </w:p>
        </w:tc>
        <w:tc>
          <w:tcPr>
            <w:tcW w:w="4885" w:type="dxa"/>
            <w:gridSpan w:val="2"/>
          </w:tcPr>
          <w:p w:rsidR="00B90DF3" w:rsidRPr="007C3542" w:rsidRDefault="00B90DF3" w:rsidP="00595337">
            <w:pPr>
              <w:tabs>
                <w:tab w:val="left" w:pos="851"/>
              </w:tabs>
              <w:spacing w:after="120"/>
              <w:ind w:firstLine="709"/>
              <w:jc w:val="both"/>
              <w:rPr>
                <w:sz w:val="24"/>
                <w:szCs w:val="24"/>
              </w:rPr>
            </w:pPr>
          </w:p>
        </w:tc>
      </w:tr>
      <w:tr w:rsidR="00736701" w:rsidRPr="007C3542" w:rsidTr="00602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0" w:type="dxa"/>
            <w:gridSpan w:val="3"/>
          </w:tcPr>
          <w:p w:rsidR="00B90DF3" w:rsidRPr="007C3542"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c>
          <w:tcPr>
            <w:tcW w:w="283" w:type="dxa"/>
            <w:gridSpan w:val="2"/>
            <w:hideMark/>
          </w:tcPr>
          <w:p w:rsidR="00B90DF3" w:rsidRPr="007C3542"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r>
    </w:tbl>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val="kk-KZ" w:eastAsia="ru-RU"/>
        </w:rPr>
      </w:pPr>
      <w:r w:rsidRPr="007C3542">
        <w:rPr>
          <w:rFonts w:ascii="Times New Roman" w:eastAsia="Times New Roman" w:hAnsi="Times New Roman" w:cs="Times New Roman"/>
          <w:b/>
          <w:sz w:val="24"/>
          <w:szCs w:val="24"/>
          <w:lang w:val="kk-KZ" w:eastAsia="ru-RU"/>
        </w:rPr>
        <w:t>Төмендегілерге қол қоя отырып, мен:</w:t>
      </w:r>
    </w:p>
    <w:p w:rsidR="00B90DF3" w:rsidRPr="007C3542" w:rsidRDefault="00B90DF3" w:rsidP="00595337">
      <w:pPr>
        <w:widowControl w:val="0"/>
        <w:numPr>
          <w:ilvl w:val="0"/>
          <w:numId w:val="4"/>
        </w:numPr>
        <w:tabs>
          <w:tab w:val="left" w:pos="426"/>
          <w:tab w:val="left" w:pos="851"/>
        </w:tabs>
        <w:autoSpaceDE w:val="0"/>
        <w:autoSpaceDN w:val="0"/>
        <w:adjustRightInd w:val="0"/>
        <w:spacing w:after="120" w:line="240" w:lineRule="auto"/>
        <w:ind w:left="0" w:firstLine="709"/>
        <w:contextualSpacing/>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b/>
          <w:sz w:val="24"/>
          <w:szCs w:val="24"/>
          <w:lang w:val="kk-KZ" w:eastAsia="ru-RU"/>
        </w:rPr>
        <w:t xml:space="preserve"> </w:t>
      </w:r>
      <w:r w:rsidRPr="007C3542">
        <w:rPr>
          <w:rFonts w:ascii="Times New Roman" w:eastAsia="Times New Roman" w:hAnsi="Times New Roman" w:cs="Times New Roman"/>
          <w:sz w:val="24"/>
          <w:szCs w:val="24"/>
          <w:lang w:val="kk-KZ" w:eastAsia="ru-RU"/>
        </w:rPr>
        <w:t>www.hcsbk.kz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 қосылатынымды;</w:t>
      </w:r>
    </w:p>
    <w:p w:rsidR="00B90DF3" w:rsidRPr="007C3542" w:rsidRDefault="00B90DF3" w:rsidP="00595337">
      <w:pPr>
        <w:widowControl w:val="0"/>
        <w:tabs>
          <w:tab w:val="left" w:pos="426"/>
          <w:tab w:val="left" w:pos="851"/>
        </w:tabs>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шартқа толығымен қосылатынымды;</w:t>
      </w:r>
    </w:p>
    <w:p w:rsidR="00595337" w:rsidRPr="007C3542" w:rsidRDefault="00595337"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7C3542">
        <w:rPr>
          <w:rFonts w:ascii="Times New Roman" w:eastAsia="Times New Roman" w:hAnsi="Times New Roman" w:cs="Times New Roman"/>
          <w:b/>
          <w:sz w:val="24"/>
          <w:szCs w:val="24"/>
          <w:lang w:eastAsia="ru-RU"/>
        </w:rPr>
        <w:t>Подписываясь ниже, я подтверждаю:</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eastAsia="ru-RU"/>
        </w:rPr>
        <w:t xml:space="preserve">- что ознакомлен и согласен со </w:t>
      </w:r>
      <w:r w:rsidRPr="007C3542">
        <w:rPr>
          <w:rFonts w:ascii="Times New Roman" w:eastAsia="Times New Roman" w:hAnsi="Times New Roman" w:cs="Times New Roman"/>
          <w:bCs/>
          <w:spacing w:val="-2"/>
          <w:sz w:val="24"/>
          <w:szCs w:val="24"/>
          <w:lang w:eastAsia="ru-RU"/>
        </w:rPr>
        <w:t>Стандартными условиями договора поручения (договор присоединения) (далее - Договор)</w:t>
      </w:r>
      <w:r w:rsidRPr="007C3542">
        <w:rPr>
          <w:rFonts w:ascii="Times New Roman" w:eastAsia="Times New Roman" w:hAnsi="Times New Roman" w:cs="Times New Roman"/>
          <w:sz w:val="24"/>
          <w:szCs w:val="24"/>
          <w:lang w:eastAsia="ru-RU"/>
        </w:rPr>
        <w:t xml:space="preserve">, размещенными на сайте </w:t>
      </w:r>
      <w:hyperlink r:id="rId8" w:history="1">
        <w:r w:rsidRPr="007C3542">
          <w:rPr>
            <w:rFonts w:ascii="Times New Roman" w:eastAsia="Times New Roman" w:hAnsi="Times New Roman" w:cs="Times New Roman"/>
            <w:sz w:val="24"/>
            <w:szCs w:val="24"/>
            <w:lang w:eastAsia="ru-RU"/>
          </w:rPr>
          <w:t>www.hcsbk.kz</w:t>
        </w:r>
      </w:hyperlink>
      <w:r w:rsidRPr="007C3542">
        <w:rPr>
          <w:rFonts w:ascii="Times New Roman" w:eastAsia="Times New Roman" w:hAnsi="Times New Roman" w:cs="Times New Roman"/>
          <w:sz w:val="24"/>
          <w:szCs w:val="24"/>
          <w:lang w:eastAsia="ru-RU"/>
        </w:rPr>
        <w:t>, 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lastRenderedPageBreak/>
        <w:t>-</w:t>
      </w:r>
      <w:r w:rsidRPr="007C3542">
        <w:rPr>
          <w:rFonts w:ascii="Times New Roman" w:eastAsia="Times New Roman" w:hAnsi="Times New Roman" w:cs="Times New Roman"/>
          <w:sz w:val="24"/>
          <w:szCs w:val="24"/>
          <w:lang w:eastAsia="ru-RU"/>
        </w:rPr>
        <w:t>присоединение к Договору в целом;</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b/>
          <w:sz w:val="24"/>
          <w:szCs w:val="24"/>
          <w:lang w:val="kk-KZ" w:eastAsia="ru-RU"/>
        </w:rPr>
        <w:t xml:space="preserve">Соның ішінде мен келісемін:/ </w:t>
      </w:r>
      <w:r w:rsidRPr="007C3542">
        <w:rPr>
          <w:rFonts w:ascii="Times New Roman" w:eastAsia="Times New Roman" w:hAnsi="Times New Roman" w:cs="Times New Roman"/>
          <w:b/>
          <w:sz w:val="24"/>
          <w:szCs w:val="24"/>
          <w:lang w:eastAsia="ru-RU"/>
        </w:rPr>
        <w:t>В том числе я соглашаюсь:</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sz w:val="24"/>
          <w:szCs w:val="24"/>
          <w:lang w:val="kk-KZ" w:eastAsia="ru-RU"/>
        </w:rPr>
        <w:t>- Шартта белгіленген талаптармен оны өзгерту, соның ішінде:/</w:t>
      </w:r>
      <w:r w:rsidRPr="007C3542">
        <w:rPr>
          <w:rFonts w:ascii="Times New Roman" w:eastAsia="Times New Roman" w:hAnsi="Times New Roman" w:cs="Times New Roman"/>
          <w:sz w:val="24"/>
          <w:szCs w:val="24"/>
          <w:lang w:eastAsia="ru-RU"/>
        </w:rPr>
        <w:t>- с установленным в Договоре порядком его изменения, а именно, что:</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xml:space="preserve">- </w:t>
      </w:r>
      <w:r w:rsidRPr="007C3542">
        <w:rPr>
          <w:rFonts w:ascii="Times New Roman" w:eastAsia="Times New Roman" w:hAnsi="Times New Roman" w:cs="Times New Roman"/>
          <w:sz w:val="24"/>
          <w:szCs w:val="24"/>
          <w:lang w:eastAsia="ru-RU"/>
        </w:rPr>
        <w:t>Банк</w:t>
      </w:r>
      <w:r w:rsidRPr="007C3542">
        <w:rPr>
          <w:rFonts w:ascii="Times New Roman" w:eastAsia="Times New Roman" w:hAnsi="Times New Roman" w:cs="Times New Roman"/>
          <w:sz w:val="24"/>
          <w:szCs w:val="24"/>
          <w:lang w:val="kk-KZ" w:eastAsia="ru-RU"/>
        </w:rPr>
        <w:t>,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xml:space="preserve">- Банк Шартпен көзделген тәртіпте </w:t>
      </w:r>
      <w:r w:rsidR="00FD71BC" w:rsidRPr="007C3542">
        <w:rPr>
          <w:rFonts w:ascii="Times New Roman" w:eastAsia="Times New Roman" w:hAnsi="Times New Roman" w:cs="Times New Roman"/>
          <w:sz w:val="24"/>
          <w:szCs w:val="24"/>
          <w:lang w:val="kk-KZ" w:eastAsia="ru-RU"/>
        </w:rPr>
        <w:t xml:space="preserve">Кеңесші-серіктестің </w:t>
      </w:r>
      <w:r w:rsidRPr="007C3542">
        <w:rPr>
          <w:rFonts w:ascii="Times New Roman" w:eastAsia="Times New Roman" w:hAnsi="Times New Roman" w:cs="Times New Roman"/>
          <w:sz w:val="24"/>
          <w:szCs w:val="24"/>
          <w:lang w:val="kk-KZ" w:eastAsia="ru-RU"/>
        </w:rPr>
        <w:t xml:space="preserve">келісімімен біржақты тәртіпте түзетуге құқылы;/- Банк вправе корректировать параметры по Договору в одностороннем порядке при согласии </w:t>
      </w:r>
      <w:r w:rsidR="00FD71BC" w:rsidRPr="007C3542">
        <w:rPr>
          <w:rFonts w:ascii="Times New Roman" w:eastAsia="Times New Roman" w:hAnsi="Times New Roman" w:cs="Times New Roman"/>
          <w:sz w:val="24"/>
          <w:szCs w:val="24"/>
          <w:lang w:val="kk-KZ" w:eastAsia="ru-RU"/>
        </w:rPr>
        <w:t>Консультанта-партнера</w:t>
      </w:r>
      <w:r w:rsidRPr="007C3542">
        <w:rPr>
          <w:rFonts w:ascii="Times New Roman" w:eastAsia="Times New Roman" w:hAnsi="Times New Roman" w:cs="Times New Roman"/>
          <w:sz w:val="24"/>
          <w:szCs w:val="24"/>
          <w:lang w:val="kk-KZ" w:eastAsia="ru-RU"/>
        </w:rPr>
        <w:t xml:space="preserve"> в порядке, предусмотренном Договором;</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Шарттың өзгертілген редакциясымен мен келіспеген жағдайда, Шарттың өзгертілген 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 Договора обязуюсь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B90DF3" w:rsidRPr="007C3542"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7C3542">
        <w:rPr>
          <w:rFonts w:ascii="Times New Roman" w:eastAsia="Times New Roman" w:hAnsi="Times New Roman" w:cs="Times New Roman"/>
          <w:sz w:val="24"/>
          <w:szCs w:val="24"/>
          <w:lang w:val="kk-KZ" w:eastAsia="ru-RU"/>
        </w:rPr>
        <w:t>- 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r w:rsidRPr="007C3542">
        <w:rPr>
          <w:rFonts w:ascii="Times New Roman" w:eastAsia="Times New Roman" w:hAnsi="Times New Roman" w:cs="Times New Roman"/>
          <w:sz w:val="24"/>
          <w:szCs w:val="24"/>
          <w:lang w:eastAsia="ru-RU"/>
        </w:rPr>
        <w:t>/-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r w:rsidRPr="007C3542">
        <w:rPr>
          <w:rFonts w:ascii="Times New Roman" w:eastAsia="Times New Roman" w:hAnsi="Times New Roman" w:cs="Times New Roman"/>
          <w:sz w:val="24"/>
          <w:szCs w:val="24"/>
          <w:lang w:val="kk-KZ" w:eastAsia="ru-RU"/>
        </w:rPr>
        <w:t xml:space="preserve"> </w:t>
      </w:r>
    </w:p>
    <w:p w:rsidR="00B90DF3" w:rsidRPr="007C3542"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sz w:val="24"/>
          <w:szCs w:val="24"/>
          <w:lang w:val="kk-KZ" w:eastAsia="ru-RU"/>
        </w:rPr>
        <w:t xml:space="preserve">Шартының стандартты талаптарымен таныстым және келісемін (қосылу шарты)./ </w:t>
      </w:r>
      <w:r w:rsidRPr="007C3542">
        <w:rPr>
          <w:rFonts w:ascii="Times New Roman" w:eastAsia="Times New Roman" w:hAnsi="Times New Roman" w:cs="Times New Roman"/>
          <w:sz w:val="24"/>
          <w:szCs w:val="24"/>
          <w:lang w:eastAsia="ru-RU"/>
        </w:rPr>
        <w:t xml:space="preserve">Ознакомлен и согласен со Стандартными условиями договора </w:t>
      </w:r>
      <w:r w:rsidRPr="007C3542">
        <w:rPr>
          <w:rFonts w:ascii="Times New Roman" w:eastAsia="Times New Roman" w:hAnsi="Times New Roman" w:cs="Times New Roman"/>
          <w:sz w:val="24"/>
          <w:szCs w:val="24"/>
          <w:lang w:val="kk-KZ" w:eastAsia="ru-RU"/>
        </w:rPr>
        <w:t>поручения</w:t>
      </w:r>
      <w:r w:rsidRPr="007C3542">
        <w:rPr>
          <w:rFonts w:ascii="Times New Roman" w:eastAsia="Times New Roman" w:hAnsi="Times New Roman" w:cs="Times New Roman"/>
          <w:sz w:val="24"/>
          <w:szCs w:val="24"/>
          <w:lang w:eastAsia="ru-RU"/>
        </w:rPr>
        <w:t xml:space="preserve"> (договор присоединения).</w:t>
      </w:r>
    </w:p>
    <w:p w:rsidR="00B90DF3" w:rsidRPr="007C3542"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val="kk-KZ" w:eastAsia="ru-RU"/>
        </w:rPr>
      </w:pPr>
      <w:r w:rsidRPr="007C3542">
        <w:rPr>
          <w:rFonts w:ascii="Times New Roman" w:eastAsia="Times New Roman" w:hAnsi="Times New Roman" w:cs="Times New Roman"/>
          <w:spacing w:val="1"/>
          <w:sz w:val="24"/>
          <w:szCs w:val="24"/>
          <w:lang w:val="kk-KZ" w:eastAsia="ru-RU"/>
        </w:rPr>
        <w:t>Т.А.Ә.Қолы/Ф.И.О.Подпись _________________________________________________ __________</w:t>
      </w:r>
    </w:p>
    <w:p w:rsidR="00B90DF3" w:rsidRPr="007C3542"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eastAsia="ru-RU"/>
        </w:rPr>
      </w:pPr>
      <w:r w:rsidRPr="007C3542">
        <w:rPr>
          <w:rFonts w:ascii="Times New Roman" w:eastAsia="Times New Roman" w:hAnsi="Times New Roman" w:cs="Times New Roman"/>
          <w:spacing w:val="1"/>
          <w:sz w:val="24"/>
          <w:szCs w:val="24"/>
          <w:lang w:val="kk-KZ" w:eastAsia="ru-RU"/>
        </w:rPr>
        <w:t>Күні</w:t>
      </w:r>
      <w:r w:rsidRPr="007C3542">
        <w:rPr>
          <w:rFonts w:ascii="Times New Roman" w:eastAsia="Times New Roman" w:hAnsi="Times New Roman" w:cs="Times New Roman"/>
          <w:spacing w:val="1"/>
          <w:sz w:val="24"/>
          <w:szCs w:val="24"/>
          <w:lang w:eastAsia="ru-RU"/>
        </w:rPr>
        <w:t>/Дата______________________ ж./г.</w:t>
      </w:r>
    </w:p>
    <w:p w:rsidR="00B90DF3" w:rsidRPr="007C3542" w:rsidRDefault="00B90DF3" w:rsidP="00595337">
      <w:pPr>
        <w:spacing w:after="120" w:line="240" w:lineRule="auto"/>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b/>
          <w:sz w:val="24"/>
          <w:szCs w:val="24"/>
          <w:lang w:val="kk-KZ" w:eastAsia="ru-RU"/>
        </w:rPr>
        <w:t>Өтінішті қабылдаған</w:t>
      </w:r>
      <w:r w:rsidRPr="007C3542">
        <w:rPr>
          <w:rFonts w:ascii="Times New Roman" w:eastAsia="Times New Roman" w:hAnsi="Times New Roman" w:cs="Times New Roman"/>
          <w:b/>
          <w:sz w:val="24"/>
          <w:szCs w:val="24"/>
          <w:lang w:eastAsia="ru-RU"/>
        </w:rPr>
        <w:t>:/Заявление принял:</w:t>
      </w:r>
      <w:r w:rsidRPr="007C3542">
        <w:rPr>
          <w:rFonts w:ascii="Times New Roman" w:eastAsia="Times New Roman" w:hAnsi="Times New Roman" w:cs="Times New Roman"/>
          <w:sz w:val="24"/>
          <w:szCs w:val="24"/>
          <w:lang w:eastAsia="ru-RU"/>
        </w:rPr>
        <w:t xml:space="preserve"> </w:t>
      </w:r>
    </w:p>
    <w:p w:rsidR="00B90DF3" w:rsidRPr="007C3542" w:rsidRDefault="00B90DF3" w:rsidP="00595337">
      <w:pPr>
        <w:spacing w:after="120" w:line="240" w:lineRule="auto"/>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sz w:val="24"/>
          <w:szCs w:val="24"/>
          <w:lang w:eastAsia="ru-RU"/>
        </w:rPr>
        <w:t xml:space="preserve">________________________________________________, ______________________________, </w:t>
      </w:r>
    </w:p>
    <w:p w:rsidR="00B90DF3" w:rsidRPr="007C3542" w:rsidRDefault="00B90DF3" w:rsidP="00595337">
      <w:pPr>
        <w:spacing w:after="120" w:line="240" w:lineRule="auto"/>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sz w:val="24"/>
          <w:szCs w:val="24"/>
          <w:lang w:eastAsia="ru-RU"/>
        </w:rPr>
        <w:t xml:space="preserve">                     (</w:t>
      </w:r>
      <w:r w:rsidRPr="007C3542">
        <w:rPr>
          <w:rFonts w:ascii="Times New Roman" w:eastAsia="Times New Roman" w:hAnsi="Times New Roman" w:cs="Times New Roman"/>
          <w:sz w:val="24"/>
          <w:szCs w:val="24"/>
          <w:lang w:val="kk-KZ" w:eastAsia="ru-RU"/>
        </w:rPr>
        <w:t>Қызметі</w:t>
      </w:r>
      <w:r w:rsidRPr="007C3542">
        <w:rPr>
          <w:rFonts w:ascii="Times New Roman" w:eastAsia="Times New Roman" w:hAnsi="Times New Roman" w:cs="Times New Roman"/>
          <w:sz w:val="24"/>
          <w:szCs w:val="24"/>
          <w:lang w:eastAsia="ru-RU"/>
        </w:rPr>
        <w:t>/Должность)                                                              (</w:t>
      </w:r>
      <w:r w:rsidRPr="007C3542">
        <w:rPr>
          <w:rFonts w:ascii="Times New Roman" w:eastAsia="Times New Roman" w:hAnsi="Times New Roman" w:cs="Times New Roman"/>
          <w:sz w:val="24"/>
          <w:szCs w:val="24"/>
          <w:lang w:val="kk-KZ" w:eastAsia="ru-RU"/>
        </w:rPr>
        <w:t>Т.А.Ә./</w:t>
      </w:r>
      <w:r w:rsidRPr="007C3542">
        <w:rPr>
          <w:rFonts w:ascii="Times New Roman" w:eastAsia="Times New Roman" w:hAnsi="Times New Roman" w:cs="Times New Roman"/>
          <w:sz w:val="24"/>
          <w:szCs w:val="24"/>
          <w:lang w:eastAsia="ru-RU"/>
        </w:rPr>
        <w:t>Ф.И.О.)</w:t>
      </w:r>
    </w:p>
    <w:p w:rsidR="00B90DF3" w:rsidRPr="007C3542" w:rsidRDefault="00B90DF3" w:rsidP="00595337">
      <w:pPr>
        <w:spacing w:after="120" w:line="240" w:lineRule="auto"/>
        <w:jc w:val="both"/>
        <w:rPr>
          <w:rFonts w:ascii="Times New Roman" w:eastAsia="Times New Roman" w:hAnsi="Times New Roman" w:cs="Times New Roman"/>
          <w:sz w:val="24"/>
          <w:szCs w:val="24"/>
          <w:lang w:val="kk-KZ" w:eastAsia="ru-RU"/>
        </w:rPr>
      </w:pPr>
    </w:p>
    <w:p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r w:rsidRPr="007C3542">
        <w:rPr>
          <w:rFonts w:ascii="Times New Roman" w:eastAsia="Times New Roman" w:hAnsi="Times New Roman" w:cs="Times New Roman"/>
          <w:sz w:val="24"/>
          <w:szCs w:val="24"/>
          <w:lang w:val="kk-KZ" w:eastAsia="ru-RU"/>
        </w:rPr>
        <w:t>Қолы</w:t>
      </w:r>
      <w:r w:rsidRPr="007C3542">
        <w:rPr>
          <w:rFonts w:ascii="Times New Roman" w:eastAsia="Times New Roman" w:hAnsi="Times New Roman" w:cs="Times New Roman"/>
          <w:sz w:val="24"/>
          <w:szCs w:val="24"/>
          <w:lang w:eastAsia="ru-RU"/>
        </w:rPr>
        <w:t>/Подпись ____________</w:t>
      </w:r>
      <w:bookmarkStart w:id="0" w:name="_GoBack"/>
      <w:bookmarkEnd w:id="0"/>
    </w:p>
    <w:p w:rsidR="00B90DF3" w:rsidRPr="00C625F4" w:rsidRDefault="00B90DF3" w:rsidP="00595337">
      <w:pPr>
        <w:spacing w:after="120" w:line="240" w:lineRule="auto"/>
        <w:jc w:val="both"/>
        <w:rPr>
          <w:rFonts w:ascii="Times New Roman" w:eastAsia="Times New Roman" w:hAnsi="Times New Roman" w:cs="Times New Roman"/>
          <w:sz w:val="24"/>
          <w:szCs w:val="24"/>
          <w:lang w:eastAsia="ru-RU"/>
        </w:rPr>
      </w:pPr>
    </w:p>
    <w:p w:rsidR="00B90DF3" w:rsidRPr="00C625F4" w:rsidRDefault="00B90DF3" w:rsidP="00595337">
      <w:pPr>
        <w:tabs>
          <w:tab w:val="left" w:pos="0"/>
          <w:tab w:val="left" w:pos="426"/>
        </w:tabs>
        <w:spacing w:after="120" w:line="240" w:lineRule="auto"/>
        <w:contextualSpacing/>
        <w:jc w:val="both"/>
        <w:rPr>
          <w:rFonts w:ascii="Times New Roman" w:eastAsia="Times New Roman" w:hAnsi="Times New Roman" w:cs="Times New Roman"/>
          <w:sz w:val="24"/>
          <w:szCs w:val="24"/>
          <w:lang w:eastAsia="ru-RU"/>
        </w:rPr>
      </w:pPr>
    </w:p>
    <w:sectPr w:rsidR="00B90DF3" w:rsidRPr="00C625F4" w:rsidSect="00C625F4">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1BE" w:rsidRDefault="00BC51BE">
      <w:pPr>
        <w:spacing w:after="0" w:line="240" w:lineRule="auto"/>
      </w:pPr>
      <w:r>
        <w:separator/>
      </w:r>
    </w:p>
  </w:endnote>
  <w:endnote w:type="continuationSeparator" w:id="0">
    <w:p w:rsidR="00BC51BE" w:rsidRDefault="00BC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1BE" w:rsidRDefault="00BC51BE">
      <w:pPr>
        <w:spacing w:after="0" w:line="240" w:lineRule="auto"/>
      </w:pPr>
      <w:r>
        <w:separator/>
      </w:r>
    </w:p>
  </w:footnote>
  <w:footnote w:type="continuationSeparator" w:id="0">
    <w:p w:rsidR="00BC51BE" w:rsidRDefault="00BC5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844"/>
    <w:multiLevelType w:val="hybridMultilevel"/>
    <w:tmpl w:val="A328DB4E"/>
    <w:lvl w:ilvl="0" w:tplc="58ECCDA6">
      <w:start w:val="1"/>
      <w:numFmt w:val="bullet"/>
      <w:lvlText w:val="-"/>
      <w:lvlJc w:val="left"/>
      <w:pPr>
        <w:ind w:left="1037" w:hanging="360"/>
      </w:pPr>
      <w:rPr>
        <w:rFonts w:ascii="Times New Roman" w:eastAsia="Times New Roman" w:hAnsi="Times New Roman" w:cs="Times New Roman" w:hint="default"/>
      </w:rPr>
    </w:lvl>
    <w:lvl w:ilvl="1" w:tplc="58ECCDA6">
      <w:start w:val="1"/>
      <w:numFmt w:val="bullet"/>
      <w:lvlText w:val="-"/>
      <w:lvlJc w:val="left"/>
      <w:pPr>
        <w:ind w:left="1757" w:hanging="360"/>
      </w:pPr>
      <w:rPr>
        <w:rFonts w:ascii="Times New Roman" w:eastAsia="Times New Roman" w:hAnsi="Times New Roman" w:cs="Times New Roman"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 w15:restartNumberingAfterBreak="0">
    <w:nsid w:val="0F810DC0"/>
    <w:multiLevelType w:val="multilevel"/>
    <w:tmpl w:val="EE8AC9BC"/>
    <w:lvl w:ilvl="0">
      <w:start w:val="1"/>
      <w:numFmt w:val="decimal"/>
      <w:lvlText w:val="%1."/>
      <w:lvlJc w:val="left"/>
      <w:pPr>
        <w:ind w:left="360" w:hanging="360"/>
      </w:pPr>
      <w:rPr>
        <w:rFonts w:hint="default"/>
      </w:rPr>
    </w:lvl>
    <w:lvl w:ilvl="1">
      <w:start w:val="8"/>
      <w:numFmt w:val="decimal"/>
      <w:lvlText w:val="%1.%2."/>
      <w:lvlJc w:val="left"/>
      <w:pPr>
        <w:ind w:left="820" w:hanging="360"/>
      </w:pPr>
      <w:rPr>
        <w:rFonts w:hint="default"/>
        <w:b w:val="0"/>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FCF2EB3"/>
    <w:multiLevelType w:val="hybridMultilevel"/>
    <w:tmpl w:val="884EBFA4"/>
    <w:lvl w:ilvl="0" w:tplc="58ECCDA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24FC9"/>
    <w:multiLevelType w:val="hybridMultilevel"/>
    <w:tmpl w:val="6B421B8E"/>
    <w:lvl w:ilvl="0" w:tplc="5DBC5E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9E08A5"/>
    <w:multiLevelType w:val="multilevel"/>
    <w:tmpl w:val="4A0CFE2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b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4E7114FF"/>
    <w:multiLevelType w:val="hybridMultilevel"/>
    <w:tmpl w:val="A5367DEE"/>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127C6524">
      <w:start w:val="1"/>
      <w:numFmt w:val="bullet"/>
      <w:lvlText w:val="-"/>
      <w:lvlJc w:val="left"/>
      <w:pPr>
        <w:ind w:left="3191" w:hanging="360"/>
      </w:pPr>
      <w:rPr>
        <w:rFonts w:ascii="Arial" w:eastAsia="Times New Roman" w:hAnsi="Arial" w:cs="Aria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737A5BCF"/>
    <w:multiLevelType w:val="hybridMultilevel"/>
    <w:tmpl w:val="F73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50"/>
    <w:rsid w:val="000101B8"/>
    <w:rsid w:val="000316BD"/>
    <w:rsid w:val="00034DF0"/>
    <w:rsid w:val="00047BD2"/>
    <w:rsid w:val="0005579F"/>
    <w:rsid w:val="00064116"/>
    <w:rsid w:val="00071EA2"/>
    <w:rsid w:val="00081074"/>
    <w:rsid w:val="00084970"/>
    <w:rsid w:val="00092A5D"/>
    <w:rsid w:val="000A16FD"/>
    <w:rsid w:val="000A24B5"/>
    <w:rsid w:val="000A387F"/>
    <w:rsid w:val="000B10F7"/>
    <w:rsid w:val="000B7A7F"/>
    <w:rsid w:val="000E1B61"/>
    <w:rsid w:val="000E1F76"/>
    <w:rsid w:val="001107F9"/>
    <w:rsid w:val="0012659D"/>
    <w:rsid w:val="001279F8"/>
    <w:rsid w:val="00131976"/>
    <w:rsid w:val="00133DBA"/>
    <w:rsid w:val="00151836"/>
    <w:rsid w:val="001539BC"/>
    <w:rsid w:val="00157BB8"/>
    <w:rsid w:val="00172ECF"/>
    <w:rsid w:val="00182E97"/>
    <w:rsid w:val="0019544C"/>
    <w:rsid w:val="001A3D9E"/>
    <w:rsid w:val="001A599E"/>
    <w:rsid w:val="001A6D81"/>
    <w:rsid w:val="001B2F36"/>
    <w:rsid w:val="001B3C34"/>
    <w:rsid w:val="001B7032"/>
    <w:rsid w:val="001B7691"/>
    <w:rsid w:val="001D2B48"/>
    <w:rsid w:val="001E639E"/>
    <w:rsid w:val="001F4A4A"/>
    <w:rsid w:val="001F6A7A"/>
    <w:rsid w:val="00217F47"/>
    <w:rsid w:val="002205D6"/>
    <w:rsid w:val="00230260"/>
    <w:rsid w:val="00240A79"/>
    <w:rsid w:val="00274EE1"/>
    <w:rsid w:val="002965BB"/>
    <w:rsid w:val="002975ED"/>
    <w:rsid w:val="002A1EAD"/>
    <w:rsid w:val="002F3884"/>
    <w:rsid w:val="002F3917"/>
    <w:rsid w:val="002F4D5F"/>
    <w:rsid w:val="002F6118"/>
    <w:rsid w:val="00305E09"/>
    <w:rsid w:val="00317AFE"/>
    <w:rsid w:val="00324EFD"/>
    <w:rsid w:val="0033463C"/>
    <w:rsid w:val="00345055"/>
    <w:rsid w:val="003613AE"/>
    <w:rsid w:val="00370D51"/>
    <w:rsid w:val="0038309E"/>
    <w:rsid w:val="00384C15"/>
    <w:rsid w:val="00392694"/>
    <w:rsid w:val="003A29EF"/>
    <w:rsid w:val="003A75FE"/>
    <w:rsid w:val="003C40D1"/>
    <w:rsid w:val="003D0F70"/>
    <w:rsid w:val="003D1AB0"/>
    <w:rsid w:val="003E23B4"/>
    <w:rsid w:val="003E60A3"/>
    <w:rsid w:val="003F2AB0"/>
    <w:rsid w:val="003F2C97"/>
    <w:rsid w:val="003F38F6"/>
    <w:rsid w:val="003F3C7D"/>
    <w:rsid w:val="003F3DCD"/>
    <w:rsid w:val="003F47CA"/>
    <w:rsid w:val="003F68F9"/>
    <w:rsid w:val="00411C81"/>
    <w:rsid w:val="00420BB6"/>
    <w:rsid w:val="00425715"/>
    <w:rsid w:val="00432603"/>
    <w:rsid w:val="004453B7"/>
    <w:rsid w:val="00453750"/>
    <w:rsid w:val="00467C7C"/>
    <w:rsid w:val="004837FD"/>
    <w:rsid w:val="004A0CFE"/>
    <w:rsid w:val="004D161A"/>
    <w:rsid w:val="004D62B7"/>
    <w:rsid w:val="004D7300"/>
    <w:rsid w:val="004D773B"/>
    <w:rsid w:val="0050588E"/>
    <w:rsid w:val="00522013"/>
    <w:rsid w:val="005277B6"/>
    <w:rsid w:val="00530757"/>
    <w:rsid w:val="005401B3"/>
    <w:rsid w:val="00542EE6"/>
    <w:rsid w:val="00544572"/>
    <w:rsid w:val="00560600"/>
    <w:rsid w:val="00560B33"/>
    <w:rsid w:val="00563D70"/>
    <w:rsid w:val="00570083"/>
    <w:rsid w:val="00577A40"/>
    <w:rsid w:val="005855A8"/>
    <w:rsid w:val="005856E0"/>
    <w:rsid w:val="00594B89"/>
    <w:rsid w:val="00595337"/>
    <w:rsid w:val="00602B63"/>
    <w:rsid w:val="00602D06"/>
    <w:rsid w:val="006226C3"/>
    <w:rsid w:val="00624E19"/>
    <w:rsid w:val="00635127"/>
    <w:rsid w:val="00635652"/>
    <w:rsid w:val="00642762"/>
    <w:rsid w:val="00652245"/>
    <w:rsid w:val="00652266"/>
    <w:rsid w:val="00682C78"/>
    <w:rsid w:val="00685314"/>
    <w:rsid w:val="006877C8"/>
    <w:rsid w:val="00696786"/>
    <w:rsid w:val="006A3BE3"/>
    <w:rsid w:val="006A658F"/>
    <w:rsid w:val="006B0ADA"/>
    <w:rsid w:val="006E4A48"/>
    <w:rsid w:val="007037AA"/>
    <w:rsid w:val="00707F18"/>
    <w:rsid w:val="00713E28"/>
    <w:rsid w:val="00724239"/>
    <w:rsid w:val="00736701"/>
    <w:rsid w:val="0074185D"/>
    <w:rsid w:val="00742034"/>
    <w:rsid w:val="00743875"/>
    <w:rsid w:val="00744524"/>
    <w:rsid w:val="007854D9"/>
    <w:rsid w:val="00795E27"/>
    <w:rsid w:val="007B3FC8"/>
    <w:rsid w:val="007B782B"/>
    <w:rsid w:val="007C0F3A"/>
    <w:rsid w:val="007C3542"/>
    <w:rsid w:val="007D7225"/>
    <w:rsid w:val="007F3563"/>
    <w:rsid w:val="007F50A9"/>
    <w:rsid w:val="008115D6"/>
    <w:rsid w:val="00821998"/>
    <w:rsid w:val="008318AA"/>
    <w:rsid w:val="0083561F"/>
    <w:rsid w:val="008367E0"/>
    <w:rsid w:val="00850D52"/>
    <w:rsid w:val="00860F16"/>
    <w:rsid w:val="00870568"/>
    <w:rsid w:val="008A3DC3"/>
    <w:rsid w:val="008B06DC"/>
    <w:rsid w:val="008B1BA1"/>
    <w:rsid w:val="008B3853"/>
    <w:rsid w:val="008C5EF3"/>
    <w:rsid w:val="008C77B0"/>
    <w:rsid w:val="008D6C1D"/>
    <w:rsid w:val="008E1024"/>
    <w:rsid w:val="008E17E2"/>
    <w:rsid w:val="008E1835"/>
    <w:rsid w:val="008E3D1E"/>
    <w:rsid w:val="008F7F25"/>
    <w:rsid w:val="009008BD"/>
    <w:rsid w:val="00905C43"/>
    <w:rsid w:val="00910CD2"/>
    <w:rsid w:val="00916E6A"/>
    <w:rsid w:val="00925243"/>
    <w:rsid w:val="009264E1"/>
    <w:rsid w:val="009478D5"/>
    <w:rsid w:val="00955E5B"/>
    <w:rsid w:val="009563F0"/>
    <w:rsid w:val="00962D77"/>
    <w:rsid w:val="0096408D"/>
    <w:rsid w:val="00972139"/>
    <w:rsid w:val="00980579"/>
    <w:rsid w:val="00983350"/>
    <w:rsid w:val="009927D3"/>
    <w:rsid w:val="00994F73"/>
    <w:rsid w:val="00995F60"/>
    <w:rsid w:val="009C4C55"/>
    <w:rsid w:val="009D2875"/>
    <w:rsid w:val="009D5E67"/>
    <w:rsid w:val="009E4A57"/>
    <w:rsid w:val="009F20E8"/>
    <w:rsid w:val="00A006A5"/>
    <w:rsid w:val="00A20B51"/>
    <w:rsid w:val="00A244CF"/>
    <w:rsid w:val="00A35270"/>
    <w:rsid w:val="00A54E1B"/>
    <w:rsid w:val="00A72849"/>
    <w:rsid w:val="00A73B93"/>
    <w:rsid w:val="00AA44AB"/>
    <w:rsid w:val="00AA5558"/>
    <w:rsid w:val="00AB57D3"/>
    <w:rsid w:val="00AD1237"/>
    <w:rsid w:val="00AD1294"/>
    <w:rsid w:val="00AD1B49"/>
    <w:rsid w:val="00B519B0"/>
    <w:rsid w:val="00B65C9F"/>
    <w:rsid w:val="00B66E85"/>
    <w:rsid w:val="00B75257"/>
    <w:rsid w:val="00B76641"/>
    <w:rsid w:val="00B77547"/>
    <w:rsid w:val="00B90DF3"/>
    <w:rsid w:val="00B92445"/>
    <w:rsid w:val="00B943D2"/>
    <w:rsid w:val="00BA6103"/>
    <w:rsid w:val="00BC48FA"/>
    <w:rsid w:val="00BC51BE"/>
    <w:rsid w:val="00BE0664"/>
    <w:rsid w:val="00C011AF"/>
    <w:rsid w:val="00C06E78"/>
    <w:rsid w:val="00C13C0E"/>
    <w:rsid w:val="00C14FEE"/>
    <w:rsid w:val="00C17E7A"/>
    <w:rsid w:val="00C22E0D"/>
    <w:rsid w:val="00C24ED9"/>
    <w:rsid w:val="00C33F89"/>
    <w:rsid w:val="00C35B57"/>
    <w:rsid w:val="00C53058"/>
    <w:rsid w:val="00C61AB5"/>
    <w:rsid w:val="00C61EDA"/>
    <w:rsid w:val="00C625F4"/>
    <w:rsid w:val="00C6674C"/>
    <w:rsid w:val="00C90142"/>
    <w:rsid w:val="00C921F6"/>
    <w:rsid w:val="00C95AF9"/>
    <w:rsid w:val="00C96AEC"/>
    <w:rsid w:val="00C97BC7"/>
    <w:rsid w:val="00CA2456"/>
    <w:rsid w:val="00CA4AEE"/>
    <w:rsid w:val="00CC5388"/>
    <w:rsid w:val="00CF6C11"/>
    <w:rsid w:val="00D152A0"/>
    <w:rsid w:val="00D16094"/>
    <w:rsid w:val="00D23057"/>
    <w:rsid w:val="00D30226"/>
    <w:rsid w:val="00D50197"/>
    <w:rsid w:val="00D55474"/>
    <w:rsid w:val="00D619CE"/>
    <w:rsid w:val="00D75D88"/>
    <w:rsid w:val="00D77551"/>
    <w:rsid w:val="00D9079D"/>
    <w:rsid w:val="00D92EFF"/>
    <w:rsid w:val="00D9677C"/>
    <w:rsid w:val="00DA50FB"/>
    <w:rsid w:val="00DB0F5C"/>
    <w:rsid w:val="00DC1113"/>
    <w:rsid w:val="00DC4B7A"/>
    <w:rsid w:val="00DD617A"/>
    <w:rsid w:val="00DE30CD"/>
    <w:rsid w:val="00DF0831"/>
    <w:rsid w:val="00DF3598"/>
    <w:rsid w:val="00E02C1A"/>
    <w:rsid w:val="00E05F5E"/>
    <w:rsid w:val="00E07590"/>
    <w:rsid w:val="00E43A88"/>
    <w:rsid w:val="00E61926"/>
    <w:rsid w:val="00E62DE4"/>
    <w:rsid w:val="00E71C28"/>
    <w:rsid w:val="00E7297D"/>
    <w:rsid w:val="00E77720"/>
    <w:rsid w:val="00E85E5B"/>
    <w:rsid w:val="00EA1548"/>
    <w:rsid w:val="00EA2E09"/>
    <w:rsid w:val="00EB5683"/>
    <w:rsid w:val="00EC174D"/>
    <w:rsid w:val="00EC4881"/>
    <w:rsid w:val="00EE2DA9"/>
    <w:rsid w:val="00EE49EF"/>
    <w:rsid w:val="00EE59FB"/>
    <w:rsid w:val="00F11260"/>
    <w:rsid w:val="00F12771"/>
    <w:rsid w:val="00F177B8"/>
    <w:rsid w:val="00F17819"/>
    <w:rsid w:val="00F257F6"/>
    <w:rsid w:val="00F31ADD"/>
    <w:rsid w:val="00F34080"/>
    <w:rsid w:val="00F61AF9"/>
    <w:rsid w:val="00F66ACD"/>
    <w:rsid w:val="00F87CC0"/>
    <w:rsid w:val="00F922A8"/>
    <w:rsid w:val="00F9403B"/>
    <w:rsid w:val="00F96FAF"/>
    <w:rsid w:val="00FA20BE"/>
    <w:rsid w:val="00FA332B"/>
    <w:rsid w:val="00FA4378"/>
    <w:rsid w:val="00FD07A7"/>
    <w:rsid w:val="00FD71BC"/>
    <w:rsid w:val="00FF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4104D-E6F1-4E80-B5FC-ABC94783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FD"/>
  </w:style>
  <w:style w:type="paragraph" w:styleId="3">
    <w:name w:val="heading 3"/>
    <w:basedOn w:val="a"/>
    <w:link w:val="30"/>
    <w:qFormat/>
    <w:rsid w:val="009008BD"/>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13E2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13E28"/>
  </w:style>
  <w:style w:type="table" w:customStyle="1" w:styleId="8">
    <w:name w:val="Сетка таблицы8"/>
    <w:basedOn w:val="a1"/>
    <w:next w:val="a5"/>
    <w:uiPriority w:val="39"/>
    <w:rsid w:val="00713E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1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B90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5388"/>
    <w:rPr>
      <w:rFonts w:ascii="Segoe UI" w:hAnsi="Segoe UI" w:cs="Segoe UI"/>
      <w:sz w:val="18"/>
      <w:szCs w:val="18"/>
    </w:rPr>
  </w:style>
  <w:style w:type="character" w:styleId="a8">
    <w:name w:val="annotation reference"/>
    <w:basedOn w:val="a0"/>
    <w:uiPriority w:val="99"/>
    <w:unhideWhenUsed/>
    <w:rsid w:val="00047BD2"/>
    <w:rPr>
      <w:sz w:val="16"/>
      <w:szCs w:val="16"/>
    </w:rPr>
  </w:style>
  <w:style w:type="paragraph" w:styleId="a9">
    <w:name w:val="annotation text"/>
    <w:basedOn w:val="a"/>
    <w:link w:val="aa"/>
    <w:uiPriority w:val="99"/>
    <w:unhideWhenUsed/>
    <w:rsid w:val="00047BD2"/>
    <w:pPr>
      <w:spacing w:line="240" w:lineRule="auto"/>
    </w:pPr>
    <w:rPr>
      <w:sz w:val="20"/>
      <w:szCs w:val="20"/>
    </w:rPr>
  </w:style>
  <w:style w:type="character" w:customStyle="1" w:styleId="aa">
    <w:name w:val="Текст примечания Знак"/>
    <w:basedOn w:val="a0"/>
    <w:link w:val="a9"/>
    <w:uiPriority w:val="99"/>
    <w:rsid w:val="00047BD2"/>
    <w:rPr>
      <w:sz w:val="20"/>
      <w:szCs w:val="20"/>
    </w:rPr>
  </w:style>
  <w:style w:type="paragraph" w:styleId="ab">
    <w:name w:val="annotation subject"/>
    <w:basedOn w:val="a9"/>
    <w:next w:val="a9"/>
    <w:link w:val="ac"/>
    <w:uiPriority w:val="99"/>
    <w:semiHidden/>
    <w:unhideWhenUsed/>
    <w:rsid w:val="00047BD2"/>
    <w:rPr>
      <w:b/>
      <w:bCs/>
    </w:rPr>
  </w:style>
  <w:style w:type="character" w:customStyle="1" w:styleId="ac">
    <w:name w:val="Тема примечания Знак"/>
    <w:basedOn w:val="aa"/>
    <w:link w:val="ab"/>
    <w:uiPriority w:val="99"/>
    <w:semiHidden/>
    <w:rsid w:val="00047BD2"/>
    <w:rPr>
      <w:b/>
      <w:bCs/>
      <w:sz w:val="20"/>
      <w:szCs w:val="20"/>
    </w:rPr>
  </w:style>
  <w:style w:type="paragraph" w:styleId="ad">
    <w:name w:val="No Spacing"/>
    <w:link w:val="ae"/>
    <w:uiPriority w:val="1"/>
    <w:qFormat/>
    <w:rsid w:val="00182E97"/>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locked/>
    <w:rsid w:val="00182E97"/>
    <w:rPr>
      <w:rFonts w:ascii="Times New Roman" w:eastAsia="Times New Roman" w:hAnsi="Times New Roman" w:cs="Times New Roman"/>
      <w:sz w:val="24"/>
      <w:szCs w:val="24"/>
      <w:lang w:eastAsia="ru-RU"/>
    </w:rPr>
  </w:style>
  <w:style w:type="paragraph" w:customStyle="1" w:styleId="4">
    <w:name w:val="Обычный4"/>
    <w:rsid w:val="00E02C1A"/>
    <w:pPr>
      <w:spacing w:after="0" w:line="240" w:lineRule="auto"/>
    </w:pPr>
    <w:rPr>
      <w:rFonts w:ascii="Kz Times New Roman" w:eastAsia="Times New Roman" w:hAnsi="Kz Times New Roman" w:cs="Times New Roman"/>
      <w:snapToGrid w:val="0"/>
      <w:sz w:val="28"/>
      <w:szCs w:val="20"/>
      <w:lang w:eastAsia="ru-RU"/>
    </w:rPr>
  </w:style>
  <w:style w:type="paragraph" w:styleId="af">
    <w:name w:val="List Paragraph"/>
    <w:basedOn w:val="a"/>
    <w:uiPriority w:val="34"/>
    <w:qFormat/>
    <w:rsid w:val="00D50197"/>
    <w:pPr>
      <w:ind w:left="720"/>
      <w:contextualSpacing/>
    </w:pPr>
  </w:style>
  <w:style w:type="character" w:customStyle="1" w:styleId="30">
    <w:name w:val="Заголовок 3 Знак"/>
    <w:basedOn w:val="a0"/>
    <w:link w:val="3"/>
    <w:rsid w:val="009008BD"/>
    <w:rPr>
      <w:rFonts w:ascii="Times New Roman" w:eastAsia="Times New Roman" w:hAnsi="Times New Roman" w:cs="Times New Roman"/>
      <w:i/>
      <w:sz w:val="24"/>
      <w:szCs w:val="24"/>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933E-1541-4A3B-A78C-9101A5B8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6148</Words>
  <Characters>35046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Аренова Гульнара Тукеновна</cp:lastModifiedBy>
  <cp:revision>2</cp:revision>
  <cp:lastPrinted>2018-06-29T04:58:00Z</cp:lastPrinted>
  <dcterms:created xsi:type="dcterms:W3CDTF">2022-11-15T04:28:00Z</dcterms:created>
  <dcterms:modified xsi:type="dcterms:W3CDTF">2022-11-15T04:28:00Z</dcterms:modified>
</cp:coreProperties>
</file>