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59"/>
      </w:tblGrid>
      <w:tr w:rsidR="00E91243" w:rsidRPr="00C74F2A" w14:paraId="657869A8" w14:textId="77777777" w:rsidTr="00034149">
        <w:trPr>
          <w:trHeight w:val="911"/>
        </w:trPr>
        <w:tc>
          <w:tcPr>
            <w:tcW w:w="1985" w:type="dxa"/>
          </w:tcPr>
          <w:p w14:paraId="06E400C3" w14:textId="507FC88B" w:rsidR="00E91243" w:rsidRPr="00C74F2A" w:rsidRDefault="00000A5B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02976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788800" behindDoc="0" locked="0" layoutInCell="1" allowOverlap="1" wp14:anchorId="513D5450" wp14:editId="19A7344A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6985</wp:posOffset>
                  </wp:positionV>
                  <wp:extent cx="1214290" cy="447675"/>
                  <wp:effectExtent l="0" t="0" r="5080" b="0"/>
                  <wp:wrapNone/>
                  <wp:docPr id="5" name="Рисунок 5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72" cy="4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9" w:type="dxa"/>
          </w:tcPr>
          <w:p w14:paraId="73FDE3D9" w14:textId="4B2F0B6B" w:rsidR="0072085E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>Приложение №</w:t>
            </w:r>
            <w:r w:rsidR="00FF1E65" w:rsidRPr="00C74F2A">
              <w:rPr>
                <w:rFonts w:ascii="Times New Roman" w:eastAsia="Times New Roman" w:hAnsi="Times New Roman" w:cs="Times New Roman"/>
              </w:rPr>
              <w:t>14</w:t>
            </w:r>
          </w:p>
          <w:p w14:paraId="6E1ADFB5" w14:textId="2562D6C1" w:rsidR="00E00593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 к </w:t>
            </w:r>
            <w:r w:rsidR="00793CC4" w:rsidRPr="00C74F2A">
              <w:rPr>
                <w:rFonts w:ascii="Times New Roman" w:eastAsia="Times New Roman" w:hAnsi="Times New Roman" w:cs="Times New Roman"/>
              </w:rPr>
              <w:t>решению</w:t>
            </w:r>
            <w:r w:rsidRPr="00C74F2A">
              <w:rPr>
                <w:rFonts w:ascii="Times New Roman" w:eastAsia="Times New Roman" w:hAnsi="Times New Roman" w:cs="Times New Roman"/>
              </w:rPr>
              <w:t xml:space="preserve"> Правления                </w:t>
            </w:r>
          </w:p>
          <w:p w14:paraId="180527E7" w14:textId="77777777" w:rsidR="00E00593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АО «Жилстройсбербанк Казахстана»                  </w:t>
            </w:r>
            <w:r w:rsidRPr="00C74F2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8D89A38" w14:textId="6361A3F8" w:rsidR="00E00593" w:rsidRPr="00C74F2A" w:rsidRDefault="00FF1E65" w:rsidP="00E00593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(протокол №72) </w:t>
            </w:r>
            <w:r w:rsidR="00E00593" w:rsidRPr="00C74F2A">
              <w:rPr>
                <w:rFonts w:ascii="Times New Roman" w:eastAsia="Times New Roman" w:hAnsi="Times New Roman" w:cs="Times New Roman"/>
              </w:rPr>
              <w:t xml:space="preserve">от </w:t>
            </w:r>
            <w:r w:rsidR="0012783E" w:rsidRPr="00C74F2A">
              <w:rPr>
                <w:rFonts w:ascii="Times New Roman" w:eastAsia="Times New Roman" w:hAnsi="Times New Roman" w:cs="Times New Roman"/>
              </w:rPr>
              <w:t>01</w:t>
            </w:r>
            <w:r w:rsidRPr="00C74F2A">
              <w:rPr>
                <w:rFonts w:ascii="Times New Roman" w:eastAsia="Times New Roman" w:hAnsi="Times New Roman" w:cs="Times New Roman"/>
              </w:rPr>
              <w:t>.11.</w:t>
            </w:r>
            <w:r w:rsidR="00B71B2F" w:rsidRPr="00C74F2A">
              <w:rPr>
                <w:rFonts w:ascii="Times New Roman" w:eastAsia="Times New Roman" w:hAnsi="Times New Roman" w:cs="Times New Roman"/>
              </w:rPr>
              <w:t xml:space="preserve">2018 </w:t>
            </w:r>
            <w:r w:rsidR="00E00593" w:rsidRPr="00C74F2A">
              <w:rPr>
                <w:rFonts w:ascii="Times New Roman" w:eastAsia="Times New Roman" w:hAnsi="Times New Roman" w:cs="Times New Roman"/>
              </w:rPr>
              <w:t>года</w:t>
            </w:r>
          </w:p>
          <w:p w14:paraId="48A10CE4" w14:textId="77777777" w:rsidR="00E91243" w:rsidRPr="00C74F2A" w:rsidRDefault="00E91243" w:rsidP="006B01E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34149" w:rsidRPr="00C74F2A" w14:paraId="75EDF508" w14:textId="77777777" w:rsidTr="00034149">
        <w:trPr>
          <w:trHeight w:val="911"/>
        </w:trPr>
        <w:tc>
          <w:tcPr>
            <w:tcW w:w="1985" w:type="dxa"/>
          </w:tcPr>
          <w:p w14:paraId="42075EFE" w14:textId="044654B7" w:rsidR="00034149" w:rsidRPr="00C74F2A" w:rsidRDefault="00034149" w:rsidP="00E91243">
            <w:pPr>
              <w:pStyle w:val="a3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259" w:type="dxa"/>
          </w:tcPr>
          <w:p w14:paraId="4AFFDDA5" w14:textId="5E87DC1A" w:rsidR="00D00871" w:rsidRDefault="00034149" w:rsidP="00E00593">
            <w:pPr>
              <w:ind w:firstLine="567"/>
              <w:jc w:val="right"/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Изменен РП №34 от 10.03.2022г.</w:t>
            </w:r>
            <w:r w:rsidR="00F930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, изменен РП №101 от 30.06.2022г</w:t>
            </w:r>
            <w:r w:rsidR="00D00871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,</w:t>
            </w:r>
            <w:r w:rsidR="00461CD4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</w:t>
            </w:r>
            <w:r w:rsidR="00D00871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</w:t>
            </w:r>
          </w:p>
          <w:p w14:paraId="2FD4131C" w14:textId="7B799FD2" w:rsidR="00034149" w:rsidRPr="00C74F2A" w:rsidRDefault="00D00871" w:rsidP="00D00871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изменен РП №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9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22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.0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1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.202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4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г</w:t>
            </w:r>
            <w:r w:rsidR="00F930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.</w:t>
            </w:r>
          </w:p>
        </w:tc>
      </w:tr>
    </w:tbl>
    <w:p w14:paraId="084D5505" w14:textId="77777777" w:rsidR="00865794" w:rsidRPr="00C74F2A" w:rsidRDefault="00DB0B41" w:rsidP="00865794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C74F2A">
        <w:rPr>
          <w:rFonts w:ascii="Times New Roman" w:hAnsi="Times New Roman" w:cs="Times New Roman"/>
          <w:b/>
          <w:u w:val="single"/>
        </w:rPr>
        <w:t xml:space="preserve">ЗАЯВЛЕНИЕ </w:t>
      </w:r>
    </w:p>
    <w:p w14:paraId="19C34F46" w14:textId="77F5C162" w:rsidR="00A94CC0" w:rsidRPr="00C74F2A" w:rsidRDefault="00DB0B41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C74F2A">
        <w:rPr>
          <w:rFonts w:ascii="Times New Roman" w:hAnsi="Times New Roman" w:cs="Times New Roman"/>
          <w:b/>
          <w:u w:val="single"/>
        </w:rPr>
        <w:t>о присоединении</w:t>
      </w:r>
      <w:r w:rsidR="00C243E9" w:rsidRPr="00C74F2A">
        <w:rPr>
          <w:rFonts w:ascii="Times New Roman" w:hAnsi="Times New Roman" w:cs="Times New Roman"/>
          <w:b/>
          <w:u w:val="single"/>
        </w:rPr>
        <w:t xml:space="preserve"> </w:t>
      </w:r>
      <w:r w:rsidRPr="00C74F2A">
        <w:rPr>
          <w:rFonts w:ascii="Times New Roman" w:hAnsi="Times New Roman" w:cs="Times New Roman"/>
          <w:b/>
          <w:u w:val="single"/>
        </w:rPr>
        <w:t xml:space="preserve">к </w:t>
      </w:r>
      <w:r w:rsidR="00121735" w:rsidRPr="00C74F2A">
        <w:rPr>
          <w:rFonts w:ascii="Times New Roman" w:hAnsi="Times New Roman" w:cs="Times New Roman"/>
          <w:b/>
          <w:u w:val="single"/>
        </w:rPr>
        <w:t xml:space="preserve">Стандартным условиям </w:t>
      </w:r>
      <w:r w:rsidR="00C243E9" w:rsidRPr="00C74F2A">
        <w:rPr>
          <w:rFonts w:ascii="Times New Roman" w:hAnsi="Times New Roman" w:cs="Times New Roman"/>
          <w:b/>
          <w:u w:val="single"/>
        </w:rPr>
        <w:t>сотрудничества</w:t>
      </w:r>
      <w:r w:rsidR="00A94CC0" w:rsidRPr="00C74F2A">
        <w:rPr>
          <w:rFonts w:ascii="Times New Roman" w:hAnsi="Times New Roman" w:cs="Times New Roman"/>
          <w:b/>
          <w:u w:val="single"/>
        </w:rPr>
        <w:t xml:space="preserve"> </w:t>
      </w:r>
      <w:r w:rsidR="00A364DF" w:rsidRPr="00C74F2A">
        <w:rPr>
          <w:rFonts w:ascii="Times New Roman" w:hAnsi="Times New Roman" w:cs="Times New Roman"/>
          <w:b/>
          <w:u w:val="single"/>
        </w:rPr>
        <w:t>АО «</w:t>
      </w:r>
      <w:r w:rsidR="00034149">
        <w:rPr>
          <w:rFonts w:ascii="Times New Roman" w:hAnsi="Times New Roman" w:cs="Times New Roman"/>
          <w:b/>
          <w:u w:val="single"/>
        </w:rPr>
        <w:t>Отбасы банк</w:t>
      </w:r>
      <w:r w:rsidR="00A364DF" w:rsidRPr="00C74F2A">
        <w:rPr>
          <w:rFonts w:ascii="Times New Roman" w:hAnsi="Times New Roman" w:cs="Times New Roman"/>
          <w:b/>
          <w:u w:val="single"/>
        </w:rPr>
        <w:t>»</w:t>
      </w:r>
    </w:p>
    <w:p w14:paraId="74C4FB94" w14:textId="77777777" w:rsidR="00E91243" w:rsidRPr="00C74F2A" w:rsidRDefault="00A94CC0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C74F2A">
        <w:rPr>
          <w:rFonts w:ascii="Times New Roman" w:hAnsi="Times New Roman" w:cs="Times New Roman"/>
          <w:b/>
          <w:u w:val="single"/>
        </w:rPr>
        <w:t xml:space="preserve">по Программе "Свой дом" </w:t>
      </w:r>
      <w:r w:rsidR="00B71B2F" w:rsidRPr="00C74F2A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1A518BA8" w:rsidR="00E91243" w:rsidRDefault="00034149" w:rsidP="00034149">
      <w:pPr>
        <w:pStyle w:val="a3"/>
        <w:jc w:val="center"/>
        <w:rPr>
          <w:rFonts w:ascii="Times New Roman" w:hAnsi="Times New Roman" w:cs="Times New Roman"/>
          <w:i/>
          <w:color w:val="0000FF"/>
          <w:spacing w:val="-3"/>
        </w:rPr>
      </w:pPr>
      <w:r>
        <w:rPr>
          <w:rFonts w:ascii="Times New Roman" w:hAnsi="Times New Roman" w:cs="Times New Roman"/>
          <w:i/>
          <w:color w:val="0000FF"/>
          <w:spacing w:val="-3"/>
        </w:rPr>
        <w:t>по всему тексту АО "Жилстройсбербанк Казахстана" заменено на АО "Отбасы банк" в соответствии с РП №34 от 10.03.2022г.</w:t>
      </w:r>
    </w:p>
    <w:p w14:paraId="11B07BA2" w14:textId="77777777" w:rsidR="00C243E9" w:rsidRPr="00C74F2A" w:rsidRDefault="00DB0B41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C74F2A">
        <w:rPr>
          <w:rFonts w:ascii="Times New Roman" w:hAnsi="Times New Roman" w:cs="Times New Roman"/>
          <w:b/>
        </w:rPr>
        <w:t xml:space="preserve">Наименование </w:t>
      </w:r>
      <w:r w:rsidR="00C243E9" w:rsidRPr="00C74F2A">
        <w:rPr>
          <w:rFonts w:ascii="Times New Roman" w:hAnsi="Times New Roman" w:cs="Times New Roman"/>
          <w:b/>
        </w:rPr>
        <w:t>Заказчика</w:t>
      </w:r>
      <w:r w:rsidR="00B71B2F" w:rsidRPr="00C74F2A">
        <w:rPr>
          <w:rFonts w:ascii="Times New Roman" w:hAnsi="Times New Roman" w:cs="Times New Roman"/>
          <w:b/>
        </w:rPr>
        <w:t>:</w:t>
      </w:r>
      <w:r w:rsidR="00C243E9" w:rsidRPr="00C74F2A">
        <w:rPr>
          <w:rFonts w:ascii="Times New Roman" w:hAnsi="Times New Roman" w:cs="Times New Roman"/>
          <w:b/>
        </w:rPr>
        <w:t xml:space="preserve"> ___________________________________________________________</w:t>
      </w:r>
      <w:r w:rsidR="00995BA1" w:rsidRPr="00C74F2A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C74F2A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957"/>
      </w:tblGrid>
      <w:tr w:rsidR="00307F98" w:rsidRPr="00C74F2A" w14:paraId="7F227516" w14:textId="77777777" w:rsidTr="00461CD4">
        <w:tc>
          <w:tcPr>
            <w:tcW w:w="5098" w:type="dxa"/>
          </w:tcPr>
          <w:p w14:paraId="53758D0C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Азаматтық Кодексінің 389 бабына сәйкес, осы Қосылу туралы өтінішпен (Нысанды келісу туралы өтінім) Тапсырыс беруші қол қою күніндегі жағдай бойынша Банктің www.hcsbk.kz</w:t>
            </w:r>
            <w:r>
              <w:fldChar w:fldCharType="begin"/>
            </w:r>
            <w:r>
              <w:instrText xml:space="preserve"> HYPERLINK "file:///C:\\Users\\idirisov.a\\Desktop\\Радион\\Договор%20БТСЮЛ\\www.hcsbk.kz" </w:instrText>
            </w:r>
            <w:r>
              <w:fldChar w:fldCharType="end"/>
            </w: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интернет-ресурсында орналастырылған редакцияда "Өз үйім" бағдарламасы бойынша «Отбасы банк» АҚ Ынтымақтастықтың стандартты талаптарын (бұдан әрі  - Ынтымақтастықтың стандартты талаптарын) қабылдайды және төмендегілерді растайды:</w:t>
            </w:r>
          </w:p>
          <w:p w14:paraId="5FB0F214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1) Ынтымақтастықтың стандартты талаптары Тапсырыс берушімен ешқандай ескертулерсіз және қарсылықсыз толық көлемде оқылды, қабылданды, Тапсырыс берушінің дұрыс түсінілетін мүдделеріне байланысты қабылданбауы мүмкін Тапсырыс беруші үшін қандай да бір ауыртпалық талаптары жоқ;</w:t>
            </w:r>
          </w:p>
          <w:p w14:paraId="2243D89C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2) осы Қосылу туралы өтініш (Нысанды келісу туралы өтінім) Ынтымақтастықтың стандартты талаптарымен жиынтықта Шарт болып табылады; </w:t>
            </w:r>
          </w:p>
          <w:p w14:paraId="1FD9AF5E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3) hcsbk.kz  мекенжайы бойынша «Отбасы банк» АҚ интернет-ресурсында,  енгізілген өзгертулерді және/немесе толықтыруларды ескере отырып, жаңа редакциясын орналастыру арқылы «Отбасы банк» АҚ-ның бір жақты тәртіпте Ынтымақтастықтың стандартты талаптарын өзгертумен және толықтырумен келіседі</w:t>
            </w:r>
            <w:r>
              <w:fldChar w:fldCharType="begin"/>
            </w:r>
            <w:r w:rsidRPr="00DB712B">
              <w:rPr>
                <w:lang w:val="kk-KZ"/>
              </w:rPr>
              <w:instrText xml:space="preserve"> HYPERLINK "file:///C:\\Users\\idirisov.a\\Desktop\\Радион\\Договор%20БТСЮЛ\\www.hcsbk.kz" </w:instrText>
            </w:r>
            <w:r>
              <w:fldChar w:fldCharType="end"/>
            </w:r>
            <w:r w:rsidRPr="008E43FE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7D2962B1" w14:textId="77777777" w:rsidR="00461CD4" w:rsidRPr="008E43FE" w:rsidRDefault="00461CD4" w:rsidP="00461CD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4) егер банкте Қосылу туралы өтініш (Нысанды келісу туралы өтінім) бар болса, Шарттың Тапсырыс берушімен оқылмағандығының/қабылданбағандығының дәлелдемесі ретінде қолдың [уәкілетті тұлғалардың] және мөрдің (бар болса) жоқтығына сілтеме жасауға құқылы емес;</w:t>
            </w:r>
          </w:p>
          <w:p w14:paraId="68DB637C" w14:textId="37BC0D53" w:rsidR="00307F98" w:rsidRPr="00C74F2A" w:rsidRDefault="00461CD4" w:rsidP="00461CD4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    5) «Отбасы банк» АҚ-мен Шарт бойынша міндеттемелерді орындамаған жағдайда, өзара әрекеттесу тәртібі, жауапкершілік құқықтары және ықтимал тәуекелдер туралы түпкілікті ақпарат ұсынылған.    </w:t>
            </w:r>
          </w:p>
        </w:tc>
        <w:tc>
          <w:tcPr>
            <w:tcW w:w="4957" w:type="dxa"/>
          </w:tcPr>
          <w:p w14:paraId="438489A0" w14:textId="7CB0AFF2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В соответствии со статьей 389 Гражданского кодекса Республики Казахстан, настоящим Заявлением о присоединении 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 Заказчик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принимает условия 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андартных условий сотрудничества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 АО "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" по Программе "Свой дом" (далее – Стандартрные условия сотрудничества)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, в редакции, размещенной на Интернет-ресурсе Банка по адресу 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proofErr w:type="spellEnd"/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proofErr w:type="spellEnd"/>
            <w:r w:rsidR="00140B8E">
              <w:fldChar w:fldCharType="begin"/>
            </w:r>
            <w:r w:rsidR="00140B8E">
              <w:instrText xml:space="preserve"> HYPERLINK "file:///C:\\Users\\idirisov.a\\Desktop\\Радион\\Договор%20БТСЮЛ\\www.hcsbk.kz" </w:instrText>
            </w:r>
            <w:r w:rsidR="00140B8E">
              <w:fldChar w:fldCharType="end"/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4EA0A973" w14:textId="32FE74A0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1)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Стандартные условия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прочитан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, принят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Заказчиком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в полном объеме, без каких-либо замечаний и возражений, не содержит каких-либо обременительных для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Заказчика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условий, которые, исходя из разумно понимаемых интересов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Заказчика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, не были бы приняты;</w:t>
            </w:r>
          </w:p>
          <w:p w14:paraId="049170F4" w14:textId="088CCD92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2) настоящее Заявление о присоединении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 xml:space="preserve"> 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в совокупности с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о Стандартными условиями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является Договором;</w:t>
            </w:r>
            <w:r w:rsidR="0062540C" w:rsidRPr="00C74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AA701C1" w14:textId="511AFE21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3) согласен на изменение и дополнение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Стандартных условий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в одностороннем порядке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путем размещения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их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в новой редакции, с учетом внесенных изменений и/или дополнений, на Интернет-ресурсе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по адресу 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proofErr w:type="spellEnd"/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proofErr w:type="spellEnd"/>
            <w:r w:rsidR="00140B8E">
              <w:fldChar w:fldCharType="begin"/>
            </w:r>
            <w:r w:rsidR="00140B8E">
              <w:instrText xml:space="preserve"> HYPERLINK "file:///C:\\Users\\idirisov.a\\Desktop\\Радион\\Договор%20БТСЮЛ\\www.hcsbk.kz" </w:instrText>
            </w:r>
            <w:r w:rsidR="00140B8E">
              <w:fldChar w:fldCharType="end"/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53FB1D08" w14:textId="7F2217BD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4) не вправе ссылаться на отсутствие подписи [уполномоченных лиц] и печати (при наличии) на Договоре, как доказательство того, что Договор не был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Закзачиком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прочитан/принят, если у Банка имеется настоящее Заявление о присоединении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 xml:space="preserve"> 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6395A687" w14:textId="0F37A9F4" w:rsidR="00307F98" w:rsidRPr="00C74F2A" w:rsidRDefault="008368DE" w:rsidP="00034149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>5)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 xml:space="preserve">» была предоставлена исчерпывающая информация о </w:t>
            </w:r>
            <w:r w:rsidR="0062540C" w:rsidRPr="00C74F2A">
              <w:rPr>
                <w:rFonts w:ascii="Times New Roman" w:hAnsi="Times New Roman" w:cs="Times New Roman"/>
                <w:b/>
              </w:rPr>
              <w:t>порядке взаимодействия, правах</w:t>
            </w:r>
            <w:r w:rsidRPr="00C74F2A">
              <w:rPr>
                <w:rFonts w:ascii="Times New Roman" w:hAnsi="Times New Roman" w:cs="Times New Roman"/>
                <w:b/>
              </w:rPr>
              <w:t xml:space="preserve"> </w:t>
            </w:r>
            <w:r w:rsidR="0062540C" w:rsidRPr="00C74F2A">
              <w:rPr>
                <w:rFonts w:ascii="Times New Roman" w:hAnsi="Times New Roman" w:cs="Times New Roman"/>
                <w:b/>
              </w:rPr>
              <w:t xml:space="preserve">ответственности 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>и возможных рисках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 xml:space="preserve"> в случае невыполнения обязательств по Договору.</w:t>
            </w:r>
          </w:p>
        </w:tc>
      </w:tr>
    </w:tbl>
    <w:p w14:paraId="68D2BB28" w14:textId="77777777" w:rsidR="008C5873" w:rsidRPr="00C74F2A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77777777" w:rsidR="00DB0B41" w:rsidRPr="00C74F2A" w:rsidRDefault="00481546" w:rsidP="00BF1A12">
      <w:pPr>
        <w:pStyle w:val="a3"/>
        <w:ind w:firstLine="426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  <w:b/>
        </w:rPr>
        <w:lastRenderedPageBreak/>
        <w:t>Заказчик _</w:t>
      </w:r>
      <w:r w:rsidR="00F31257" w:rsidRPr="00C74F2A">
        <w:rPr>
          <w:rFonts w:ascii="Times New Roman" w:hAnsi="Times New Roman" w:cs="Times New Roman"/>
        </w:rPr>
        <w:t>____________________</w:t>
      </w:r>
      <w:r w:rsidR="00DB0B41" w:rsidRPr="00C74F2A">
        <w:rPr>
          <w:rFonts w:ascii="Times New Roman" w:hAnsi="Times New Roman" w:cs="Times New Roman"/>
        </w:rPr>
        <w:t>_____________</w:t>
      </w:r>
      <w:r w:rsidR="008C5873" w:rsidRPr="00C74F2A">
        <w:rPr>
          <w:rFonts w:ascii="Times New Roman" w:hAnsi="Times New Roman" w:cs="Times New Roman"/>
        </w:rPr>
        <w:t>__________</w:t>
      </w:r>
      <w:r w:rsidR="00DB0B41" w:rsidRPr="00C74F2A">
        <w:rPr>
          <w:rFonts w:ascii="Times New Roman" w:hAnsi="Times New Roman" w:cs="Times New Roman"/>
        </w:rPr>
        <w:t xml:space="preserve">_______ </w:t>
      </w:r>
      <w:r w:rsidR="008C5873" w:rsidRPr="00C74F2A">
        <w:rPr>
          <w:rFonts w:ascii="Times New Roman" w:hAnsi="Times New Roman" w:cs="Times New Roman"/>
        </w:rPr>
        <w:t xml:space="preserve">            </w:t>
      </w:r>
      <w:r w:rsidR="00DB0B41" w:rsidRPr="00C74F2A">
        <w:rPr>
          <w:rFonts w:ascii="Times New Roman" w:hAnsi="Times New Roman" w:cs="Times New Roman"/>
        </w:rPr>
        <w:t>________________</w:t>
      </w:r>
    </w:p>
    <w:p w14:paraId="0AF46B37" w14:textId="36A4D9C2" w:rsidR="00F51536" w:rsidRPr="00C74F2A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C74F2A">
        <w:rPr>
          <w:rFonts w:ascii="Times New Roman" w:hAnsi="Times New Roman" w:cs="Times New Roman"/>
          <w:i/>
        </w:rPr>
        <w:t xml:space="preserve">                             </w:t>
      </w:r>
      <w:r w:rsidR="00307F98" w:rsidRPr="00C74F2A">
        <w:rPr>
          <w:rFonts w:ascii="Times New Roman" w:hAnsi="Times New Roman" w:cs="Times New Roman"/>
          <w:i/>
        </w:rPr>
        <w:t xml:space="preserve"> </w:t>
      </w:r>
      <w:r w:rsidR="00172D29" w:rsidRPr="00C74F2A">
        <w:rPr>
          <w:rFonts w:ascii="Times New Roman" w:hAnsi="Times New Roman" w:cs="Times New Roman"/>
          <w:i/>
        </w:rPr>
        <w:t>(ф</w:t>
      </w:r>
      <w:r w:rsidR="00DB0B41" w:rsidRPr="00C74F2A">
        <w:rPr>
          <w:rFonts w:ascii="Times New Roman" w:hAnsi="Times New Roman" w:cs="Times New Roman"/>
          <w:i/>
        </w:rPr>
        <w:t>амилия, имя,</w:t>
      </w:r>
      <w:r w:rsidR="00D67C1F" w:rsidRPr="00C74F2A">
        <w:rPr>
          <w:rFonts w:ascii="Times New Roman" w:hAnsi="Times New Roman" w:cs="Times New Roman"/>
          <w:i/>
        </w:rPr>
        <w:t xml:space="preserve"> </w:t>
      </w:r>
      <w:proofErr w:type="gramStart"/>
      <w:r w:rsidR="00D67C1F" w:rsidRPr="00C74F2A">
        <w:rPr>
          <w:rFonts w:ascii="Times New Roman" w:hAnsi="Times New Roman" w:cs="Times New Roman"/>
          <w:i/>
        </w:rPr>
        <w:t xml:space="preserve">отчество) </w:t>
      </w:r>
      <w:r w:rsidR="00307F98" w:rsidRPr="00C74F2A">
        <w:rPr>
          <w:rFonts w:ascii="Times New Roman" w:hAnsi="Times New Roman" w:cs="Times New Roman"/>
          <w:i/>
        </w:rPr>
        <w:t xml:space="preserve"> </w:t>
      </w:r>
      <w:r w:rsidR="00172D29" w:rsidRPr="00C74F2A">
        <w:rPr>
          <w:rFonts w:ascii="Times New Roman" w:hAnsi="Times New Roman" w:cs="Times New Roman"/>
          <w:i/>
        </w:rPr>
        <w:t xml:space="preserve"> </w:t>
      </w:r>
      <w:proofErr w:type="gramEnd"/>
      <w:r w:rsidRPr="00C74F2A">
        <w:rPr>
          <w:rFonts w:ascii="Times New Roman" w:hAnsi="Times New Roman" w:cs="Times New Roman"/>
          <w:i/>
        </w:rPr>
        <w:t xml:space="preserve">                     </w:t>
      </w:r>
      <w:r w:rsidR="00D67C1F" w:rsidRPr="00C74F2A">
        <w:rPr>
          <w:rFonts w:ascii="Times New Roman" w:hAnsi="Times New Roman" w:cs="Times New Roman"/>
          <w:i/>
        </w:rPr>
        <w:t xml:space="preserve">        </w:t>
      </w:r>
      <w:r w:rsidR="008C5873" w:rsidRPr="00C74F2A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C74F2A">
        <w:rPr>
          <w:rFonts w:ascii="Times New Roman" w:hAnsi="Times New Roman" w:cs="Times New Roman"/>
          <w:i/>
        </w:rPr>
        <w:t>(подпись</w:t>
      </w:r>
      <w:r w:rsidR="00F51536" w:rsidRPr="00C74F2A">
        <w:rPr>
          <w:rFonts w:ascii="Times New Roman" w:hAnsi="Times New Roman" w:cs="Times New Roman"/>
          <w:i/>
        </w:rPr>
        <w:t>)</w:t>
      </w:r>
    </w:p>
    <w:p w14:paraId="0F932EE9" w14:textId="77777777" w:rsidR="00DB0B41" w:rsidRPr="00C74F2A" w:rsidRDefault="00D67C1F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proofErr w:type="spellStart"/>
      <w:r w:rsidRPr="00C74F2A">
        <w:rPr>
          <w:rFonts w:ascii="Times New Roman" w:hAnsi="Times New Roman" w:cs="Times New Roman"/>
          <w:b/>
        </w:rPr>
        <w:t>м.п</w:t>
      </w:r>
      <w:proofErr w:type="spellEnd"/>
      <w:r w:rsidRPr="00C74F2A">
        <w:rPr>
          <w:rFonts w:ascii="Times New Roman" w:hAnsi="Times New Roman" w:cs="Times New Roman"/>
          <w:b/>
        </w:rPr>
        <w:t>.</w:t>
      </w:r>
      <w:r w:rsidR="00DB0B41" w:rsidRPr="00C74F2A">
        <w:rPr>
          <w:rFonts w:ascii="Times New Roman" w:hAnsi="Times New Roman" w:cs="Times New Roman"/>
        </w:rPr>
        <w:t xml:space="preserve"> </w:t>
      </w:r>
      <w:r w:rsidR="00E23BD8" w:rsidRPr="00C74F2A">
        <w:rPr>
          <w:rFonts w:ascii="Times New Roman" w:hAnsi="Times New Roman" w:cs="Times New Roman"/>
        </w:rPr>
        <w:t xml:space="preserve">                                   </w:t>
      </w:r>
      <w:r w:rsidR="00DB0B41" w:rsidRPr="00C74F2A">
        <w:rPr>
          <w:rFonts w:ascii="Times New Roman" w:hAnsi="Times New Roman" w:cs="Times New Roman"/>
        </w:rPr>
        <w:t xml:space="preserve"> </w:t>
      </w:r>
      <w:r w:rsidR="00965228" w:rsidRPr="00C74F2A">
        <w:rPr>
          <w:rFonts w:ascii="Times New Roman" w:hAnsi="Times New Roman" w:cs="Times New Roman"/>
        </w:rPr>
        <w:t xml:space="preserve">                   </w:t>
      </w:r>
      <w:r w:rsidR="00307F98" w:rsidRPr="00C74F2A">
        <w:rPr>
          <w:rFonts w:ascii="Times New Roman" w:hAnsi="Times New Roman" w:cs="Times New Roman"/>
        </w:rPr>
        <w:t xml:space="preserve">                 </w:t>
      </w:r>
      <w:r w:rsidR="00965228" w:rsidRPr="00C74F2A">
        <w:rPr>
          <w:rFonts w:ascii="Times New Roman" w:hAnsi="Times New Roman" w:cs="Times New Roman"/>
        </w:rPr>
        <w:t xml:space="preserve">  </w:t>
      </w:r>
      <w:r w:rsidRPr="00C74F2A">
        <w:rPr>
          <w:rFonts w:ascii="Times New Roman" w:hAnsi="Times New Roman" w:cs="Times New Roman"/>
        </w:rPr>
        <w:t xml:space="preserve">           </w:t>
      </w:r>
      <w:r w:rsidR="008C5873" w:rsidRPr="00C74F2A">
        <w:rPr>
          <w:rFonts w:ascii="Times New Roman" w:hAnsi="Times New Roman" w:cs="Times New Roman"/>
        </w:rPr>
        <w:t xml:space="preserve">                  </w:t>
      </w:r>
      <w:r w:rsidRPr="00C74F2A">
        <w:rPr>
          <w:rFonts w:ascii="Times New Roman" w:hAnsi="Times New Roman" w:cs="Times New Roman"/>
        </w:rPr>
        <w:t xml:space="preserve"> </w:t>
      </w:r>
      <w:r w:rsidR="00DB0B41" w:rsidRPr="00C74F2A">
        <w:rPr>
          <w:rFonts w:ascii="Times New Roman" w:hAnsi="Times New Roman" w:cs="Times New Roman"/>
        </w:rPr>
        <w:t>«____» _________________ 20__</w:t>
      </w:r>
      <w:r w:rsidR="00307F98" w:rsidRPr="00C74F2A">
        <w:rPr>
          <w:rFonts w:ascii="Times New Roman" w:hAnsi="Times New Roman" w:cs="Times New Roman"/>
        </w:rPr>
        <w:t xml:space="preserve"> </w:t>
      </w:r>
      <w:r w:rsidR="00DB0B41" w:rsidRPr="00C74F2A">
        <w:rPr>
          <w:rFonts w:ascii="Times New Roman" w:hAnsi="Times New Roman" w:cs="Times New Roman"/>
        </w:rPr>
        <w:t>г.</w:t>
      </w:r>
    </w:p>
    <w:p w14:paraId="1C7B595E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0F728053" w:rsidR="00CF4358" w:rsidRPr="00C74F2A" w:rsidRDefault="00CF4358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C74F2A">
        <w:rPr>
          <w:rFonts w:ascii="Times New Roman" w:hAnsi="Times New Roman" w:cs="Times New Roman"/>
        </w:rPr>
        <w:t>Ознакомившись с условиями Договора</w:t>
      </w:r>
      <w:r w:rsidRPr="00C74F2A">
        <w:rPr>
          <w:rFonts w:ascii="Times New Roman" w:hAnsi="Times New Roman" w:cs="Times New Roman"/>
          <w:bCs/>
        </w:rPr>
        <w:t>, п</w:t>
      </w:r>
      <w:r w:rsidRPr="00C74F2A">
        <w:rPr>
          <w:rFonts w:ascii="Times New Roman" w:hAnsi="Times New Roman" w:cs="Times New Roman"/>
        </w:rPr>
        <w:t xml:space="preserve">росим рассмотреть настоящую </w:t>
      </w:r>
      <w:r w:rsidR="00F51536" w:rsidRPr="00C74F2A">
        <w:rPr>
          <w:rFonts w:ascii="Times New Roman" w:hAnsi="Times New Roman" w:cs="Times New Roman"/>
        </w:rPr>
        <w:t>З</w:t>
      </w:r>
      <w:r w:rsidRPr="00C74F2A">
        <w:rPr>
          <w:rFonts w:ascii="Times New Roman" w:hAnsi="Times New Roman" w:cs="Times New Roman"/>
        </w:rPr>
        <w:t xml:space="preserve">аявку на согласование следующего </w:t>
      </w:r>
      <w:r w:rsidR="00F51536" w:rsidRPr="00C74F2A">
        <w:rPr>
          <w:rFonts w:ascii="Times New Roman" w:hAnsi="Times New Roman" w:cs="Times New Roman"/>
        </w:rPr>
        <w:t>О</w:t>
      </w:r>
      <w:r w:rsidRPr="00C74F2A">
        <w:rPr>
          <w:rFonts w:ascii="Times New Roman" w:hAnsi="Times New Roman" w:cs="Times New Roman"/>
        </w:rPr>
        <w:t>бъекта</w:t>
      </w:r>
      <w:r w:rsidRPr="00C74F2A">
        <w:rPr>
          <w:rFonts w:ascii="Times New Roman" w:hAnsi="Times New Roman" w:cs="Times New Roman"/>
          <w:bCs/>
        </w:rPr>
        <w:t>: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C74F2A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77777777" w:rsidR="00CF4358" w:rsidRPr="00C74F2A" w:rsidRDefault="00CF4358" w:rsidP="00E02E9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ИНФОРМАЦИЯ О ЗАКАЗЧИКЕ:</w:t>
            </w:r>
          </w:p>
        </w:tc>
      </w:tr>
      <w:tr w:rsidR="00CF4358" w:rsidRPr="00C74F2A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77777777" w:rsidR="00CF4358" w:rsidRPr="00C74F2A" w:rsidRDefault="00CF4358" w:rsidP="00D67C1F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Наименование Заказчика</w:t>
            </w:r>
            <w:r w:rsidR="0033414D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D67C1F" w:rsidRPr="00C74F2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строительства жилого объекта </w:t>
            </w:r>
            <w:r w:rsidR="0033414D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(далее – Объект)</w:t>
            </w:r>
            <w:r w:rsidR="0030288B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77777777" w:rsidR="00CF4358" w:rsidRPr="00C74F2A" w:rsidRDefault="00CF4358" w:rsidP="00D67C1F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БИН/ИИН Заказчика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77777777" w:rsidR="00F51536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Наименование Организации, формирующей список покупателей </w:t>
            </w:r>
          </w:p>
          <w:p w14:paraId="12015741" w14:textId="3100FB6E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(при участии Организации)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БИН Организации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Наименование Инвестора </w:t>
            </w: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(при участии Инвестора)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БИН Инвестора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C74F2A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C74F2A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C74F2A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4B59" w14:textId="072BB421" w:rsidR="00E955D5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ИНФОРМАЦИЯ О ФИНАНСИРОВАНИИ СТРОИТЕЛЬСТВА ОБЪЕКТА:</w:t>
            </w:r>
          </w:p>
        </w:tc>
      </w:tr>
      <w:tr w:rsidR="002B5651" w:rsidRPr="00C74F2A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EA63A42" w:rsidR="002B5651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Необходимость в финансировании: 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(отметить нужное: «Имеется» </w:t>
            </w:r>
            <w:proofErr w:type="gramStart"/>
            <w:r w:rsidRPr="00C74F2A">
              <w:rPr>
                <w:rFonts w:ascii="Times New Roman" w:hAnsi="Times New Roman" w:cs="Times New Roman"/>
                <w:b/>
                <w:spacing w:val="-3"/>
              </w:rPr>
              <w:t>/«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</w:rPr>
              <w:t>Не имеется»)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C74F2A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0DEE6E7" w:rsidR="002B5651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Строительство Объекта осуществляется с участием Инвестора, в связи с чем средства за приобретаемые квартиры (доли) в Объекте необходимо перечислять на счет Инвестора 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(отметить нужное: «</w:t>
            </w:r>
            <w:proofErr w:type="gramStart"/>
            <w:r w:rsidRPr="00C74F2A">
              <w:rPr>
                <w:rFonts w:ascii="Times New Roman" w:hAnsi="Times New Roman" w:cs="Times New Roman"/>
                <w:b/>
                <w:spacing w:val="-3"/>
              </w:rPr>
              <w:t>Да»/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 «Нет»)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25AF5" w:rsidRPr="00C74F2A" w14:paraId="77FF0840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245" w14:textId="42F97D24" w:rsidR="00B25AF5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A90" w14:textId="38F689E6" w:rsidR="00B25AF5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  <w:spacing w:val="-3"/>
                <w:u w:color="0000FF"/>
              </w:rPr>
              <w:t>Реализация жилья по направлению "</w:t>
            </w:r>
            <w:r w:rsidRPr="00C74F2A">
              <w:rPr>
                <w:rFonts w:ascii="Times New Roman" w:hAnsi="Times New Roman"/>
                <w:b/>
                <w:spacing w:val="-3"/>
              </w:rPr>
              <w:t xml:space="preserve">Стимулирование строительства жилья </w:t>
            </w:r>
            <w:r w:rsidRPr="00C74F2A">
              <w:rPr>
                <w:rFonts w:ascii="Times New Roman" w:hAnsi="Times New Roman"/>
                <w:b/>
                <w:color w:val="000000" w:themeColor="text1"/>
                <w:spacing w:val="-3"/>
              </w:rPr>
              <w:t>частными</w:t>
            </w:r>
            <w:r w:rsidRPr="00C74F2A">
              <w:rPr>
                <w:rFonts w:ascii="Times New Roman" w:hAnsi="Times New Roman"/>
                <w:b/>
                <w:color w:val="000000" w:themeColor="text1"/>
              </w:rPr>
              <w:t xml:space="preserve"> застройщиками в рамках Программы "</w:t>
            </w:r>
            <w:proofErr w:type="spellStart"/>
            <w:r w:rsidRPr="00C74F2A">
              <w:rPr>
                <w:rFonts w:ascii="Times New Roman" w:hAnsi="Times New Roman"/>
                <w:b/>
                <w:color w:val="000000" w:themeColor="text1"/>
              </w:rPr>
              <w:t>Нурлы</w:t>
            </w:r>
            <w:proofErr w:type="spellEnd"/>
            <w:r w:rsidRPr="00C74F2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C74F2A">
              <w:rPr>
                <w:rFonts w:ascii="Times New Roman" w:hAnsi="Times New Roman"/>
                <w:b/>
                <w:color w:val="000000" w:themeColor="text1"/>
              </w:rPr>
              <w:t>жер</w:t>
            </w:r>
            <w:proofErr w:type="spellEnd"/>
            <w:r w:rsidRPr="00C74F2A">
              <w:rPr>
                <w:rFonts w:ascii="Times New Roman" w:hAnsi="Times New Roman"/>
                <w:b/>
                <w:color w:val="000000" w:themeColor="text1"/>
              </w:rPr>
              <w:t>"</w:t>
            </w:r>
            <w:r w:rsidRPr="00C74F2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(от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метить нужное: «</w:t>
            </w:r>
            <w:proofErr w:type="gramStart"/>
            <w:r w:rsidRPr="00C74F2A">
              <w:rPr>
                <w:rFonts w:ascii="Times New Roman" w:hAnsi="Times New Roman" w:cs="Times New Roman"/>
                <w:b/>
                <w:spacing w:val="-3"/>
              </w:rPr>
              <w:t>Да»/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 «Нет»)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CEE" w14:textId="77777777" w:rsidR="00B25AF5" w:rsidRPr="00C74F2A" w:rsidRDefault="00B25AF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E43D3E" w:rsidRPr="00C74F2A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C74F2A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C74F2A" w:rsidRDefault="002B5651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ЗАПРАШИВАЕМЫЕ НАПРАВЛЕНИЯ ПРОГРАММЫ «СВОЙ ДОМ» </w:t>
            </w:r>
          </w:p>
          <w:p w14:paraId="0BD5FCBE" w14:textId="77777777" w:rsidR="00E43D3E" w:rsidRPr="00C74F2A" w:rsidRDefault="00E43D3E" w:rsidP="00A83C5A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(выбрать 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один </w:t>
            </w:r>
            <w:r w:rsidR="00A83C5A"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либо несколько 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вариантов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и отметить</w:t>
            </w:r>
            <w:r w:rsidRPr="00C74F2A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C74F2A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C74F2A" w:rsidRDefault="00E955D5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2B1" w14:textId="4E60DDD4" w:rsidR="00E43D3E" w:rsidRPr="00C74F2A" w:rsidRDefault="00E43D3E" w:rsidP="00EA1FA9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  <w:t xml:space="preserve">Реализация жилья, построенного за счет средств 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Заказчика</w:t>
            </w:r>
            <w:r w:rsidR="00144EB3" w:rsidRPr="00C74F2A">
              <w:rPr>
                <w:rStyle w:val="a8"/>
                <w:rFonts w:ascii="Times New Roman" w:hAnsi="Times New Roman"/>
                <w:spacing w:val="-3"/>
                <w:sz w:val="22"/>
                <w:szCs w:val="22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C74F2A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C74F2A" w:rsidRDefault="00E955D5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77777777" w:rsidR="00E43D3E" w:rsidRPr="00C74F2A" w:rsidRDefault="00E43D3E" w:rsidP="00301DB1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  <w:t>Кредитование вкладчиков на долевое участие в строительстве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FC4501" w:rsidRPr="00C74F2A" w14:paraId="1EBA43F4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E84" w14:textId="6DA4D57B" w:rsidR="00FC4501" w:rsidRPr="00C74F2A" w:rsidRDefault="00FC4501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</w:rPr>
            </w:pPr>
            <w:r w:rsidRPr="00FC4501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C98" w14:textId="535D82D7" w:rsidR="00FC4501" w:rsidRPr="00C74F2A" w:rsidRDefault="00FC4501" w:rsidP="00301DB1">
            <w:pPr>
              <w:textAlignment w:val="bottom"/>
              <w:rPr>
                <w:rFonts w:ascii="Times New Roman" w:hAnsi="Times New Roman"/>
                <w:spacing w:val="-3"/>
                <w:u w:color="0000FF"/>
              </w:rPr>
            </w:pPr>
            <w:r w:rsidRPr="00E02976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Кредитование вкладчиков на долевое участие в строительстве с использованием механизма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75D" w14:textId="7F73EF8F" w:rsidR="00FC4501" w:rsidRPr="00C74F2A" w:rsidRDefault="00FC4501" w:rsidP="00034149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DBA2F8C" wp14:editId="244B7EA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37465</wp:posOffset>
                      </wp:positionV>
                      <wp:extent cx="182880" cy="152400"/>
                      <wp:effectExtent l="0" t="0" r="2667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E051" id="Прямоугольник 22" o:spid="_x0000_s1026" style="position:absolute;margin-left:39.75pt;margin-top:2.95pt;width:14.4pt;height:12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1"/>
        <w:gridCol w:w="3483"/>
        <w:gridCol w:w="1388"/>
        <w:gridCol w:w="1433"/>
        <w:gridCol w:w="506"/>
        <w:gridCol w:w="927"/>
        <w:gridCol w:w="554"/>
        <w:gridCol w:w="861"/>
        <w:gridCol w:w="18"/>
      </w:tblGrid>
      <w:tr w:rsidR="00E43D3E" w:rsidRPr="00C74F2A" w14:paraId="19E90797" w14:textId="77777777" w:rsidTr="00F51536"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C74F2A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123E79F" w14:textId="77777777" w:rsidTr="00F51536"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ОБЩАЯ ИНФОРМАЦИЯ О ЗЕМЕЛЬНОМ УЧАСТКЕ:</w:t>
            </w:r>
          </w:p>
        </w:tc>
      </w:tr>
      <w:tr w:rsidR="00CF4358" w:rsidRPr="00C74F2A" w14:paraId="4841A2B6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Право на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земельный участок под строительство Объекта 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(нужное отметить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C74F2A" w14:paraId="433E2E03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право собственности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7C6E39A4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7777777" w:rsidR="00CF4358" w:rsidRPr="00C74F2A" w:rsidRDefault="00CF4358" w:rsidP="007B083F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право постоянного/временного возмездного землепользования, предоставленное на основании решения местного исполнительного органа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15E2B470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право постоянного/ временного возмездного землепользования, переданного/отчужденного другим землепользователем (на основе гражданско-правовых сделок, а также по иным основаниям,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lastRenderedPageBreak/>
              <w:t xml:space="preserve">предусмотренным законодательством РК), которому в свою очередь предоставлено данное право землепользования на основании решения местного исполнительного органа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C74F2A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C74F2A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C74F2A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C74F2A" w14:paraId="452873BD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lastRenderedPageBreak/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Целевое назначение земельного участка: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C74F2A" w14:paraId="15406997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Имеется обременение (залог) третьего лица по обязательствам, связанным со строительством Объекта (подтверждающие документы прилагаются)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532A3502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обременение отсутствует, слово «Подтверждаем» необходимо заменить словами «Обременение отсутствует»)</w:t>
            </w:r>
          </w:p>
        </w:tc>
      </w:tr>
      <w:tr w:rsidR="00CF4358" w:rsidRPr="00C74F2A" w14:paraId="692AEA0A" w14:textId="77777777" w:rsidTr="00F51536"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455A839" w14:textId="77777777" w:rsidTr="00F51536"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ИНФОРМАЦИЯ ОБ ОБЪЕКТЕ: </w:t>
            </w:r>
          </w:p>
        </w:tc>
      </w:tr>
      <w:tr w:rsidR="00CF4358" w:rsidRPr="00C74F2A" w14:paraId="6730D1DF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Наименование Объекта (при наличии):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84B29ED" w14:textId="77777777" w:rsidTr="00F51536"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170" w:type="dxa"/>
            <w:gridSpan w:val="8"/>
            <w:tcBorders>
              <w:top w:val="single" w:sz="4" w:space="0" w:color="auto"/>
            </w:tcBorders>
            <w:vAlign w:val="center"/>
          </w:tcPr>
          <w:p w14:paraId="5BEE193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Адрес Объекта:</w:t>
            </w:r>
          </w:p>
        </w:tc>
      </w:tr>
      <w:tr w:rsidR="00CF4358" w:rsidRPr="00C74F2A" w14:paraId="3685409D" w14:textId="77777777" w:rsidTr="00F51536">
        <w:tc>
          <w:tcPr>
            <w:tcW w:w="861" w:type="dxa"/>
            <w:vAlign w:val="center"/>
          </w:tcPr>
          <w:p w14:paraId="5694511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12F80A6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область</w:t>
            </w:r>
          </w:p>
        </w:tc>
        <w:tc>
          <w:tcPr>
            <w:tcW w:w="4299" w:type="dxa"/>
            <w:gridSpan w:val="6"/>
            <w:vAlign w:val="center"/>
          </w:tcPr>
          <w:p w14:paraId="50B478A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7546590" w14:textId="77777777" w:rsidTr="00F51536">
        <w:tc>
          <w:tcPr>
            <w:tcW w:w="861" w:type="dxa"/>
            <w:vAlign w:val="center"/>
          </w:tcPr>
          <w:p w14:paraId="310C8560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4865928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город/ населенный пункт</w:t>
            </w:r>
          </w:p>
        </w:tc>
        <w:tc>
          <w:tcPr>
            <w:tcW w:w="4299" w:type="dxa"/>
            <w:gridSpan w:val="6"/>
            <w:vAlign w:val="center"/>
          </w:tcPr>
          <w:p w14:paraId="7BB26ED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D71E947" w14:textId="77777777" w:rsidTr="00F51536">
        <w:tc>
          <w:tcPr>
            <w:tcW w:w="861" w:type="dxa"/>
            <w:vAlign w:val="center"/>
          </w:tcPr>
          <w:p w14:paraId="4BC9053A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79DA599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микрорайон/ проспект/ улица</w:t>
            </w:r>
          </w:p>
        </w:tc>
        <w:tc>
          <w:tcPr>
            <w:tcW w:w="4299" w:type="dxa"/>
            <w:gridSpan w:val="6"/>
            <w:vAlign w:val="center"/>
          </w:tcPr>
          <w:p w14:paraId="48ABAF5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48AB85C" w14:textId="77777777" w:rsidTr="00F51536">
        <w:tc>
          <w:tcPr>
            <w:tcW w:w="861" w:type="dxa"/>
            <w:vAlign w:val="center"/>
          </w:tcPr>
          <w:p w14:paraId="160F38BD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61006C8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номер дома/ земельного участка</w:t>
            </w:r>
          </w:p>
        </w:tc>
        <w:tc>
          <w:tcPr>
            <w:tcW w:w="4299" w:type="dxa"/>
            <w:gridSpan w:val="6"/>
            <w:vAlign w:val="center"/>
          </w:tcPr>
          <w:p w14:paraId="68501D8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D17C753" w14:textId="77777777" w:rsidTr="00F51536">
        <w:tc>
          <w:tcPr>
            <w:tcW w:w="861" w:type="dxa"/>
            <w:vAlign w:val="center"/>
          </w:tcPr>
          <w:p w14:paraId="38CF9137" w14:textId="1A2C3B70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2"/>
            <w:vAlign w:val="center"/>
          </w:tcPr>
          <w:p w14:paraId="0E02C51F" w14:textId="77777777" w:rsidR="00CF4358" w:rsidRPr="00C74F2A" w:rsidRDefault="00CF4358" w:rsidP="00E02E9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Класс комфортности (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в соответствии с действующими строительными нормами</w:t>
            </w:r>
            <w:r w:rsidR="00E02E9C"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 и правилами Республики Казахстан</w:t>
            </w:r>
            <w:r w:rsidR="0046630D"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299" w:type="dxa"/>
            <w:gridSpan w:val="6"/>
            <w:vAlign w:val="center"/>
          </w:tcPr>
          <w:p w14:paraId="1B50FD7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4F6FE185" w14:textId="77777777" w:rsidTr="00F51536">
        <w:tc>
          <w:tcPr>
            <w:tcW w:w="861" w:type="dxa"/>
            <w:vAlign w:val="center"/>
          </w:tcPr>
          <w:p w14:paraId="64466483" w14:textId="23883909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2"/>
            <w:vAlign w:val="center"/>
          </w:tcPr>
          <w:p w14:paraId="7B8AD99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Этажность жилого Объекта:</w:t>
            </w:r>
          </w:p>
        </w:tc>
        <w:tc>
          <w:tcPr>
            <w:tcW w:w="4299" w:type="dxa"/>
            <w:gridSpan w:val="6"/>
            <w:vAlign w:val="center"/>
          </w:tcPr>
          <w:p w14:paraId="18CB6F0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1586DBB" w14:textId="77777777" w:rsidTr="00F51536">
        <w:tc>
          <w:tcPr>
            <w:tcW w:w="861" w:type="dxa"/>
            <w:vAlign w:val="center"/>
          </w:tcPr>
          <w:p w14:paraId="122B9412" w14:textId="0D8204F2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2"/>
            <w:vAlign w:val="center"/>
          </w:tcPr>
          <w:p w14:paraId="2CDC2778" w14:textId="2D653D70" w:rsidR="00CF4358" w:rsidRPr="00C74F2A" w:rsidRDefault="00CF4358" w:rsidP="00034149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Общая площадь помещений жилого Объекта, в том числе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(кв. м.)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034149"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 </w:t>
            </w:r>
            <w:r w:rsidR="00034149">
              <w:rPr>
                <w:rFonts w:ascii="Times New Roman" w:hAnsi="Times New Roman" w:cs="Times New Roman"/>
                <w:i/>
                <w:color w:val="0000FF"/>
                <w:spacing w:val="-3"/>
              </w:rPr>
              <w:t>(пункт 5.5. изменен РП №34 от 10.03.2022г).</w:t>
            </w:r>
          </w:p>
        </w:tc>
        <w:tc>
          <w:tcPr>
            <w:tcW w:w="4299" w:type="dxa"/>
            <w:gridSpan w:val="6"/>
            <w:vAlign w:val="center"/>
          </w:tcPr>
          <w:p w14:paraId="14E2F186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AC8DD63" w14:textId="77777777" w:rsidTr="00F51536">
        <w:tc>
          <w:tcPr>
            <w:tcW w:w="861" w:type="dxa"/>
            <w:vAlign w:val="center"/>
          </w:tcPr>
          <w:p w14:paraId="187686C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161D9D6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жилые помещения</w:t>
            </w:r>
          </w:p>
        </w:tc>
        <w:tc>
          <w:tcPr>
            <w:tcW w:w="4299" w:type="dxa"/>
            <w:gridSpan w:val="6"/>
            <w:vAlign w:val="center"/>
          </w:tcPr>
          <w:p w14:paraId="092CE7E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B66CA0C" w14:textId="77777777" w:rsidTr="00F51536">
        <w:tc>
          <w:tcPr>
            <w:tcW w:w="861" w:type="dxa"/>
            <w:vAlign w:val="center"/>
          </w:tcPr>
          <w:p w14:paraId="369CC21D" w14:textId="2E51C1E1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2"/>
          </w:tcPr>
          <w:p w14:paraId="36CFB1F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Состояние полной готовности (качество внутренней отделки)</w:t>
            </w:r>
          </w:p>
        </w:tc>
        <w:tc>
          <w:tcPr>
            <w:tcW w:w="4299" w:type="dxa"/>
            <w:gridSpan w:val="6"/>
            <w:vAlign w:val="center"/>
          </w:tcPr>
          <w:p w14:paraId="58EC46D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C74F2A" w14:paraId="5D6D83BB" w14:textId="77777777" w:rsidTr="00F51536">
        <w:tc>
          <w:tcPr>
            <w:tcW w:w="861" w:type="dxa"/>
            <w:vAlign w:val="center"/>
          </w:tcPr>
          <w:p w14:paraId="316218AF" w14:textId="06ED1F2B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170" w:type="dxa"/>
            <w:gridSpan w:val="8"/>
            <w:vAlign w:val="center"/>
          </w:tcPr>
          <w:p w14:paraId="1B59C1D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Наличие инженерно-коммуникационной инфраструктуры Объекта </w:t>
            </w:r>
            <w:r w:rsidRPr="00C74F2A">
              <w:rPr>
                <w:rFonts w:ascii="Times New Roman" w:hAnsi="Times New Roman" w:cs="Times New Roman"/>
                <w:spacing w:val="-3"/>
              </w:rPr>
              <w:t>(нужное отметить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C74F2A" w14:paraId="19C9AA1E" w14:textId="77777777" w:rsidTr="00F51536">
        <w:tc>
          <w:tcPr>
            <w:tcW w:w="861" w:type="dxa"/>
            <w:vAlign w:val="center"/>
          </w:tcPr>
          <w:p w14:paraId="4D639318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000EEAB8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подведена к Объекту (имеются подтверждающие документы)</w:t>
            </w:r>
          </w:p>
        </w:tc>
        <w:tc>
          <w:tcPr>
            <w:tcW w:w="4299" w:type="dxa"/>
            <w:gridSpan w:val="6"/>
            <w:vAlign w:val="center"/>
          </w:tcPr>
          <w:p w14:paraId="574F570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2B265F90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88FFF76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7748456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- на стадии строительства (имеются документы, </w:t>
            </w:r>
            <w:r w:rsidR="00E02E9C"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подтверждающие согласование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55DC8924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C74F2A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77777777" w:rsidR="00A83C5A" w:rsidRPr="00C74F2A" w:rsidRDefault="00A83C5A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Подключение коммуникаций в квартирах: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C74F2A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C74F2A" w14:paraId="0E5A114B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горячая вода / </w:t>
            </w:r>
            <w:proofErr w:type="gramStart"/>
            <w:r w:rsidRPr="00C74F2A">
              <w:rPr>
                <w:rFonts w:ascii="Times New Roman" w:hAnsi="Times New Roman" w:cs="Times New Roman"/>
              </w:rPr>
              <w:t xml:space="preserve">отопление;   </w:t>
            </w:r>
            <w:proofErr w:type="gramEnd"/>
            <w:r w:rsidRPr="00C74F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56071110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холодная вода / </w:t>
            </w:r>
            <w:proofErr w:type="gramStart"/>
            <w:r w:rsidRPr="00C74F2A">
              <w:rPr>
                <w:rFonts w:ascii="Times New Roman" w:hAnsi="Times New Roman" w:cs="Times New Roman"/>
              </w:rPr>
              <w:t xml:space="preserve">канализация;   </w:t>
            </w:r>
            <w:proofErr w:type="gramEnd"/>
            <w:r w:rsidRPr="00C74F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0172AE6C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C74F2A">
              <w:rPr>
                <w:rFonts w:ascii="Times New Roman" w:hAnsi="Times New Roman" w:cs="Times New Roman"/>
              </w:rPr>
              <w:t xml:space="preserve">газ;   </w:t>
            </w:r>
            <w:proofErr w:type="gramEnd"/>
            <w:r w:rsidRPr="00C74F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0B555CD6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>- электричество / лифт.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2735F9B3" w14:textId="77777777" w:rsidTr="00F51536"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</w:tcBorders>
            <w:vAlign w:val="center"/>
          </w:tcPr>
          <w:p w14:paraId="2FE0F37F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Наличие проектно-сметной документации с положительным заключением комплексной вневедомственной экспертизы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</w:tcBorders>
            <w:vAlign w:val="center"/>
          </w:tcPr>
          <w:p w14:paraId="63EA2CB8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Подтверждаем, дата выдачи заключения комплексной вневедомственной экспертизы: </w:t>
            </w:r>
          </w:p>
          <w:p w14:paraId="29C28A07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Объект введен в эксплуатацию, слово «Подтверждаем» необходимо заменить словами «Строительство завершено, Объект введен в эксплуатацию»)</w:t>
            </w:r>
          </w:p>
        </w:tc>
      </w:tr>
      <w:tr w:rsidR="00A83C5A" w:rsidRPr="00C74F2A" w14:paraId="7EDA7611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CB9029F" w14:textId="27D4385C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.10. 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40A66940" w14:textId="42F65B13" w:rsidR="00A83C5A" w:rsidRPr="00C74F2A" w:rsidRDefault="00FC4501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FC4501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Долевое участие в жилищном строительстве организовывается</w:t>
            </w:r>
            <w:r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3AEBB062" w14:textId="07FC837A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83C5A" w:rsidRPr="00C74F2A" w14:paraId="5A2E793C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4B698" w14:textId="3E17AB52" w:rsidR="00A83C5A" w:rsidRPr="00C74F2A" w:rsidRDefault="00E81917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получением гарантии Фонда гарантирования жилищного строительства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8932C" w14:textId="77777777" w:rsidR="00E81917" w:rsidRPr="00C7776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4F0DA98E" w14:textId="4E6C891A" w:rsidR="00A83C5A" w:rsidRPr="00C74F2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A83C5A" w:rsidRPr="00C74F2A" w14:paraId="25F1D7BF" w14:textId="77777777" w:rsidTr="00F51536">
        <w:trPr>
          <w:trHeight w:val="673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2312C" w14:textId="77777777" w:rsidR="00E81917" w:rsidRPr="00C7776A" w:rsidRDefault="00E81917" w:rsidP="00E8191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 использованием </w:t>
            </w:r>
            <w:r w:rsidRPr="00C7776A">
              <w:rPr>
                <w:rFonts w:ascii="Times New Roman" w:eastAsia="Times New Roman" w:hAnsi="Times New Roman" w:cs="Times New Roman"/>
                <w:b/>
                <w:lang w:eastAsia="ru-RU"/>
              </w:rPr>
              <w:t>механизма</w:t>
            </w: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страхования</w:t>
            </w:r>
          </w:p>
          <w:p w14:paraId="1984C4B4" w14:textId="7F5FBB12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66783" w14:textId="77777777" w:rsidR="00E81917" w:rsidRPr="00C7776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157AE00C" w14:textId="0E41425D" w:rsidR="00A83C5A" w:rsidRPr="00C74F2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A83C5A" w:rsidRPr="00C74F2A" w14:paraId="15C04A8F" w14:textId="77777777" w:rsidTr="00F5153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.11.</w:t>
            </w: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D6DDC" w14:textId="77777777" w:rsidR="00C0581B" w:rsidRPr="00C7776A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Объект соответствует (нужное отметить </w:t>
            </w:r>
            <w:r w:rsidRPr="00C7776A">
              <w:rPr>
                <w:rFonts w:ascii="Segoe UI Symbol" w:hAnsi="Segoe UI Symbol" w:cs="Segoe UI Symbol"/>
                <w:b/>
                <w:spacing w:val="-3"/>
                <w:u w:color="0000FF"/>
              </w:rPr>
              <w:t>✔</w:t>
            </w: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):</w:t>
            </w:r>
          </w:p>
          <w:p w14:paraId="743C806A" w14:textId="65D19DD7" w:rsidR="00C0581B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5BF39DB4" w14:textId="26D5A208" w:rsidR="00A83C5A" w:rsidRPr="00C74F2A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Ценовому диапазону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2C8460CA" w:rsidR="00A83C5A" w:rsidRPr="00C74F2A" w:rsidRDefault="00C0581B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53ECBC" wp14:editId="7B6B95C6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9C481" id="Прямоугольник 4" o:spid="_x0000_s1026" style="position:absolute;margin-left:87.55pt;margin-top:26.45pt;width:14.4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rPoA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F51536" w:rsidRPr="00C74F2A" w14:paraId="543A27D8" w14:textId="77777777" w:rsidTr="00034149">
        <w:trPr>
          <w:trHeight w:val="1374"/>
        </w:trPr>
        <w:tc>
          <w:tcPr>
            <w:tcW w:w="8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31E301E1" w:rsidR="00F51536" w:rsidRPr="00C74F2A" w:rsidRDefault="00C0581B" w:rsidP="00B3627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Иное (указывается в случае несоответствия стоимости реализации жилья Ценовым диапазонам)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718593CF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13DA044" w14:textId="05579BCE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1EE39" id="Прямоугольник 6" o:spid="_x0000_s1026" style="position:absolute;margin-left:88.55pt;margin-top:26.45pt;width:14.4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4608C960" w14:textId="77777777" w:rsidTr="00F51536">
        <w:trPr>
          <w:trHeight w:val="630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</w:tcBorders>
            <w:vAlign w:val="center"/>
          </w:tcPr>
          <w:p w14:paraId="4871D95D" w14:textId="19A2BE16" w:rsidR="00914D33" w:rsidRPr="00290743" w:rsidRDefault="00290743">
            <w:pPr>
              <w:textAlignment w:val="bottom"/>
              <w:rPr>
                <w:rFonts w:ascii="Times New Roman" w:hAnsi="Times New Roman" w:cs="Times New Roman"/>
                <w:i/>
                <w:spacing w:val="-3"/>
                <w:u w:color="0000FF"/>
              </w:rPr>
            </w:pPr>
            <w:r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>исключено</w:t>
            </w:r>
            <w:r w:rsidR="00914D33"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 xml:space="preserve"> 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14A95" w:rsidRPr="00C74F2A" w14:paraId="2D9EC169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C74F2A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100807A1" w14:textId="634B411E" w:rsidR="00914D33" w:rsidRPr="00C74F2A" w:rsidRDefault="00290743" w:rsidP="00B14A9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>исключено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743FC" w:rsidRPr="00C74F2A" w14:paraId="4D5295EB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154FD48C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Стоимость квадратного метра жилья, указывается в случае несоответствия стоимости реализации жилья Ценовому диапазону (тенге):</w:t>
            </w:r>
          </w:p>
          <w:p w14:paraId="3299B4F5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DBFFA63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1-комнатные от ______тенге до ________тенге</w:t>
            </w:r>
          </w:p>
          <w:p w14:paraId="58F58A92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5ED1DE60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2- комнатные от ______ тенге до ________тенге</w:t>
            </w:r>
          </w:p>
          <w:p w14:paraId="344CF2D3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35DB8B11" w14:textId="070C5C5A" w:rsidR="002743FC" w:rsidRPr="00C74F2A" w:rsidRDefault="00290743" w:rsidP="0029074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3- комнатные от _______ тенге до ________тенге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7A9CF117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Стоимость квадратного метра жилья по этажам (тенге):</w:t>
            </w:r>
          </w:p>
          <w:p w14:paraId="71D9EB40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 1 по ____этаж от ____тенге </w:t>
            </w:r>
            <w:proofErr w:type="spellStart"/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до____тенге</w:t>
            </w:r>
            <w:proofErr w:type="spellEnd"/>
          </w:p>
          <w:p w14:paraId="5022E5AB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5D1AEDB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___по ____этаж от _____тенге до _______тенге</w:t>
            </w:r>
          </w:p>
          <w:p w14:paraId="382DEA51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272E89D" w14:textId="5482E856" w:rsidR="002743FC" w:rsidRPr="00C74F2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и т.д.</w:t>
            </w:r>
          </w:p>
        </w:tc>
      </w:tr>
      <w:tr w:rsidR="00A83C5A" w:rsidRPr="00C74F2A" w14:paraId="64C2CBDE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345D072E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Дата начала строительства жилого Объекта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(месяц/год)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C74F2A" w14:paraId="65A1370A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Дата завершения строительства и дата ввода Объекта в эксплуатацию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(месяц/год)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строительство завершено, рядом с датой необходимо проставление отметки «Строительство завершено»)</w:t>
            </w:r>
          </w:p>
        </w:tc>
      </w:tr>
      <w:tr w:rsidR="00A83C5A" w:rsidRPr="00C74F2A" w14:paraId="0F51BD03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Строительство Объекта завершено (Акт приемки Объекта в эксплуатацию имеется)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6070AB79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строительство не завершено, слово «Подтверждаем» необходимо заменить словами «Строительство не завершено»)</w:t>
            </w:r>
          </w:p>
          <w:p w14:paraId="5D6F3BB0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дата Акта приемки Объекта в эксплуатацию: _____________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C74F2A" w14:paraId="1EEA4FCB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77777777" w:rsidR="00B14A95" w:rsidRPr="00C74F2A" w:rsidRDefault="00B14A9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</w:rPr>
              <w:t>Дата завершения благоустройства территории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C74F2A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C74F2A" w14:paraId="6EF72EFD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77777777" w:rsidR="00B14A95" w:rsidRPr="00C74F2A" w:rsidRDefault="00B14A9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Дата подключения коммуникаций в квартирах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C74F2A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BC3785" w:rsidRPr="00C74F2A" w14:paraId="247BCF1A" w14:textId="77777777" w:rsidTr="00034149">
        <w:tc>
          <w:tcPr>
            <w:tcW w:w="100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ADE" w14:textId="637C5E43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5.18. Технические характеристики и параметры Объекта:</w:t>
            </w:r>
          </w:p>
        </w:tc>
      </w:tr>
      <w:tr w:rsidR="00BC3785" w:rsidRPr="00C74F2A" w14:paraId="78EE42A9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72CCB4" w14:textId="5FB21E7A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3EB7C" w14:textId="4F481BDD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Количество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454" w14:textId="696887B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238" w14:textId="6A2A50B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293" w14:textId="7466636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455CC287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110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C7F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F8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48E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D60" w14:textId="0E3CE24B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74971044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F12633" w14:textId="2F8336D1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53446C" w14:textId="57DACC29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Площадь квартир, общая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809" w14:textId="077ED29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B5D" w14:textId="2761B1AA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188" w14:textId="69E9932F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43CD20D6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3F1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C79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4FF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6BA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BB0" w14:textId="5906670A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6C017D0C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179AD" w14:textId="47E5FFA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5A3B6" w14:textId="5D8D610A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Этажность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413" w14:textId="41E2C6B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91A" w14:textId="33EEE64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9FF" w14:textId="6F04EC4F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5E708D75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A5B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EE7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6F2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3A8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DF3A" w14:textId="09DC8963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4CF7B547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BDCDB" w14:textId="5E17FB69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4A016" w14:textId="5914E5CD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Номера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C83" w14:textId="2CB58A18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586" w14:textId="4B7F82E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6BA" w14:textId="75CCA224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5D6DC31F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81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89C6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670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E3E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796" w14:textId="6AD6192B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120105FD" w14:textId="77777777" w:rsidTr="00034149">
        <w:tc>
          <w:tcPr>
            <w:tcW w:w="1003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6A77" w14:textId="02F9F8B1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5.19. Технические характеристики Жилья:</w:t>
            </w:r>
          </w:p>
        </w:tc>
      </w:tr>
      <w:tr w:rsidR="006843FE" w:rsidRPr="00C74F2A" w14:paraId="74BD77A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D9D" w14:textId="1E93330F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Стены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F3B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88DDA31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6E1" w14:textId="101A87A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Потолки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5377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7FB88E0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CB4" w14:textId="64D2531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Межкомнатные перегородки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E48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3CD3B095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2F2" w14:textId="77777777" w:rsidR="006843FE" w:rsidRPr="00C74F2A" w:rsidRDefault="006843FE" w:rsidP="00BC3785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r w:rsidRPr="00C74F2A">
              <w:rPr>
                <w:rFonts w:ascii="Times New Roman" w:eastAsiaTheme="minorEastAsia" w:hAnsi="Times New Roman"/>
              </w:rPr>
              <w:t xml:space="preserve">Пол холла, кухни </w:t>
            </w:r>
          </w:p>
          <w:p w14:paraId="1E0071A8" w14:textId="4BD71A56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и комнат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9B5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642BC835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0AB" w14:textId="161A28C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Пол санузлов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837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50997C0C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050" w14:textId="049B952B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Санузлы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64B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20107BDB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56E" w14:textId="5FB6468B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Входные двери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4B8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3961AE66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BAC" w14:textId="6EBD3DF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Водоснабжение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30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073E5822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EB0" w14:textId="6CFF86D8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Водоотвод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55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16CC54E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A65" w14:textId="21E50362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Окна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6BB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A67FF1E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BE2" w14:textId="69BF844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Электроснабжение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01D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693F35A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C58" w14:textId="73421159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Отопление, горячее водоснабжение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CDE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1DDFA686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855" w14:textId="48A06BB5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Газоснабжение (при условии подведения)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5C5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53BB4C0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DA6" w14:textId="4D50D9A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Благоустройство территории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C9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56A7F99A" w14:textId="77777777" w:rsidTr="00F51536"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BAB59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3E13F71D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ЗАПРАШИВАЕМЫЕ СПОСОБЫ РЕАЛИЗАЦИИ ЖИЛЬЯ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 xml:space="preserve"> (нужное отметить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41C46788" w14:textId="6A03F7FE" w:rsidR="00BC3785" w:rsidRPr="00C74F2A" w:rsidRDefault="00BC3785" w:rsidP="00034149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i/>
                <w:color w:val="0000FF"/>
                <w:sz w:val="24"/>
                <w:szCs w:val="24"/>
              </w:rPr>
            </w:pPr>
            <w:r w:rsidRPr="00C74F2A">
              <w:rPr>
                <w:i/>
                <w:color w:val="0000FF"/>
                <w:sz w:val="24"/>
                <w:szCs w:val="24"/>
              </w:rPr>
              <w:t>(пункт 6 изменен РП №79 от 13.08.2019г.</w:t>
            </w:r>
            <w:r w:rsidR="00034149">
              <w:rPr>
                <w:i/>
                <w:color w:val="0000FF"/>
                <w:sz w:val="24"/>
                <w:szCs w:val="24"/>
              </w:rPr>
              <w:t>, изменен РП №34 от 10.03.2022г.</w:t>
            </w:r>
            <w:r w:rsidRPr="00C74F2A">
              <w:rPr>
                <w:i/>
                <w:color w:val="0000FF"/>
                <w:sz w:val="24"/>
                <w:szCs w:val="24"/>
              </w:rPr>
              <w:t>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"/>
              <w:gridCol w:w="3197"/>
              <w:gridCol w:w="2399"/>
              <w:gridCol w:w="1954"/>
              <w:gridCol w:w="21"/>
              <w:gridCol w:w="1478"/>
            </w:tblGrid>
            <w:tr w:rsidR="00BC3785" w:rsidRPr="00C74F2A" w14:paraId="33FEEAD3" w14:textId="77777777" w:rsidTr="006D7EA0">
              <w:trPr>
                <w:trHeight w:val="537"/>
              </w:trPr>
              <w:tc>
                <w:tcPr>
                  <w:tcW w:w="850" w:type="dxa"/>
                  <w:shd w:val="clear" w:color="auto" w:fill="BFBFBF" w:themeFill="background1" w:themeFillShade="BF"/>
                </w:tcPr>
                <w:p w14:paraId="07C19F98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</w:t>
                  </w:r>
                </w:p>
              </w:tc>
              <w:tc>
                <w:tcPr>
                  <w:tcW w:w="3205" w:type="dxa"/>
                  <w:gridSpan w:val="2"/>
                  <w:shd w:val="clear" w:color="auto" w:fill="BFBFBF" w:themeFill="background1" w:themeFillShade="BF"/>
                </w:tcPr>
                <w:p w14:paraId="4210DE36" w14:textId="77777777" w:rsidR="00BC3785" w:rsidRDefault="00BC3785" w:rsidP="006D7EA0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  <w:b/>
                    </w:rPr>
                    <w:t>Прям</w:t>
                  </w:r>
                  <w:r w:rsidR="006D7EA0">
                    <w:rPr>
                      <w:rFonts w:ascii="Times New Roman" w:hAnsi="Times New Roman" w:cs="Times New Roman"/>
                      <w:b/>
                    </w:rPr>
                    <w:t>ое бронирование жилья</w:t>
                  </w:r>
                </w:p>
                <w:p w14:paraId="2A143CDF" w14:textId="6F3490F4" w:rsidR="006D7EA0" w:rsidRPr="00C74F2A" w:rsidRDefault="006D7EA0" w:rsidP="006D7EA0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</w:pPr>
                  <w:r w:rsidRPr="006D7EA0">
                    <w:rPr>
                      <w:i/>
                      <w:color w:val="0000FF"/>
                      <w:sz w:val="22"/>
                      <w:szCs w:val="22"/>
                    </w:rPr>
                    <w:t>(пункт 6.1. изложен в редакции РП №</w:t>
                  </w:r>
                  <w:r w:rsidR="00D00871">
                    <w:rPr>
                      <w:i/>
                      <w:color w:val="0000FF"/>
                      <w:sz w:val="22"/>
                      <w:szCs w:val="22"/>
                    </w:rPr>
                    <w:t>9 от 22.01.2024г.)</w:t>
                  </w:r>
                </w:p>
              </w:tc>
              <w:tc>
                <w:tcPr>
                  <w:tcW w:w="2399" w:type="dxa"/>
                  <w:shd w:val="clear" w:color="auto" w:fill="BFBFBF" w:themeFill="background1" w:themeFillShade="BF"/>
                </w:tcPr>
                <w:p w14:paraId="3C3C65AA" w14:textId="77777777" w:rsidR="00574FB3" w:rsidRDefault="00BC3785" w:rsidP="00574FB3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Тип квартир</w:t>
                  </w:r>
                </w:p>
                <w:p w14:paraId="160CDAD6" w14:textId="741505A5" w:rsidR="00BC3785" w:rsidRPr="00574FB3" w:rsidRDefault="00BC3785" w:rsidP="00574FB3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pacing w:val="-3"/>
                      <w:sz w:val="22"/>
                      <w:szCs w:val="22"/>
                      <w:u w:color="0000FF"/>
                    </w:rPr>
                    <w:t xml:space="preserve"> -комнатные квартиры</w:t>
                  </w:r>
                </w:p>
              </w:tc>
              <w:tc>
                <w:tcPr>
                  <w:tcW w:w="1954" w:type="dxa"/>
                  <w:shd w:val="clear" w:color="auto" w:fill="BFBFBF" w:themeFill="background1" w:themeFillShade="BF"/>
                </w:tcPr>
                <w:p w14:paraId="06340DD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Количество квартир</w:t>
                  </w:r>
                </w:p>
              </w:tc>
              <w:tc>
                <w:tcPr>
                  <w:tcW w:w="1499" w:type="dxa"/>
                  <w:gridSpan w:val="2"/>
                  <w:shd w:val="clear" w:color="auto" w:fill="BFBFBF" w:themeFill="background1" w:themeFillShade="BF"/>
                </w:tcPr>
                <w:p w14:paraId="160409F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Способ реализации</w:t>
                  </w:r>
                </w:p>
              </w:tc>
            </w:tr>
            <w:tr w:rsidR="00BC3785" w:rsidRPr="00C74F2A" w14:paraId="4F032826" w14:textId="77777777" w:rsidTr="00574FB3">
              <w:trPr>
                <w:trHeight w:val="471"/>
              </w:trPr>
              <w:tc>
                <w:tcPr>
                  <w:tcW w:w="858" w:type="dxa"/>
                  <w:gridSpan w:val="2"/>
                  <w:vAlign w:val="center"/>
                </w:tcPr>
                <w:p w14:paraId="06C6C2E5" w14:textId="7E3C0A5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6.1.1.</w:t>
                  </w:r>
                </w:p>
              </w:tc>
              <w:tc>
                <w:tcPr>
                  <w:tcW w:w="3197" w:type="dxa"/>
                  <w:vAlign w:val="center"/>
                </w:tcPr>
                <w:p w14:paraId="122F8317" w14:textId="3200615D" w:rsidR="00BC3785" w:rsidRPr="00C74F2A" w:rsidRDefault="006D7EA0" w:rsidP="00574FB3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6D7EA0">
                    <w:rPr>
                      <w:sz w:val="22"/>
                      <w:szCs w:val="22"/>
                    </w:rPr>
                    <w:t>Прямое бронирование жилья</w:t>
                  </w:r>
                </w:p>
              </w:tc>
              <w:tc>
                <w:tcPr>
                  <w:tcW w:w="2399" w:type="dxa"/>
                </w:tcPr>
                <w:p w14:paraId="43C4D02A" w14:textId="40648665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75" w:type="dxa"/>
                  <w:gridSpan w:val="2"/>
                </w:tcPr>
                <w:p w14:paraId="7072A7AF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14:paraId="7997C8E6" w14:textId="6B84A0DD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392" behindDoc="0" locked="0" layoutInCell="1" allowOverlap="1" wp14:anchorId="5A1C25C3" wp14:editId="5E099E07">
                            <wp:simplePos x="0" y="0"/>
                            <wp:positionH relativeFrom="column">
                              <wp:posOffset>328295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1" name="Прямоугольник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A1A0CD" id="Прямоугольник 41" o:spid="_x0000_s1026" style="position:absolute;margin-left:25.85pt;margin-top:4.95pt;width:14.4pt;height:1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D576F91" w14:textId="77777777" w:rsidTr="006D7EA0">
              <w:tc>
                <w:tcPr>
                  <w:tcW w:w="858" w:type="dxa"/>
                  <w:gridSpan w:val="2"/>
                  <w:shd w:val="clear" w:color="auto" w:fill="BFBFBF" w:themeFill="background1" w:themeFillShade="BF"/>
                </w:tcPr>
                <w:p w14:paraId="59FA516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</w:t>
                  </w:r>
                </w:p>
              </w:tc>
              <w:tc>
                <w:tcPr>
                  <w:tcW w:w="3197" w:type="dxa"/>
                  <w:shd w:val="clear" w:color="auto" w:fill="BFBFBF" w:themeFill="background1" w:themeFillShade="BF"/>
                </w:tcPr>
                <w:p w14:paraId="73116209" w14:textId="77777777" w:rsidR="00BC3785" w:rsidRPr="00C74F2A" w:rsidRDefault="00BC3785" w:rsidP="00BC3785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  <w:b/>
                    </w:rPr>
                    <w:t>Реализация жилья по Пула</w:t>
                  </w:r>
                </w:p>
              </w:tc>
              <w:tc>
                <w:tcPr>
                  <w:tcW w:w="2399" w:type="dxa"/>
                  <w:shd w:val="clear" w:color="auto" w:fill="BFBFBF" w:themeFill="background1" w:themeFillShade="BF"/>
                </w:tcPr>
                <w:p w14:paraId="7CEAE50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Тип квартир</w:t>
                  </w:r>
                </w:p>
                <w:p w14:paraId="5A6073BD" w14:textId="224EE175" w:rsidR="00BC3785" w:rsidRPr="00C74F2A" w:rsidRDefault="00574FB3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  <w:u w:color="0000FF"/>
                    </w:rPr>
                    <w:t xml:space="preserve"> </w:t>
                  </w:r>
                  <w:r w:rsidR="00BC3785" w:rsidRPr="00C74F2A">
                    <w:rPr>
                      <w:spacing w:val="-3"/>
                      <w:sz w:val="22"/>
                      <w:szCs w:val="22"/>
                      <w:u w:color="0000FF"/>
                    </w:rPr>
                    <w:t>-комнатные квартиры</w:t>
                  </w:r>
                </w:p>
              </w:tc>
              <w:tc>
                <w:tcPr>
                  <w:tcW w:w="1954" w:type="dxa"/>
                  <w:shd w:val="clear" w:color="auto" w:fill="BFBFBF" w:themeFill="background1" w:themeFillShade="BF"/>
                </w:tcPr>
                <w:p w14:paraId="4144F6C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Количество квартир</w:t>
                  </w:r>
                </w:p>
              </w:tc>
              <w:tc>
                <w:tcPr>
                  <w:tcW w:w="1499" w:type="dxa"/>
                  <w:gridSpan w:val="2"/>
                  <w:shd w:val="clear" w:color="auto" w:fill="BFBFBF" w:themeFill="background1" w:themeFillShade="BF"/>
                </w:tcPr>
                <w:p w14:paraId="0DBCC17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Способ реализации</w:t>
                  </w:r>
                </w:p>
              </w:tc>
            </w:tr>
            <w:tr w:rsidR="00BC3785" w:rsidRPr="00C74F2A" w14:paraId="3D9B0E1C" w14:textId="77777777" w:rsidTr="006D7EA0">
              <w:trPr>
                <w:trHeight w:val="453"/>
              </w:trPr>
              <w:tc>
                <w:tcPr>
                  <w:tcW w:w="858" w:type="dxa"/>
                  <w:gridSpan w:val="2"/>
                </w:tcPr>
                <w:p w14:paraId="7248B1B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6.2.1.</w:t>
                  </w:r>
                </w:p>
              </w:tc>
              <w:tc>
                <w:tcPr>
                  <w:tcW w:w="3197" w:type="dxa"/>
                </w:tcPr>
                <w:p w14:paraId="69D76112" w14:textId="39034025" w:rsidR="00BC3785" w:rsidRPr="00C74F2A" w:rsidRDefault="00034149" w:rsidP="00034149">
                  <w:pPr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(пункт 6.2.1.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>исключен</w:t>
                  </w: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 РП №34 от 10.03.2022г.)</w:t>
                  </w:r>
                </w:p>
              </w:tc>
              <w:tc>
                <w:tcPr>
                  <w:tcW w:w="2399" w:type="dxa"/>
                </w:tcPr>
                <w:p w14:paraId="06B3DF6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3D8E79E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DE6E2E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584" behindDoc="0" locked="0" layoutInCell="1" allowOverlap="1" wp14:anchorId="52313E33" wp14:editId="462C1A65">
                            <wp:simplePos x="0" y="0"/>
                            <wp:positionH relativeFrom="column">
                              <wp:posOffset>339099</wp:posOffset>
                            </wp:positionH>
                            <wp:positionV relativeFrom="paragraph">
                              <wp:posOffset>90018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9" name="Прямоугольник 8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EC0039" id="Прямоугольник 869" o:spid="_x0000_s1026" style="position:absolute;margin-left:26.7pt;margin-top:7.1pt;width:14.4pt;height:1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2E65E16" w14:textId="77777777" w:rsidTr="006D7EA0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0079146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6.2.2.</w:t>
                  </w:r>
                </w:p>
              </w:tc>
              <w:tc>
                <w:tcPr>
                  <w:tcW w:w="3197" w:type="dxa"/>
                </w:tcPr>
                <w:p w14:paraId="400F764D" w14:textId="13D12102" w:rsidR="00BC3785" w:rsidRPr="00C74F2A" w:rsidRDefault="00034149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>(пункт 6.2.2. исключен</w:t>
                  </w: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 РП №34 от 10.03.2022г.)</w:t>
                  </w:r>
                </w:p>
              </w:tc>
              <w:tc>
                <w:tcPr>
                  <w:tcW w:w="2399" w:type="dxa"/>
                </w:tcPr>
                <w:p w14:paraId="2C3A302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4F554438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526F73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608" behindDoc="0" locked="0" layoutInCell="1" allowOverlap="1" wp14:anchorId="24FD75CD" wp14:editId="2A9CFC89">
                            <wp:simplePos x="0" y="0"/>
                            <wp:positionH relativeFrom="column">
                              <wp:posOffset>355439</wp:posOffset>
                            </wp:positionH>
                            <wp:positionV relativeFrom="paragraph">
                              <wp:posOffset>153177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21" name="Прямоугольник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00136A" id="Прямоугольник 21" o:spid="_x0000_s1026" style="position:absolute;margin-left:28pt;margin-top:12.05pt;width:14.4pt;height:1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E78CE1C" w14:textId="77777777" w:rsidTr="006D7EA0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2AB41D7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6.2.3.</w:t>
                  </w:r>
                </w:p>
              </w:tc>
              <w:tc>
                <w:tcPr>
                  <w:tcW w:w="3197" w:type="dxa"/>
                </w:tcPr>
                <w:p w14:paraId="5ADAAC1A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</w:rPr>
                    <w:t>Среди неограниченного круга вкладчиков</w:t>
                  </w:r>
                </w:p>
              </w:tc>
              <w:tc>
                <w:tcPr>
                  <w:tcW w:w="2399" w:type="dxa"/>
                </w:tcPr>
                <w:p w14:paraId="12094DCB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09FA314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5E40292F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632" behindDoc="0" locked="0" layoutInCell="1" allowOverlap="1" wp14:anchorId="6390DD0C" wp14:editId="477D07ED">
                            <wp:simplePos x="0" y="0"/>
                            <wp:positionH relativeFrom="column">
                              <wp:posOffset>359088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20" name="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C24D08" id="Прямоугольник 20" o:spid="_x0000_s1026" style="position:absolute;margin-left:28.25pt;margin-top:8.15pt;width:14.4pt;height:1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4C8E8E5" w14:textId="77777777" w:rsidTr="006D7EA0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5B87E07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6.2.4.</w:t>
                  </w:r>
                </w:p>
              </w:tc>
              <w:tc>
                <w:tcPr>
                  <w:tcW w:w="3197" w:type="dxa"/>
                </w:tcPr>
                <w:p w14:paraId="06BA017B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</w:rPr>
                    <w:t>Среди неограниченного круга вкладчиков с бронированием жилья</w:t>
                  </w:r>
                </w:p>
              </w:tc>
              <w:tc>
                <w:tcPr>
                  <w:tcW w:w="2399" w:type="dxa"/>
                </w:tcPr>
                <w:p w14:paraId="28D7888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6F9D696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04E15D6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656" behindDoc="0" locked="0" layoutInCell="1" allowOverlap="1" wp14:anchorId="22A5DE86" wp14:editId="505682D6">
                            <wp:simplePos x="0" y="0"/>
                            <wp:positionH relativeFrom="column">
                              <wp:posOffset>359088</wp:posOffset>
                            </wp:positionH>
                            <wp:positionV relativeFrom="paragraph">
                              <wp:posOffset>123503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50" name="Прямоугольник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A52602" id="Прямоугольник 50" o:spid="_x0000_s1026" style="position:absolute;margin-left:28.25pt;margin-top:9.7pt;width:14.4pt;height:1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01D71B6F" w14:textId="77777777" w:rsidTr="006D7EA0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3A9B870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6.2.5.</w:t>
                  </w:r>
                </w:p>
              </w:tc>
              <w:tc>
                <w:tcPr>
                  <w:tcW w:w="3197" w:type="dxa"/>
                </w:tcPr>
                <w:p w14:paraId="7B98490B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Кредитование дольщиков по списку Организации</w:t>
                  </w:r>
                </w:p>
              </w:tc>
              <w:tc>
                <w:tcPr>
                  <w:tcW w:w="2399" w:type="dxa"/>
                </w:tcPr>
                <w:p w14:paraId="1C3736F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0D4460E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3460FC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680" behindDoc="0" locked="0" layoutInCell="1" allowOverlap="1" wp14:anchorId="21E62283" wp14:editId="14C6BC1B">
                            <wp:simplePos x="0" y="0"/>
                            <wp:positionH relativeFrom="column">
                              <wp:posOffset>359571</wp:posOffset>
                            </wp:positionH>
                            <wp:positionV relativeFrom="paragraph">
                              <wp:posOffset>83195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8" name="Прямоугольник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EAFDBD" id="Прямоугольник 48" o:spid="_x0000_s1026" style="position:absolute;margin-left:28.3pt;margin-top:6.55pt;width:14.4pt;height:1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+I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45764978" w14:textId="77777777" w:rsidTr="006D7EA0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34442D4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6.2.6.</w:t>
                  </w:r>
                </w:p>
              </w:tc>
              <w:tc>
                <w:tcPr>
                  <w:tcW w:w="3197" w:type="dxa"/>
                </w:tcPr>
                <w:p w14:paraId="0CB896E7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Кредитование дольщиков </w:t>
                  </w:r>
                  <w:r w:rsidR="00034149">
                    <w:rPr>
                      <w:sz w:val="22"/>
                      <w:szCs w:val="22"/>
                    </w:rPr>
                    <w:t xml:space="preserve">среди неограниченного круга вкладчиков </w:t>
                  </w:r>
                </w:p>
                <w:p w14:paraId="36896F89" w14:textId="15913CB1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6.2.6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. изменен РП №34 от 10.03.2022г.)</w:t>
                  </w:r>
                </w:p>
              </w:tc>
              <w:tc>
                <w:tcPr>
                  <w:tcW w:w="2399" w:type="dxa"/>
                </w:tcPr>
                <w:p w14:paraId="51889F7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015AFAD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A54E23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704" behindDoc="0" locked="0" layoutInCell="1" allowOverlap="1" wp14:anchorId="272B1A59" wp14:editId="3B9E8733">
                            <wp:simplePos x="0" y="0"/>
                            <wp:positionH relativeFrom="column">
                              <wp:posOffset>366640</wp:posOffset>
                            </wp:positionH>
                            <wp:positionV relativeFrom="paragraph">
                              <wp:posOffset>110587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9" name="Прямоугольник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9D39D" id="Прямоугольник 49" o:spid="_x0000_s1026" style="position:absolute;margin-left:28.85pt;margin-top:8.7pt;width:14.4pt;height:1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459C041" w14:textId="77777777" w:rsidTr="006D7EA0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65ED538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97" w:type="dxa"/>
                </w:tcPr>
                <w:p w14:paraId="5CA941FF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455AE13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 xml:space="preserve">Итого: </w:t>
                  </w:r>
                </w:p>
              </w:tc>
              <w:tc>
                <w:tcPr>
                  <w:tcW w:w="2399" w:type="dxa"/>
                </w:tcPr>
                <w:p w14:paraId="4603F1F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54" w:type="dxa"/>
                </w:tcPr>
                <w:p w14:paraId="206622C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0951709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</w:tr>
            <w:tr w:rsidR="00BC3785" w:rsidRPr="00C74F2A" w14:paraId="600383DC" w14:textId="77777777" w:rsidTr="008669B7">
              <w:trPr>
                <w:trHeight w:val="321"/>
              </w:trPr>
              <w:tc>
                <w:tcPr>
                  <w:tcW w:w="858" w:type="dxa"/>
                  <w:gridSpan w:val="2"/>
                  <w:shd w:val="clear" w:color="auto" w:fill="BFBFBF" w:themeFill="background1" w:themeFillShade="BF"/>
                </w:tcPr>
                <w:p w14:paraId="384CBAE1" w14:textId="02B4CB5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</w:t>
                  </w:r>
                  <w:r w:rsidRPr="00C74F2A">
                    <w:rPr>
                      <w:b/>
                      <w:sz w:val="22"/>
                      <w:szCs w:val="22"/>
                      <w:lang w:val="en-US"/>
                    </w:rPr>
                    <w:t>3</w:t>
                  </w:r>
                  <w:r w:rsidRPr="00C74F2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049" w:type="dxa"/>
                  <w:gridSpan w:val="5"/>
                  <w:shd w:val="clear" w:color="auto" w:fill="BFBFBF" w:themeFill="background1" w:themeFillShade="BF"/>
                </w:tcPr>
                <w:p w14:paraId="15BBC865" w14:textId="4FD07C8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  <w:lang w:val="kk-KZ"/>
                    </w:rPr>
                    <w:t>РЕАЛИЗАЦИЯ ЖИЛЬЯ, ПОСРЕДСТВОМ ПОРТАЛА НЕДВИЖИМОСТИ</w:t>
                  </w:r>
                </w:p>
              </w:tc>
            </w:tr>
            <w:tr w:rsidR="00BC3785" w:rsidRPr="00C74F2A" w14:paraId="0AB71CEE" w14:textId="77777777" w:rsidTr="00034149">
              <w:trPr>
                <w:trHeight w:val="444"/>
              </w:trPr>
              <w:tc>
                <w:tcPr>
                  <w:tcW w:w="858" w:type="dxa"/>
                  <w:gridSpan w:val="2"/>
                  <w:shd w:val="clear" w:color="auto" w:fill="auto"/>
                </w:tcPr>
                <w:p w14:paraId="50A2C6E2" w14:textId="66B5FC2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  <w:lang w:val="en-US"/>
                    </w:rPr>
                    <w:lastRenderedPageBreak/>
                    <w:t>6</w:t>
                  </w:r>
                  <w:r w:rsidRPr="00C74F2A">
                    <w:rPr>
                      <w:b/>
                      <w:sz w:val="22"/>
                      <w:szCs w:val="22"/>
                    </w:rPr>
                    <w:t>.3.1.</w:t>
                  </w:r>
                </w:p>
              </w:tc>
              <w:tc>
                <w:tcPr>
                  <w:tcW w:w="7550" w:type="dxa"/>
                  <w:gridSpan w:val="3"/>
                  <w:shd w:val="clear" w:color="auto" w:fill="auto"/>
                </w:tcPr>
                <w:p w14:paraId="22AFBD14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Реализация жилья, </w:t>
                  </w:r>
                  <w:r w:rsidRPr="00C74F2A">
                    <w:rPr>
                      <w:sz w:val="22"/>
                      <w:szCs w:val="22"/>
                      <w:lang w:val="kk-KZ"/>
                    </w:rPr>
                    <w:t>п</w:t>
                  </w:r>
                  <w:proofErr w:type="spellStart"/>
                  <w:r w:rsidRPr="00C74F2A">
                    <w:rPr>
                      <w:sz w:val="22"/>
                      <w:szCs w:val="22"/>
                    </w:rPr>
                    <w:t>осредством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 xml:space="preserve"> Портала недвижимости «</w:t>
                  </w:r>
                  <w:proofErr w:type="spellStart"/>
                  <w:r w:rsidR="00034149">
                    <w:rPr>
                      <w:sz w:val="22"/>
                      <w:szCs w:val="22"/>
                      <w:lang w:val="en-US"/>
                    </w:rPr>
                    <w:t>Otbasybank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C74F2A">
                    <w:rPr>
                      <w:sz w:val="22"/>
                      <w:szCs w:val="22"/>
                      <w:lang w:val="en-US"/>
                    </w:rPr>
                    <w:t>kz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»</w:t>
                  </w:r>
                </w:p>
                <w:p w14:paraId="46166BA9" w14:textId="5106E46C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6.3.1.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 xml:space="preserve"> изменен РП №34 от 10.03.2022г.)</w:t>
                  </w:r>
                </w:p>
              </w:tc>
              <w:tc>
                <w:tcPr>
                  <w:tcW w:w="1499" w:type="dxa"/>
                  <w:gridSpan w:val="2"/>
                  <w:shd w:val="clear" w:color="auto" w:fill="auto"/>
                </w:tcPr>
                <w:p w14:paraId="652D021E" w14:textId="2A9190E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728" behindDoc="0" locked="0" layoutInCell="1" allowOverlap="1" wp14:anchorId="2D71172F" wp14:editId="575C2CCC">
                            <wp:simplePos x="0" y="0"/>
                            <wp:positionH relativeFrom="column">
                              <wp:posOffset>331024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0" name="Прямоугольник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1A3488" id="Прямоугольник 40" o:spid="_x0000_s1026" style="position:absolute;margin-left:26.05pt;margin-top:6.4pt;width:14.4pt;height:1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322481DC" w14:textId="77777777" w:rsidTr="00034149">
              <w:trPr>
                <w:trHeight w:val="471"/>
              </w:trPr>
              <w:tc>
                <w:tcPr>
                  <w:tcW w:w="858" w:type="dxa"/>
                  <w:gridSpan w:val="2"/>
                  <w:vAlign w:val="center"/>
                </w:tcPr>
                <w:p w14:paraId="2DDD9CBF" w14:textId="6E96D9D3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6.3.2.</w:t>
                  </w:r>
                </w:p>
              </w:tc>
              <w:tc>
                <w:tcPr>
                  <w:tcW w:w="7550" w:type="dxa"/>
                  <w:gridSpan w:val="3"/>
                </w:tcPr>
                <w:p w14:paraId="1075F521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Реализация жилья, </w:t>
                  </w:r>
                  <w:r w:rsidRPr="00C74F2A">
                    <w:rPr>
                      <w:sz w:val="22"/>
                      <w:szCs w:val="22"/>
                      <w:lang w:val="kk-KZ"/>
                    </w:rPr>
                    <w:t xml:space="preserve">вне </w:t>
                  </w:r>
                  <w:r w:rsidRPr="00C74F2A">
                    <w:rPr>
                      <w:sz w:val="22"/>
                      <w:szCs w:val="22"/>
                    </w:rPr>
                    <w:t>Портала недвижимости «</w:t>
                  </w:r>
                  <w:proofErr w:type="spellStart"/>
                  <w:r w:rsidR="00034149">
                    <w:rPr>
                      <w:sz w:val="22"/>
                      <w:szCs w:val="22"/>
                      <w:lang w:val="en-US"/>
                    </w:rPr>
                    <w:t>Otbasybank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C74F2A">
                    <w:rPr>
                      <w:sz w:val="22"/>
                      <w:szCs w:val="22"/>
                      <w:lang w:val="en-US"/>
                    </w:rPr>
                    <w:t>kz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»</w:t>
                  </w:r>
                </w:p>
                <w:p w14:paraId="7BE7102E" w14:textId="7D7E9BAC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6.3.2.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изменен РП №34 от 10.03.2022г.)</w:t>
                  </w:r>
                </w:p>
              </w:tc>
              <w:tc>
                <w:tcPr>
                  <w:tcW w:w="1499" w:type="dxa"/>
                  <w:gridSpan w:val="2"/>
                </w:tcPr>
                <w:p w14:paraId="6A64A540" w14:textId="328145C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752" behindDoc="0" locked="0" layoutInCell="1" allowOverlap="1" wp14:anchorId="245EF8A1" wp14:editId="71AE843E">
                            <wp:simplePos x="0" y="0"/>
                            <wp:positionH relativeFrom="column">
                              <wp:posOffset>321499</wp:posOffset>
                            </wp:positionH>
                            <wp:positionV relativeFrom="paragraph">
                              <wp:posOffset>74407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2" name="Прямоугольник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A57A47" id="Прямоугольник 42" o:spid="_x0000_s1026" style="position:absolute;margin-left:25.3pt;margin-top:5.85pt;width:14.4pt;height:1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</w:tbl>
          <w:p w14:paraId="062F68C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3D34586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1362F6EF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582EF53B" w14:textId="77777777" w:rsidTr="00BC32C4">
        <w:trPr>
          <w:gridAfter w:val="2"/>
          <w:wAfter w:w="879" w:type="dxa"/>
        </w:trPr>
        <w:tc>
          <w:tcPr>
            <w:tcW w:w="9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153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lastRenderedPageBreak/>
              <w:t xml:space="preserve">              7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. ДОПОЛНИТЕЛЬНАЯ ИНФОРМАЦИЯ ПО ОБЪЕКТУ:</w:t>
            </w:r>
          </w:p>
          <w:p w14:paraId="08524BB4" w14:textId="6C1F278E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BC3785" w:rsidRPr="00C74F2A" w14:paraId="7ED604D4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наличие поблизости социальных и развлекательных объектов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C74F2A">
              <w:rPr>
                <w:rFonts w:ascii="Times New Roman" w:hAnsi="Times New Roman" w:cs="Times New Roman"/>
                <w:spacing w:val="-3"/>
              </w:rPr>
              <w:t>нужное отметить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1) детский садик/ ясли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A7519" id="Прямоугольник 15" o:spid="_x0000_s1026" style="position:absolute;margin-left:88.25pt;margin-top:-1.3pt;width:14.4pt;height:1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6BDBCA1E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2) школа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739C0" id="Прямоугольник 16" o:spid="_x0000_s1026" style="position:absolute;margin-left:88.85pt;margin-top:2.4pt;width:14.4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0D8E4E1B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3) торговый развлекательный центр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215CA" id="Прямоугольник 25" o:spid="_x0000_s1026" style="position:absolute;margin-left:88pt;margin-top:.65pt;width:14.4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49F80A0F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95032" id="Прямоугольник 26" o:spid="_x0000_s1026" style="position:absolute;margin-left:87.7pt;margin-top:-.15pt;width:14.4pt;height:1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1062EC68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5) прочие 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(дописать дополнительно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7D17C3DC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3E140482" w14:textId="4DAF283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vAlign w:val="center"/>
          </w:tcPr>
          <w:p w14:paraId="20FDC7F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интернет-сайт жилого Объекта/ комплекса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(при наличии)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</w:tcBorders>
            <w:vAlign w:val="center"/>
          </w:tcPr>
          <w:p w14:paraId="42EC44CA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www</w:t>
            </w:r>
            <w:proofErr w:type="spell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. ….</w:t>
            </w:r>
          </w:p>
        </w:tc>
      </w:tr>
      <w:tr w:rsidR="00BC3785" w:rsidRPr="00C74F2A" w14:paraId="048A8A05" w14:textId="77777777" w:rsidTr="00BC32C4">
        <w:trPr>
          <w:gridAfter w:val="1"/>
          <w:wAfter w:w="18" w:type="dxa"/>
        </w:trPr>
        <w:tc>
          <w:tcPr>
            <w:tcW w:w="861" w:type="dxa"/>
            <w:vAlign w:val="center"/>
          </w:tcPr>
          <w:p w14:paraId="13C1BDE5" w14:textId="35DEA00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52" w:type="dxa"/>
            <w:gridSpan w:val="7"/>
            <w:vAlign w:val="center"/>
          </w:tcPr>
          <w:p w14:paraId="0A9EAE1F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Отдел продаж:</w:t>
            </w:r>
          </w:p>
        </w:tc>
      </w:tr>
      <w:tr w:rsidR="00BC3785" w:rsidRPr="00C74F2A" w14:paraId="616BE1C0" w14:textId="77777777" w:rsidTr="00BC32C4">
        <w:trPr>
          <w:gridAfter w:val="1"/>
          <w:wAfter w:w="18" w:type="dxa"/>
        </w:trPr>
        <w:tc>
          <w:tcPr>
            <w:tcW w:w="861" w:type="dxa"/>
            <w:vAlign w:val="center"/>
          </w:tcPr>
          <w:p w14:paraId="51DDA27B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Align w:val="center"/>
          </w:tcPr>
          <w:p w14:paraId="3EAF1928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контактные телефоны</w:t>
            </w:r>
          </w:p>
        </w:tc>
        <w:tc>
          <w:tcPr>
            <w:tcW w:w="5669" w:type="dxa"/>
            <w:gridSpan w:val="6"/>
            <w:vAlign w:val="center"/>
          </w:tcPr>
          <w:p w14:paraId="5E64F08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35768B07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2C06EE0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2B6A3EF9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электронный адрес</w:t>
            </w:r>
          </w:p>
        </w:tc>
        <w:tc>
          <w:tcPr>
            <w:tcW w:w="5669" w:type="dxa"/>
            <w:gridSpan w:val="6"/>
            <w:tcBorders>
              <w:bottom w:val="single" w:sz="4" w:space="0" w:color="auto"/>
            </w:tcBorders>
            <w:vAlign w:val="center"/>
          </w:tcPr>
          <w:p w14:paraId="25FEA7C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689D764F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Иная информация по Объекту: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6F441F77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77777777" w:rsidR="00CF4358" w:rsidRPr="00C74F2A" w:rsidRDefault="00CF4358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Настоящим подтверждаем ознакомление с условиями согласования Объектов, а также условиями 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>Договора</w:t>
      </w:r>
      <w:r w:rsidRPr="00C74F2A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77777777" w:rsidR="00CF4358" w:rsidRPr="00C74F2A" w:rsidRDefault="00CF4358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Мы уведомлены и согласны, что подача настоящей заявки не гарантирует положительного решения по ней, в том числе согласование Объекта. </w:t>
      </w:r>
    </w:p>
    <w:p w14:paraId="241EDBCA" w14:textId="77777777" w:rsidR="00CF4358" w:rsidRPr="00C74F2A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</w:rPr>
        <w:t>[</w:t>
      </w:r>
      <w:r w:rsidRPr="00C74F2A">
        <w:rPr>
          <w:rFonts w:ascii="Times New Roman" w:hAnsi="Times New Roman" w:cs="Times New Roman"/>
          <w:i/>
        </w:rPr>
        <w:t>При наличии обременения:</w:t>
      </w:r>
      <w:r w:rsidRPr="00C74F2A">
        <w:rPr>
          <w:rFonts w:ascii="Times New Roman" w:hAnsi="Times New Roman" w:cs="Times New Roman"/>
        </w:rPr>
        <w:t xml:space="preserve"> Уведомлены о необходимости подписания </w:t>
      </w:r>
      <w:r w:rsidR="0026071F" w:rsidRPr="00C74F2A">
        <w:rPr>
          <w:rFonts w:ascii="Times New Roman" w:hAnsi="Times New Roman" w:cs="Times New Roman"/>
        </w:rPr>
        <w:t>С</w:t>
      </w:r>
      <w:r w:rsidRPr="00C74F2A">
        <w:rPr>
          <w:rFonts w:ascii="Times New Roman" w:hAnsi="Times New Roman" w:cs="Times New Roman"/>
        </w:rPr>
        <w:t xml:space="preserve">оглашения о снятии обременения, в том числе залогодержателем Объекта (земельного участка под ним). 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С формой </w:t>
      </w:r>
      <w:r w:rsidR="0026071F" w:rsidRPr="00C74F2A">
        <w:rPr>
          <w:rFonts w:ascii="Times New Roman" w:hAnsi="Times New Roman" w:cs="Times New Roman"/>
          <w:spacing w:val="-3"/>
          <w:u w:color="0000FF"/>
        </w:rPr>
        <w:t>С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оглашения </w:t>
      </w:r>
      <w:r w:rsidRPr="00C74F2A">
        <w:rPr>
          <w:rFonts w:ascii="Times New Roman" w:hAnsi="Times New Roman" w:cs="Times New Roman"/>
        </w:rPr>
        <w:t xml:space="preserve">о снятии обременения </w:t>
      </w:r>
      <w:r w:rsidRPr="00C74F2A">
        <w:rPr>
          <w:rFonts w:ascii="Times New Roman" w:hAnsi="Times New Roman" w:cs="Times New Roman"/>
          <w:spacing w:val="-3"/>
          <w:u w:color="0000FF"/>
        </w:rPr>
        <w:t>ознакомлены и согласны</w:t>
      </w:r>
      <w:r w:rsidRPr="00C74F2A">
        <w:rPr>
          <w:rFonts w:ascii="Times New Roman" w:hAnsi="Times New Roman" w:cs="Times New Roman"/>
        </w:rPr>
        <w:t>]</w:t>
      </w:r>
    </w:p>
    <w:p w14:paraId="4EE2ABD3" w14:textId="77777777" w:rsidR="00BC7C42" w:rsidRPr="00C74F2A" w:rsidRDefault="00BC7C42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Настоящая 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З</w:t>
      </w:r>
      <w:r w:rsidRPr="00C74F2A">
        <w:rPr>
          <w:rFonts w:ascii="Times New Roman" w:hAnsi="Times New Roman" w:cs="Times New Roman"/>
          <w:spacing w:val="-3"/>
          <w:u w:color="0000FF"/>
        </w:rPr>
        <w:t>аявка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 xml:space="preserve"> на согласование Объекта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 предоставляется в 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____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 экземплярах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, по одному экземпляру для каждой из сторон</w:t>
      </w:r>
      <w:r w:rsidRPr="00C74F2A">
        <w:rPr>
          <w:rFonts w:ascii="Times New Roman" w:hAnsi="Times New Roman" w:cs="Times New Roman"/>
          <w:spacing w:val="-3"/>
          <w:u w:color="0000FF"/>
        </w:rPr>
        <w:t>.</w:t>
      </w:r>
      <w:r w:rsidR="00CF4358" w:rsidRPr="00C74F2A">
        <w:rPr>
          <w:rFonts w:ascii="Times New Roman" w:hAnsi="Times New Roman" w:cs="Times New Roman"/>
          <w:spacing w:val="-3"/>
          <w:u w:color="0000FF"/>
        </w:rPr>
        <w:tab/>
      </w:r>
    </w:p>
    <w:p w14:paraId="68E69684" w14:textId="5E05E839" w:rsidR="00E76128" w:rsidRPr="00C74F2A" w:rsidRDefault="00CF435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Прилагаем к настоящей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>З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аявке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 xml:space="preserve">на согласование Объекта </w:t>
      </w:r>
      <w:r w:rsidRPr="00C74F2A">
        <w:rPr>
          <w:rFonts w:ascii="Times New Roman" w:hAnsi="Times New Roman" w:cs="Times New Roman"/>
          <w:spacing w:val="-3"/>
          <w:u w:color="0000FF"/>
        </w:rPr>
        <w:t>документы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>,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 xml:space="preserve"> 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в соответствии с 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>Перечн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ем документов, установленным приложением №1 к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>Стандартным условиям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.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C74F2A" w14:paraId="341EBEC5" w14:textId="77777777" w:rsidTr="00CF4358">
        <w:tc>
          <w:tcPr>
            <w:tcW w:w="5467" w:type="dxa"/>
          </w:tcPr>
          <w:p w14:paraId="71293020" w14:textId="77777777" w:rsidR="0030288B" w:rsidRPr="00C74F2A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  <w:p w14:paraId="54282439" w14:textId="586F8F6F" w:rsidR="00CF4358" w:rsidRPr="00C74F2A" w:rsidRDefault="00D16FB5" w:rsidP="008669B7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Дата "____" ___________________ 20</w:t>
            </w:r>
            <w:r w:rsidR="008669B7" w:rsidRPr="00C74F2A">
              <w:rPr>
                <w:rFonts w:ascii="Times New Roman" w:hAnsi="Times New Roman" w:cs="Times New Roman"/>
                <w:spacing w:val="-3"/>
                <w:u w:color="0000FF"/>
              </w:rPr>
              <w:t>_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_г. </w:t>
            </w:r>
          </w:p>
        </w:tc>
        <w:tc>
          <w:tcPr>
            <w:tcW w:w="4312" w:type="dxa"/>
          </w:tcPr>
          <w:p w14:paraId="23028E6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C74F2A" w14:paraId="3ACEB4BE" w14:textId="77777777" w:rsidTr="00CF4358">
        <w:tc>
          <w:tcPr>
            <w:tcW w:w="5467" w:type="dxa"/>
          </w:tcPr>
          <w:p w14:paraId="1A8956D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2D69BB05" w14:textId="77777777" w:rsidTr="00CF4358">
        <w:tc>
          <w:tcPr>
            <w:tcW w:w="9779" w:type="dxa"/>
            <w:gridSpan w:val="2"/>
          </w:tcPr>
          <w:p w14:paraId="26F8AF4C" w14:textId="77777777" w:rsidR="00CF4358" w:rsidRPr="00C74F2A" w:rsidRDefault="00CF4358" w:rsidP="00E5096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Заказчика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</w:t>
            </w:r>
            <w:proofErr w:type="gramStart"/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подпись)                                                     ФИО</w:t>
            </w:r>
          </w:p>
        </w:tc>
      </w:tr>
      <w:tr w:rsidR="00CF4358" w:rsidRPr="00C74F2A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Орган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изации           </w:t>
            </w:r>
            <w:proofErr w:type="gramStart"/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подпись)                                           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ФИО</w:t>
            </w:r>
          </w:p>
          <w:p w14:paraId="6EC5260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(при участии Организации)</w:t>
            </w:r>
          </w:p>
          <w:p w14:paraId="1C51A43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Инв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естора                </w:t>
            </w:r>
            <w:proofErr w:type="gramStart"/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подпись)                                           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ФИО</w:t>
            </w:r>
          </w:p>
          <w:p w14:paraId="03EE93D6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(при участии Инвестора)</w:t>
            </w:r>
          </w:p>
          <w:p w14:paraId="72AA2A9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4E5EA2" w14:paraId="0019E215" w14:textId="77777777" w:rsidTr="00CF4358">
        <w:tc>
          <w:tcPr>
            <w:tcW w:w="5467" w:type="dxa"/>
          </w:tcPr>
          <w:p w14:paraId="1F439F9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5A4C4F51" w:rsidR="00CF4358" w:rsidRPr="004E5EA2" w:rsidRDefault="00CF4358" w:rsidP="008669B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ФИО </w:t>
            </w:r>
            <w:r w:rsidR="00D1156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26071F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подпись</w:t>
            </w:r>
            <w:r w:rsidR="00D1156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26071F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ответственного сотрудника Банка, </w:t>
            </w:r>
            <w:r w:rsidR="008669B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ринявшего заявку:</w:t>
            </w:r>
          </w:p>
        </w:tc>
        <w:tc>
          <w:tcPr>
            <w:tcW w:w="4312" w:type="dxa"/>
          </w:tcPr>
          <w:p w14:paraId="35685F39" w14:textId="77777777" w:rsidR="00CF4358" w:rsidRPr="004E5EA2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4E5EA2" w:rsidRDefault="00800DF0" w:rsidP="008669B7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sectPr w:rsidR="00800DF0" w:rsidRPr="004E5EA2" w:rsidSect="000902C5">
      <w:footerReference w:type="default" r:id="rId9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79269" w14:textId="77777777" w:rsidR="00686286" w:rsidRDefault="00686286" w:rsidP="00172D29">
      <w:pPr>
        <w:spacing w:after="0" w:line="240" w:lineRule="auto"/>
      </w:pPr>
      <w:r>
        <w:separator/>
      </w:r>
    </w:p>
  </w:endnote>
  <w:endnote w:type="continuationSeparator" w:id="0">
    <w:p w14:paraId="0B6516DF" w14:textId="77777777" w:rsidR="00686286" w:rsidRDefault="00686286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77777777" w:rsidR="00034149" w:rsidRDefault="0003414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CD4">
          <w:rPr>
            <w:noProof/>
          </w:rPr>
          <w:t>7</w:t>
        </w:r>
        <w:r>
          <w:fldChar w:fldCharType="end"/>
        </w:r>
      </w:p>
    </w:sdtContent>
  </w:sdt>
  <w:p w14:paraId="6228D54A" w14:textId="77777777" w:rsidR="00034149" w:rsidRDefault="0003414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43596" w14:textId="77777777" w:rsidR="00686286" w:rsidRDefault="00686286" w:rsidP="00172D29">
      <w:pPr>
        <w:spacing w:after="0" w:line="240" w:lineRule="auto"/>
      </w:pPr>
      <w:r>
        <w:separator/>
      </w:r>
    </w:p>
  </w:footnote>
  <w:footnote w:type="continuationSeparator" w:id="0">
    <w:p w14:paraId="48DE99E1" w14:textId="77777777" w:rsidR="00686286" w:rsidRDefault="00686286" w:rsidP="00172D29">
      <w:pPr>
        <w:spacing w:after="0" w:line="240" w:lineRule="auto"/>
      </w:pPr>
      <w:r>
        <w:continuationSeparator/>
      </w:r>
    </w:p>
  </w:footnote>
  <w:footnote w:id="1">
    <w:p w14:paraId="2455864A" w14:textId="7C445FFF" w:rsidR="00034149" w:rsidRPr="00F51536" w:rsidRDefault="00034149">
      <w:pPr>
        <w:pStyle w:val="a6"/>
        <w:rPr>
          <w:color w:val="000000" w:themeColor="text1"/>
        </w:rPr>
      </w:pPr>
      <w:r>
        <w:rPr>
          <w:rStyle w:val="a8"/>
        </w:rPr>
        <w:footnoteRef/>
      </w:r>
      <w:r>
        <w:t xml:space="preserve"> </w:t>
      </w:r>
      <w:r w:rsidRPr="00F51536">
        <w:rPr>
          <w:rFonts w:ascii="Times New Roman" w:hAnsi="Times New Roman" w:cs="Times New Roman"/>
          <w:color w:val="000000" w:themeColor="text1"/>
          <w:sz w:val="22"/>
          <w:szCs w:val="24"/>
        </w:rPr>
        <w:t>В том числе, р</w:t>
      </w:r>
      <w:r w:rsidRPr="00F51536">
        <w:rPr>
          <w:rFonts w:ascii="Times New Roman" w:hAnsi="Times New Roman"/>
          <w:color w:val="000000" w:themeColor="text1"/>
          <w:sz w:val="22"/>
          <w:szCs w:val="22"/>
        </w:rPr>
        <w:t xml:space="preserve">еализация жилья, </w:t>
      </w:r>
      <w:r w:rsidRPr="00F51536">
        <w:rPr>
          <w:rFonts w:ascii="Times New Roman" w:hAnsi="Times New Roman"/>
          <w:color w:val="000000" w:themeColor="text1"/>
          <w:spacing w:val="-3"/>
          <w:sz w:val="22"/>
          <w:szCs w:val="22"/>
          <w:u w:color="0000FF"/>
        </w:rPr>
        <w:t>построенного за счет средств по направлению "</w:t>
      </w:r>
      <w:r w:rsidRPr="00F51536">
        <w:rPr>
          <w:rFonts w:ascii="Times New Roman" w:hAnsi="Times New Roman"/>
          <w:color w:val="000000" w:themeColor="text1"/>
          <w:spacing w:val="-3"/>
          <w:sz w:val="22"/>
          <w:szCs w:val="22"/>
        </w:rPr>
        <w:t>Стимулирование строительства жилья частными</w:t>
      </w:r>
      <w:r w:rsidRPr="00F51536">
        <w:rPr>
          <w:rFonts w:ascii="Times New Roman" w:hAnsi="Times New Roman"/>
          <w:color w:val="000000" w:themeColor="text1"/>
          <w:sz w:val="22"/>
          <w:szCs w:val="22"/>
        </w:rPr>
        <w:t xml:space="preserve"> застройщиками в рамках Программы "</w:t>
      </w:r>
      <w:proofErr w:type="spellStart"/>
      <w:r w:rsidRPr="00F51536">
        <w:rPr>
          <w:rFonts w:ascii="Times New Roman" w:hAnsi="Times New Roman"/>
          <w:color w:val="000000" w:themeColor="text1"/>
          <w:sz w:val="22"/>
          <w:szCs w:val="22"/>
        </w:rPr>
        <w:t>Нурлы</w:t>
      </w:r>
      <w:proofErr w:type="spellEnd"/>
      <w:r w:rsidRPr="00F5153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51536">
        <w:rPr>
          <w:rFonts w:ascii="Times New Roman" w:hAnsi="Times New Roman"/>
          <w:color w:val="000000" w:themeColor="text1"/>
          <w:sz w:val="22"/>
          <w:szCs w:val="22"/>
        </w:rPr>
        <w:t>жер</w:t>
      </w:r>
      <w:proofErr w:type="spellEnd"/>
      <w:r w:rsidRPr="00F51536">
        <w:rPr>
          <w:rFonts w:ascii="Times New Roman" w:hAnsi="Times New Roman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 w15:restartNumberingAfterBreak="0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0A5B"/>
    <w:rsid w:val="00001BA6"/>
    <w:rsid w:val="00022766"/>
    <w:rsid w:val="00023ED2"/>
    <w:rsid w:val="00026C0D"/>
    <w:rsid w:val="00034149"/>
    <w:rsid w:val="00041974"/>
    <w:rsid w:val="000419DD"/>
    <w:rsid w:val="00053FC5"/>
    <w:rsid w:val="000770D0"/>
    <w:rsid w:val="00077317"/>
    <w:rsid w:val="00077EA1"/>
    <w:rsid w:val="00086ED0"/>
    <w:rsid w:val="000902C5"/>
    <w:rsid w:val="000931DA"/>
    <w:rsid w:val="000B51CD"/>
    <w:rsid w:val="000D7773"/>
    <w:rsid w:val="000E5BC2"/>
    <w:rsid w:val="00101969"/>
    <w:rsid w:val="00121735"/>
    <w:rsid w:val="00125EBA"/>
    <w:rsid w:val="0012783E"/>
    <w:rsid w:val="00130A7D"/>
    <w:rsid w:val="00140B8E"/>
    <w:rsid w:val="00144EB3"/>
    <w:rsid w:val="00146E07"/>
    <w:rsid w:val="0016427B"/>
    <w:rsid w:val="00165693"/>
    <w:rsid w:val="00172D29"/>
    <w:rsid w:val="001866DA"/>
    <w:rsid w:val="00190C4C"/>
    <w:rsid w:val="001961A8"/>
    <w:rsid w:val="001964BB"/>
    <w:rsid w:val="001B5C3C"/>
    <w:rsid w:val="001B5E2B"/>
    <w:rsid w:val="001C0A59"/>
    <w:rsid w:val="001C6A08"/>
    <w:rsid w:val="001F71EA"/>
    <w:rsid w:val="00224FE4"/>
    <w:rsid w:val="0026071F"/>
    <w:rsid w:val="0026155F"/>
    <w:rsid w:val="00265FA2"/>
    <w:rsid w:val="00270A86"/>
    <w:rsid w:val="002743FC"/>
    <w:rsid w:val="00290743"/>
    <w:rsid w:val="002A0AEA"/>
    <w:rsid w:val="002A1578"/>
    <w:rsid w:val="002A1898"/>
    <w:rsid w:val="002A569F"/>
    <w:rsid w:val="002B5651"/>
    <w:rsid w:val="002C2AD2"/>
    <w:rsid w:val="002D4FFE"/>
    <w:rsid w:val="002D6FE1"/>
    <w:rsid w:val="002E52FD"/>
    <w:rsid w:val="002F0090"/>
    <w:rsid w:val="002F4555"/>
    <w:rsid w:val="003014CE"/>
    <w:rsid w:val="00301DB1"/>
    <w:rsid w:val="0030288B"/>
    <w:rsid w:val="00307F98"/>
    <w:rsid w:val="00317CE7"/>
    <w:rsid w:val="00325150"/>
    <w:rsid w:val="00332866"/>
    <w:rsid w:val="0033414D"/>
    <w:rsid w:val="00345777"/>
    <w:rsid w:val="00347FCA"/>
    <w:rsid w:val="003614BF"/>
    <w:rsid w:val="00375AE1"/>
    <w:rsid w:val="0038145E"/>
    <w:rsid w:val="003857BB"/>
    <w:rsid w:val="00390616"/>
    <w:rsid w:val="003A4FCA"/>
    <w:rsid w:val="003B3670"/>
    <w:rsid w:val="003C56DB"/>
    <w:rsid w:val="003D2912"/>
    <w:rsid w:val="004121B8"/>
    <w:rsid w:val="004223DF"/>
    <w:rsid w:val="00422C4F"/>
    <w:rsid w:val="004501AF"/>
    <w:rsid w:val="00457B46"/>
    <w:rsid w:val="00460DF4"/>
    <w:rsid w:val="00461CD4"/>
    <w:rsid w:val="0046630D"/>
    <w:rsid w:val="004805C5"/>
    <w:rsid w:val="00481546"/>
    <w:rsid w:val="00492EB6"/>
    <w:rsid w:val="004C5F1B"/>
    <w:rsid w:val="004E5EA2"/>
    <w:rsid w:val="0050111F"/>
    <w:rsid w:val="0050385C"/>
    <w:rsid w:val="00521B5D"/>
    <w:rsid w:val="00534997"/>
    <w:rsid w:val="005411D6"/>
    <w:rsid w:val="00557331"/>
    <w:rsid w:val="00572244"/>
    <w:rsid w:val="00573656"/>
    <w:rsid w:val="00574FB3"/>
    <w:rsid w:val="00576A18"/>
    <w:rsid w:val="00584131"/>
    <w:rsid w:val="00585DD9"/>
    <w:rsid w:val="00591F02"/>
    <w:rsid w:val="00594899"/>
    <w:rsid w:val="005A035B"/>
    <w:rsid w:val="005A275C"/>
    <w:rsid w:val="005B4150"/>
    <w:rsid w:val="005C036F"/>
    <w:rsid w:val="005C23BE"/>
    <w:rsid w:val="005C5E96"/>
    <w:rsid w:val="005E1812"/>
    <w:rsid w:val="005E5BFB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843FE"/>
    <w:rsid w:val="00686286"/>
    <w:rsid w:val="006B01E4"/>
    <w:rsid w:val="006D7A0F"/>
    <w:rsid w:val="006D7EA0"/>
    <w:rsid w:val="0072085E"/>
    <w:rsid w:val="007276AB"/>
    <w:rsid w:val="007343F6"/>
    <w:rsid w:val="007375C6"/>
    <w:rsid w:val="00754871"/>
    <w:rsid w:val="00770146"/>
    <w:rsid w:val="00786548"/>
    <w:rsid w:val="0079056E"/>
    <w:rsid w:val="00793CC4"/>
    <w:rsid w:val="00797BAA"/>
    <w:rsid w:val="007B083F"/>
    <w:rsid w:val="007D14C4"/>
    <w:rsid w:val="007D6387"/>
    <w:rsid w:val="007E5F1E"/>
    <w:rsid w:val="007F55B9"/>
    <w:rsid w:val="007F5AD0"/>
    <w:rsid w:val="007F7EF5"/>
    <w:rsid w:val="00800DF0"/>
    <w:rsid w:val="00833DF5"/>
    <w:rsid w:val="008368DE"/>
    <w:rsid w:val="00836BB6"/>
    <w:rsid w:val="00845DD1"/>
    <w:rsid w:val="00865794"/>
    <w:rsid w:val="008669B7"/>
    <w:rsid w:val="00882420"/>
    <w:rsid w:val="008A7B07"/>
    <w:rsid w:val="008A7BE0"/>
    <w:rsid w:val="008B0502"/>
    <w:rsid w:val="008B4A6A"/>
    <w:rsid w:val="008C11F0"/>
    <w:rsid w:val="008C5873"/>
    <w:rsid w:val="008F31B2"/>
    <w:rsid w:val="00914D33"/>
    <w:rsid w:val="0094541D"/>
    <w:rsid w:val="009465E3"/>
    <w:rsid w:val="00965228"/>
    <w:rsid w:val="00990506"/>
    <w:rsid w:val="00995BA1"/>
    <w:rsid w:val="009971A2"/>
    <w:rsid w:val="009B06DE"/>
    <w:rsid w:val="009B402B"/>
    <w:rsid w:val="009B7E31"/>
    <w:rsid w:val="009F0036"/>
    <w:rsid w:val="00A17D2E"/>
    <w:rsid w:val="00A32DA2"/>
    <w:rsid w:val="00A364DF"/>
    <w:rsid w:val="00A5126A"/>
    <w:rsid w:val="00A52139"/>
    <w:rsid w:val="00A548D0"/>
    <w:rsid w:val="00A609CD"/>
    <w:rsid w:val="00A61E38"/>
    <w:rsid w:val="00A83C5A"/>
    <w:rsid w:val="00A84540"/>
    <w:rsid w:val="00A91625"/>
    <w:rsid w:val="00A94CC0"/>
    <w:rsid w:val="00AB4F75"/>
    <w:rsid w:val="00AB545C"/>
    <w:rsid w:val="00B03B24"/>
    <w:rsid w:val="00B1062B"/>
    <w:rsid w:val="00B14A95"/>
    <w:rsid w:val="00B16B2F"/>
    <w:rsid w:val="00B25AF5"/>
    <w:rsid w:val="00B36273"/>
    <w:rsid w:val="00B4288C"/>
    <w:rsid w:val="00B47E0F"/>
    <w:rsid w:val="00B50900"/>
    <w:rsid w:val="00B568DB"/>
    <w:rsid w:val="00B659A9"/>
    <w:rsid w:val="00B71B2F"/>
    <w:rsid w:val="00B7634C"/>
    <w:rsid w:val="00B822B4"/>
    <w:rsid w:val="00B83F46"/>
    <w:rsid w:val="00BC32C4"/>
    <w:rsid w:val="00BC3785"/>
    <w:rsid w:val="00BC7C42"/>
    <w:rsid w:val="00BF1A12"/>
    <w:rsid w:val="00BF5568"/>
    <w:rsid w:val="00C03DA5"/>
    <w:rsid w:val="00C0581B"/>
    <w:rsid w:val="00C13118"/>
    <w:rsid w:val="00C243E9"/>
    <w:rsid w:val="00C2440E"/>
    <w:rsid w:val="00C41B4E"/>
    <w:rsid w:val="00C53CC5"/>
    <w:rsid w:val="00C55304"/>
    <w:rsid w:val="00C61C04"/>
    <w:rsid w:val="00C74F2A"/>
    <w:rsid w:val="00C80A59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F4358"/>
    <w:rsid w:val="00D00871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B0B41"/>
    <w:rsid w:val="00DF7FD1"/>
    <w:rsid w:val="00E00593"/>
    <w:rsid w:val="00E02351"/>
    <w:rsid w:val="00E02E9C"/>
    <w:rsid w:val="00E23BD8"/>
    <w:rsid w:val="00E302D6"/>
    <w:rsid w:val="00E342BB"/>
    <w:rsid w:val="00E42A68"/>
    <w:rsid w:val="00E43D3E"/>
    <w:rsid w:val="00E50967"/>
    <w:rsid w:val="00E64554"/>
    <w:rsid w:val="00E70A72"/>
    <w:rsid w:val="00E76128"/>
    <w:rsid w:val="00E81917"/>
    <w:rsid w:val="00E8391D"/>
    <w:rsid w:val="00E8590F"/>
    <w:rsid w:val="00E907A7"/>
    <w:rsid w:val="00E91243"/>
    <w:rsid w:val="00E92963"/>
    <w:rsid w:val="00E955D5"/>
    <w:rsid w:val="00E95744"/>
    <w:rsid w:val="00EA1FA9"/>
    <w:rsid w:val="00EA6BCE"/>
    <w:rsid w:val="00EC1AC8"/>
    <w:rsid w:val="00ED3940"/>
    <w:rsid w:val="00EF6538"/>
    <w:rsid w:val="00F046DD"/>
    <w:rsid w:val="00F05627"/>
    <w:rsid w:val="00F17F02"/>
    <w:rsid w:val="00F20A5C"/>
    <w:rsid w:val="00F31257"/>
    <w:rsid w:val="00F43ADE"/>
    <w:rsid w:val="00F51536"/>
    <w:rsid w:val="00F9302A"/>
    <w:rsid w:val="00FA1670"/>
    <w:rsid w:val="00FB4006"/>
    <w:rsid w:val="00FC4501"/>
    <w:rsid w:val="00FC47C4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586F-354E-4693-B543-C807D278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Рузго Ольга Николаевна</cp:lastModifiedBy>
  <cp:revision>6</cp:revision>
  <cp:lastPrinted>2018-11-01T03:33:00Z</cp:lastPrinted>
  <dcterms:created xsi:type="dcterms:W3CDTF">2024-01-23T10:26:00Z</dcterms:created>
  <dcterms:modified xsi:type="dcterms:W3CDTF">2024-01-24T04:20:00Z</dcterms:modified>
</cp:coreProperties>
</file>